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DE4224" w:rsidRDefault="00DE4224" w:rsidP="00DE4224">
      <w:pPr>
        <w:pStyle w:val="a3"/>
        <w:spacing w:before="0" w:beforeAutospacing="0" w:after="0" w:afterAutospacing="0"/>
        <w:ind w:left="181" w:firstLine="527"/>
        <w:jc w:val="center"/>
        <w:rPr>
          <w:b/>
          <w:sz w:val="28"/>
          <w:szCs w:val="28"/>
        </w:rPr>
      </w:pPr>
      <w:bookmarkStart w:id="0" w:name="_GoBack"/>
      <w:r w:rsidRPr="00CD6EEE">
        <w:rPr>
          <w:b/>
          <w:sz w:val="28"/>
          <w:szCs w:val="28"/>
        </w:rPr>
        <w:t>ВЫСТУПЛЕНИЕ</w:t>
      </w:r>
    </w:p>
    <w:p w:rsidR="00DE4224" w:rsidRPr="00CD6EEE" w:rsidRDefault="00DE4224" w:rsidP="00DE4224">
      <w:pPr>
        <w:pStyle w:val="a3"/>
        <w:spacing w:before="0" w:beforeAutospacing="0" w:after="0" w:afterAutospacing="0"/>
        <w:ind w:left="181" w:firstLine="527"/>
        <w:jc w:val="center"/>
        <w:rPr>
          <w:b/>
          <w:sz w:val="28"/>
          <w:szCs w:val="28"/>
        </w:rPr>
      </w:pPr>
    </w:p>
    <w:p w:rsidR="00DE4224" w:rsidRDefault="00DE4224" w:rsidP="00DE4224">
      <w:pPr>
        <w:pStyle w:val="a3"/>
        <w:spacing w:before="0" w:beforeAutospacing="0" w:after="0" w:afterAutospacing="0"/>
        <w:ind w:left="181" w:firstLine="527"/>
        <w:jc w:val="center"/>
        <w:rPr>
          <w:sz w:val="28"/>
          <w:szCs w:val="28"/>
        </w:rPr>
      </w:pPr>
      <w:r>
        <w:rPr>
          <w:sz w:val="28"/>
          <w:szCs w:val="28"/>
        </w:rPr>
        <w:t>Харченко Юлии Васильевны,</w:t>
      </w:r>
    </w:p>
    <w:p w:rsidR="00DE4224" w:rsidRDefault="00DE4224" w:rsidP="00DE4224">
      <w:pPr>
        <w:pStyle w:val="a3"/>
        <w:spacing w:before="0" w:beforeAutospacing="0" w:after="0" w:afterAutospacing="0"/>
        <w:ind w:left="181" w:firstLine="527"/>
        <w:jc w:val="center"/>
        <w:rPr>
          <w:sz w:val="28"/>
          <w:szCs w:val="28"/>
        </w:rPr>
      </w:pPr>
      <w:r>
        <w:rPr>
          <w:sz w:val="28"/>
          <w:szCs w:val="28"/>
        </w:rPr>
        <w:t>учителя русского языка и литературы МКОУ СОШ №3,</w:t>
      </w:r>
    </w:p>
    <w:p w:rsidR="00DE4224" w:rsidRDefault="00DE4224" w:rsidP="00DE4224">
      <w:pPr>
        <w:pStyle w:val="a3"/>
        <w:spacing w:before="0" w:beforeAutospacing="0" w:after="0" w:afterAutospacing="0"/>
        <w:ind w:left="181" w:firstLine="527"/>
        <w:jc w:val="center"/>
        <w:rPr>
          <w:sz w:val="28"/>
          <w:szCs w:val="28"/>
        </w:rPr>
      </w:pPr>
      <w:r>
        <w:rPr>
          <w:sz w:val="28"/>
          <w:szCs w:val="28"/>
        </w:rPr>
        <w:t>на районном заседании МО</w:t>
      </w: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p w:rsidR="00DE4224" w:rsidRPr="00CD6EEE" w:rsidRDefault="00DE4224" w:rsidP="00DE4224">
      <w:pPr>
        <w:pStyle w:val="a3"/>
        <w:spacing w:before="0" w:beforeAutospacing="0" w:after="0" w:afterAutospacing="0"/>
        <w:ind w:left="181" w:firstLine="527"/>
        <w:jc w:val="center"/>
        <w:rPr>
          <w:sz w:val="72"/>
          <w:szCs w:val="72"/>
        </w:rPr>
      </w:pPr>
      <w:r w:rsidRPr="00CD6EEE">
        <w:rPr>
          <w:sz w:val="72"/>
          <w:szCs w:val="72"/>
        </w:rPr>
        <w:t>Тема " Религиозные вопросы на уроках русского языка и литературы"</w:t>
      </w:r>
    </w:p>
    <w:p w:rsidR="00DE4224" w:rsidRDefault="00DE4224" w:rsidP="00DE4224">
      <w:pPr>
        <w:pStyle w:val="a3"/>
        <w:spacing w:before="0" w:beforeAutospacing="0" w:after="0" w:afterAutospacing="0"/>
        <w:ind w:left="181" w:firstLine="527"/>
        <w:jc w:val="center"/>
        <w:rPr>
          <w:sz w:val="28"/>
          <w:szCs w:val="28"/>
        </w:rPr>
      </w:pPr>
    </w:p>
    <w:p w:rsidR="00DE4224" w:rsidRDefault="00DE4224" w:rsidP="00DE4224">
      <w:pPr>
        <w:pStyle w:val="a3"/>
        <w:spacing w:before="0" w:beforeAutospacing="0" w:after="0" w:afterAutospacing="0"/>
        <w:ind w:left="181" w:firstLine="527"/>
        <w:jc w:val="center"/>
        <w:rPr>
          <w:sz w:val="28"/>
          <w:szCs w:val="28"/>
        </w:rPr>
      </w:pPr>
    </w:p>
    <w:bookmarkEnd w:id="0"/>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p>
    <w:p w:rsidR="00CD6EEE" w:rsidRDefault="00CD6EEE" w:rsidP="004E077E">
      <w:pPr>
        <w:pStyle w:val="a3"/>
        <w:spacing w:before="0" w:beforeAutospacing="0" w:after="0" w:afterAutospacing="0"/>
        <w:ind w:left="181" w:firstLine="527"/>
        <w:jc w:val="both"/>
        <w:rPr>
          <w:sz w:val="28"/>
          <w:szCs w:val="28"/>
        </w:rPr>
      </w:pPr>
      <w:r>
        <w:rPr>
          <w:sz w:val="28"/>
          <w:szCs w:val="28"/>
        </w:rPr>
        <w:t xml:space="preserve">                                          Ноябрь 2012</w:t>
      </w:r>
    </w:p>
    <w:p w:rsidR="00045842" w:rsidRPr="00EA2F07" w:rsidRDefault="00CD6EEE" w:rsidP="004E077E">
      <w:pPr>
        <w:pStyle w:val="a3"/>
        <w:spacing w:before="0" w:beforeAutospacing="0" w:after="0" w:afterAutospacing="0"/>
        <w:ind w:left="181" w:firstLine="527"/>
        <w:jc w:val="both"/>
        <w:rPr>
          <w:sz w:val="28"/>
          <w:szCs w:val="28"/>
        </w:rPr>
      </w:pPr>
      <w:r>
        <w:rPr>
          <w:sz w:val="28"/>
          <w:szCs w:val="28"/>
        </w:rPr>
        <w:lastRenderedPageBreak/>
        <w:t xml:space="preserve"> </w:t>
      </w:r>
      <w:r w:rsidR="00045842" w:rsidRPr="00EA2F07">
        <w:rPr>
          <w:sz w:val="28"/>
          <w:szCs w:val="28"/>
        </w:rPr>
        <w:t>Стремительно расширяются границы нашего мира, он всё более приобретает черты изменчивости и динамизма. Подготовка и адаптация личности в этом быстротечном меняющемся мире – эта задача под силу Православной культуре как мудрейшей науке о национальной и мировой духовно-нравственной и психологической ориентации. Человек – функция государства. У педагога, у всего образования как социального института появилась новая ответственная функция сохранить мир и жизнь на Земле.</w:t>
      </w:r>
    </w:p>
    <w:p w:rsidR="00045842" w:rsidRPr="00CD6EEE" w:rsidRDefault="00CD6EEE" w:rsidP="00CD6EEE">
      <w:pPr>
        <w:pStyle w:val="ab"/>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45842" w:rsidRPr="00CD6EEE">
        <w:rPr>
          <w:rFonts w:ascii="Times New Roman" w:hAnsi="Times New Roman" w:cs="Times New Roman"/>
          <w:sz w:val="28"/>
          <w:szCs w:val="28"/>
        </w:rPr>
        <w:t xml:space="preserve">Цель  образования – становление личности, приобретение человеком своего «образа».  Два этих понятия - образование и воспитание – очень близки. Становление личности предполагает какую-то цель. Но в духовном образовательном процессе эта цель не может быть поставлена, поскольку иначе мы вмешиваемся в свободный выбор каждого отдельного человека. И борьба против религии в образовательном учреждении, и насильственное внедрение религии – одинаково тоталитарны. Но если молодые люди обращаются к оккультизму или псевдорелигиозным культам (популярные сейчас «готы», «эму»), то не ищут ли они в них нечто, отсутствие чего делает ущербной постановку образования? Кроме традиционных причин, называемых для объяснения вступления в </w:t>
      </w:r>
      <w:proofErr w:type="gramStart"/>
      <w:r w:rsidR="00045842" w:rsidRPr="00CD6EEE">
        <w:rPr>
          <w:rFonts w:ascii="Times New Roman" w:hAnsi="Times New Roman" w:cs="Times New Roman"/>
          <w:sz w:val="28"/>
          <w:szCs w:val="28"/>
        </w:rPr>
        <w:t>секты</w:t>
      </w:r>
      <w:proofErr w:type="gramEnd"/>
      <w:r w:rsidR="00045842" w:rsidRPr="00CD6EEE">
        <w:rPr>
          <w:rFonts w:ascii="Times New Roman" w:hAnsi="Times New Roman" w:cs="Times New Roman"/>
          <w:sz w:val="28"/>
          <w:szCs w:val="28"/>
        </w:rPr>
        <w:t xml:space="preserve"> да и суицидных попыток (страх перед будущим, личные проблемы, конфликт поколений, протест против несправедливости и т. д.), можно выделить несколько дополнительных:</w:t>
      </w:r>
    </w:p>
    <w:p w:rsidR="00045842"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045842" w:rsidRPr="00CD6EEE">
        <w:rPr>
          <w:rFonts w:ascii="Times New Roman" w:hAnsi="Times New Roman" w:cs="Times New Roman"/>
          <w:sz w:val="28"/>
          <w:szCs w:val="28"/>
        </w:rPr>
        <w:t>стремление к целостному жизненному идеалу, в котором сочетались бы научные, личные, общественные, религиозные, мировоззренческие интересы, одним словом, к сложному синтетическому соединению всех аспектов человеческой жизни;</w:t>
      </w:r>
    </w:p>
    <w:p w:rsidR="00045842"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045842" w:rsidRPr="00CD6EEE">
        <w:rPr>
          <w:rFonts w:ascii="Times New Roman" w:hAnsi="Times New Roman" w:cs="Times New Roman"/>
          <w:sz w:val="28"/>
          <w:szCs w:val="28"/>
        </w:rPr>
        <w:t>желание видеть отношения между людьми нравственными, а значит гарантированно безопасными для себя не со стороны государства, а со стороны окружающих людей;</w:t>
      </w:r>
    </w:p>
    <w:p w:rsidR="00045842"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045842" w:rsidRPr="00CD6EEE">
        <w:rPr>
          <w:rFonts w:ascii="Times New Roman" w:hAnsi="Times New Roman" w:cs="Times New Roman"/>
          <w:sz w:val="28"/>
          <w:szCs w:val="28"/>
        </w:rPr>
        <w:t>желание некоего успеха в общественной деятельности, который возможен лишь при единстве целей и средств у многих людей</w:t>
      </w:r>
      <w:proofErr w:type="gramStart"/>
      <w:r w:rsidR="00045842" w:rsidRPr="00CD6EEE">
        <w:rPr>
          <w:rFonts w:ascii="Times New Roman" w:hAnsi="Times New Roman" w:cs="Times New Roman"/>
          <w:sz w:val="28"/>
          <w:szCs w:val="28"/>
        </w:rPr>
        <w:t xml:space="preserve"> ,</w:t>
      </w:r>
      <w:proofErr w:type="gramEnd"/>
      <w:r w:rsidR="00045842" w:rsidRPr="00CD6EEE">
        <w:rPr>
          <w:rFonts w:ascii="Times New Roman" w:hAnsi="Times New Roman" w:cs="Times New Roman"/>
          <w:sz w:val="28"/>
          <w:szCs w:val="28"/>
        </w:rPr>
        <w:t xml:space="preserve"> и невозможен при тотальном разномыслии, когда у каждого готов собственный проект преобразования мира, и именно поэтому ничего не преобразуется.</w:t>
      </w:r>
    </w:p>
    <w:p w:rsidR="00045842" w:rsidRPr="00CD6EEE" w:rsidRDefault="00045842"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r w:rsidR="004438FA">
        <w:rPr>
          <w:rFonts w:ascii="Times New Roman" w:hAnsi="Times New Roman" w:cs="Times New Roman"/>
          <w:sz w:val="28"/>
          <w:szCs w:val="28"/>
        </w:rPr>
        <w:t xml:space="preserve">          </w:t>
      </w:r>
      <w:r w:rsidRPr="00CD6EEE">
        <w:rPr>
          <w:rFonts w:ascii="Times New Roman" w:hAnsi="Times New Roman" w:cs="Times New Roman"/>
          <w:sz w:val="28"/>
          <w:szCs w:val="28"/>
        </w:rPr>
        <w:t>Все эти запросы молодых современных людей вытекают из нормальных требований человеческой природы, но они многократно усиливаются в современный век информатизации, когда степень возможностей каждого отдельного человека неизмеримо возрастает.</w:t>
      </w:r>
    </w:p>
    <w:p w:rsidR="00045842" w:rsidRPr="00CD6EEE" w:rsidRDefault="00045842"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r w:rsidR="004438FA">
        <w:rPr>
          <w:rFonts w:ascii="Times New Roman" w:hAnsi="Times New Roman" w:cs="Times New Roman"/>
          <w:sz w:val="28"/>
          <w:szCs w:val="28"/>
        </w:rPr>
        <w:t xml:space="preserve">         </w:t>
      </w:r>
      <w:r w:rsidRPr="00CD6EEE">
        <w:rPr>
          <w:rFonts w:ascii="Times New Roman" w:hAnsi="Times New Roman" w:cs="Times New Roman"/>
          <w:sz w:val="28"/>
          <w:szCs w:val="28"/>
        </w:rPr>
        <w:t>Митрополит Санкт-Петербургский и Ладожский Иоанн пишет: «Обладая трагическим опытом запрета на веру, нам особенно важно заново осмыслить пройденный путь, научиться отличать добро от зла, истину ото лжи, настоящую духовность от лукавой подделки. Так заново учится ходить больной после долгой и тяжёлой болезни. Лишь восстановив благодатную преемственность русского религиозно-национального самосознания, можем мы рассчитывать на успешное выздоровление. Иного пути нет».</w:t>
      </w:r>
    </w:p>
    <w:p w:rsidR="00045842" w:rsidRPr="00CD6EEE" w:rsidRDefault="00045842" w:rsidP="00CD6EEE">
      <w:pPr>
        <w:pStyle w:val="ab"/>
        <w:rPr>
          <w:rFonts w:ascii="Times New Roman" w:hAnsi="Times New Roman" w:cs="Times New Roman"/>
          <w:sz w:val="28"/>
          <w:szCs w:val="28"/>
        </w:rPr>
      </w:pPr>
    </w:p>
    <w:p w:rsidR="004E077E" w:rsidRPr="00CD6EEE" w:rsidRDefault="004438FA" w:rsidP="00CD6EEE">
      <w:pPr>
        <w:pStyle w:val="ab"/>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4E077E" w:rsidRPr="00CD6EEE">
        <w:rPr>
          <w:rFonts w:ascii="Times New Roman" w:hAnsi="Times New Roman" w:cs="Times New Roman"/>
          <w:sz w:val="28"/>
          <w:szCs w:val="28"/>
        </w:rPr>
        <w:t xml:space="preserve">Проблема духовно-нравственного оздоровления современного российского общества является проблемой государственной важности. </w:t>
      </w:r>
      <w:r w:rsidR="004E077E" w:rsidRPr="00CD6EEE">
        <w:rPr>
          <w:rFonts w:ascii="Times New Roman" w:hAnsi="Times New Roman" w:cs="Times New Roman"/>
          <w:color w:val="000000"/>
          <w:sz w:val="28"/>
          <w:szCs w:val="28"/>
        </w:rPr>
        <w:t>Внедрение знаний из духовной сферы в цикл гуманитарных дисциплин является приоритетным направлением в развитии и воспитании  школьников в отечественной педагогике.</w:t>
      </w:r>
    </w:p>
    <w:p w:rsidR="004E077E" w:rsidRPr="00CD6EEE" w:rsidRDefault="004438FA" w:rsidP="00CD6EEE">
      <w:pPr>
        <w:pStyle w:val="ab"/>
        <w:rPr>
          <w:rFonts w:ascii="Times New Roman" w:hAnsi="Times New Roman" w:cs="Times New Roman"/>
          <w:color w:val="000000"/>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 Сегодня всех нас не может не тревожить духовное и нравственное состояние нашего  общества, проникновение в души взрослых и детей культа низменных страстей и власти денег. Национальная доктрина образования  Российской Федерации, определяющая стратегические цели и задачи воспитания и обучения до 2025 года, нацеливает систему образования на преодоление духовного кризиса, создание условий для воспитания молодого поколения в духе высокой нравственности. </w:t>
      </w:r>
    </w:p>
    <w:p w:rsidR="004E077E"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Категория «духовно-нравственное развитие» в девятой статье закона «Об образовании» определяет иерархическую структуру результатов образования. </w:t>
      </w:r>
      <w:proofErr w:type="gramStart"/>
      <w:r w:rsidR="004E077E" w:rsidRPr="00CD6EEE">
        <w:rPr>
          <w:rFonts w:ascii="Times New Roman" w:hAnsi="Times New Roman" w:cs="Times New Roman"/>
          <w:sz w:val="28"/>
          <w:szCs w:val="28"/>
        </w:rPr>
        <w:t>Образовательные программы, которые надлежит освоить обучающемуся, должны обеспечить, во-первых, духовно-нравственное развитие, во-вторых, воспитание, в третьих – качество подготовки обучающихся.</w:t>
      </w:r>
      <w:proofErr w:type="gramEnd"/>
      <w:r w:rsidR="004E077E" w:rsidRPr="00CD6EEE">
        <w:rPr>
          <w:rFonts w:ascii="Times New Roman" w:hAnsi="Times New Roman" w:cs="Times New Roman"/>
          <w:sz w:val="28"/>
          <w:szCs w:val="28"/>
        </w:rPr>
        <w:t xml:space="preserve"> Такая формулировка предписанных результатов деятельности образовательных систем  содержит в себе целых ряд  предпосылок и задает новую методологию образования.</w:t>
      </w:r>
    </w:p>
    <w:p w:rsidR="004E077E" w:rsidRPr="00CD6EEE" w:rsidRDefault="004438FA" w:rsidP="00CD6EEE">
      <w:pPr>
        <w:pStyle w:val="ab"/>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4E077E" w:rsidRPr="00CD6EEE">
        <w:rPr>
          <w:rFonts w:ascii="Times New Roman" w:hAnsi="Times New Roman" w:cs="Times New Roman"/>
          <w:bCs/>
          <w:color w:val="000000"/>
          <w:sz w:val="28"/>
          <w:szCs w:val="28"/>
        </w:rPr>
        <w:t>Духовно-нравственное развитие – важнейший компонент социального заказа для образования, ключевое требование ФГОС.</w:t>
      </w:r>
      <w:r w:rsidR="004E077E" w:rsidRPr="00CD6EEE">
        <w:rPr>
          <w:rFonts w:ascii="Times New Roman" w:hAnsi="Times New Roman" w:cs="Times New Roman"/>
          <w:color w:val="000000"/>
          <w:sz w:val="28"/>
          <w:szCs w:val="28"/>
        </w:rPr>
        <w:t xml:space="preserve"> </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В педагогике до недавнего времени духовно-нравственное воспитание сводилось к воспитанию патриотизма, интернационализма, трудолюбия, коллективизма, дисциплины, атеизма, честности, правдивости. Другими словами, философской основой педагогических технологий являлось диалектико-материалистическое философское направление.</w:t>
      </w:r>
    </w:p>
    <w:p w:rsidR="004E077E"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Теперь многие стороны понятия морали приобретают  более глубокое, в том числе личностное, содержание. В содержание морали включаются и такие понятия, как  долг, благородство и порядочность, милосердие и сострадание, мужество и ответственность. </w:t>
      </w:r>
    </w:p>
    <w:p w:rsidR="004E077E"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С духовно-нравственным воспитанием учащихся связано и рассмотрение вопросов о личном и общественном, о цели и смысле человеческой жизни, о счастье, дружбе, любви. Эти вопросы не могут быть решены в отрыве от исторически сложившегося менталитета народа, в становлении которого главную роль всегда играла религия.</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r w:rsidRPr="00CD6EEE">
        <w:rPr>
          <w:rFonts w:ascii="Times New Roman" w:hAnsi="Times New Roman" w:cs="Times New Roman"/>
          <w:color w:val="000000"/>
          <w:sz w:val="28"/>
          <w:szCs w:val="28"/>
        </w:rPr>
        <w:t xml:space="preserve">  </w:t>
      </w:r>
      <w:r w:rsidRPr="00CD6EEE">
        <w:rPr>
          <w:rFonts w:ascii="Times New Roman" w:hAnsi="Times New Roman" w:cs="Times New Roman"/>
          <w:sz w:val="28"/>
          <w:szCs w:val="28"/>
        </w:rPr>
        <w:t>Это подтверждает и В.В. Путин, президент РФ. Приведу цитату из его выступления: «Православие является нравственным стержнем нашего народа</w:t>
      </w:r>
      <w:proofErr w:type="gramStart"/>
      <w:r w:rsidRPr="00CD6EEE">
        <w:rPr>
          <w:rFonts w:ascii="Times New Roman" w:hAnsi="Times New Roman" w:cs="Times New Roman"/>
          <w:sz w:val="28"/>
          <w:szCs w:val="28"/>
        </w:rPr>
        <w:t>… Н</w:t>
      </w:r>
      <w:proofErr w:type="gramEnd"/>
      <w:r w:rsidRPr="00CD6EEE">
        <w:rPr>
          <w:rFonts w:ascii="Times New Roman" w:hAnsi="Times New Roman" w:cs="Times New Roman"/>
          <w:sz w:val="28"/>
          <w:szCs w:val="28"/>
        </w:rPr>
        <w:t>ет и не может быть, на мой взгляд, в сегодняшнем мире морали и нравственности в отрыве от религиозных ценностей… По моему глубокому убеждению, моральные ценности, без которых не может жить ни все человечество, ни конкретный человек, не могут быть никакими другими, кроме религиозных».</w:t>
      </w:r>
    </w:p>
    <w:p w:rsidR="004438FA" w:rsidRDefault="004438FA" w:rsidP="00CD6EEE">
      <w:pPr>
        <w:pStyle w:val="ab"/>
        <w:rPr>
          <w:rFonts w:ascii="Times New Roman" w:hAnsi="Times New Roman" w:cs="Times New Roman"/>
          <w:bCs/>
          <w:sz w:val="28"/>
          <w:szCs w:val="28"/>
        </w:rPr>
      </w:pPr>
      <w:r>
        <w:rPr>
          <w:rFonts w:ascii="Times New Roman" w:hAnsi="Times New Roman" w:cs="Times New Roman"/>
          <w:bCs/>
          <w:sz w:val="28"/>
          <w:szCs w:val="28"/>
        </w:rPr>
        <w:t xml:space="preserve">               </w:t>
      </w:r>
      <w:r w:rsidR="004E077E" w:rsidRPr="00CD6EEE">
        <w:rPr>
          <w:rFonts w:ascii="Times New Roman" w:hAnsi="Times New Roman" w:cs="Times New Roman"/>
          <w:bCs/>
          <w:sz w:val="28"/>
          <w:szCs w:val="28"/>
        </w:rPr>
        <w:t xml:space="preserve">Однако вопрос интеграции  православия в учебно-воспитательный процесс долгое время   должным образом педагогикой не рассматривался. </w:t>
      </w:r>
      <w:r>
        <w:rPr>
          <w:rFonts w:ascii="Times New Roman" w:hAnsi="Times New Roman" w:cs="Times New Roman"/>
          <w:bCs/>
          <w:sz w:val="28"/>
          <w:szCs w:val="28"/>
        </w:rPr>
        <w:t xml:space="preserve">                </w:t>
      </w:r>
    </w:p>
    <w:p w:rsidR="004E077E" w:rsidRPr="00CD6EEE" w:rsidRDefault="004438FA" w:rsidP="00CD6EEE">
      <w:pPr>
        <w:pStyle w:val="ab"/>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4E077E" w:rsidRPr="00CD6EEE">
        <w:rPr>
          <w:rFonts w:ascii="Times New Roman" w:hAnsi="Times New Roman" w:cs="Times New Roman"/>
          <w:bCs/>
          <w:sz w:val="28"/>
          <w:szCs w:val="28"/>
        </w:rPr>
        <w:t xml:space="preserve">Эта проблема относится в полной мере  ко всем предметам гуманитарного цикла. </w:t>
      </w:r>
    </w:p>
    <w:p w:rsidR="004E077E" w:rsidRPr="00CD6EEE" w:rsidRDefault="004438FA" w:rsidP="00CD6EEE">
      <w:pPr>
        <w:pStyle w:val="ab"/>
        <w:rPr>
          <w:rFonts w:ascii="Times New Roman" w:hAnsi="Times New Roman" w:cs="Times New Roman"/>
          <w:bCs/>
          <w:sz w:val="28"/>
          <w:szCs w:val="28"/>
        </w:rPr>
      </w:pPr>
      <w:r>
        <w:rPr>
          <w:rFonts w:ascii="Times New Roman" w:hAnsi="Times New Roman" w:cs="Times New Roman"/>
          <w:bCs/>
          <w:sz w:val="28"/>
          <w:szCs w:val="28"/>
        </w:rPr>
        <w:t xml:space="preserve">              </w:t>
      </w:r>
      <w:r w:rsidR="004E077E" w:rsidRPr="00CD6EEE">
        <w:rPr>
          <w:rFonts w:ascii="Times New Roman" w:hAnsi="Times New Roman" w:cs="Times New Roman"/>
          <w:bCs/>
          <w:sz w:val="28"/>
          <w:szCs w:val="28"/>
        </w:rPr>
        <w:t xml:space="preserve">Мы находимся лишь у истоков долгого процесса обновленного исторического познания русской литературы. Важнейшая задача такого познания: переход от социального или чисто эстетического анализа литературы к </w:t>
      </w:r>
      <w:proofErr w:type="gramStart"/>
      <w:r w:rsidR="004E077E" w:rsidRPr="00CD6EEE">
        <w:rPr>
          <w:rFonts w:ascii="Times New Roman" w:hAnsi="Times New Roman" w:cs="Times New Roman"/>
          <w:bCs/>
          <w:sz w:val="28"/>
          <w:szCs w:val="28"/>
        </w:rPr>
        <w:t>религиозному</w:t>
      </w:r>
      <w:proofErr w:type="gramEnd"/>
      <w:r w:rsidR="004E077E" w:rsidRPr="00CD6EEE">
        <w:rPr>
          <w:rFonts w:ascii="Times New Roman" w:hAnsi="Times New Roman" w:cs="Times New Roman"/>
          <w:bCs/>
          <w:sz w:val="28"/>
          <w:szCs w:val="28"/>
        </w:rPr>
        <w:t xml:space="preserve">. </w:t>
      </w:r>
    </w:p>
    <w:p w:rsidR="004E077E" w:rsidRPr="00CD6EEE" w:rsidRDefault="004E077E" w:rsidP="00CD6EEE">
      <w:pPr>
        <w:pStyle w:val="ab"/>
        <w:rPr>
          <w:rFonts w:ascii="Times New Roman" w:hAnsi="Times New Roman" w:cs="Times New Roman"/>
          <w:bCs/>
          <w:sz w:val="28"/>
          <w:szCs w:val="28"/>
        </w:rPr>
      </w:pPr>
      <w:r w:rsidRPr="00CD6EEE">
        <w:rPr>
          <w:rFonts w:ascii="Times New Roman" w:hAnsi="Times New Roman" w:cs="Times New Roman"/>
          <w:bCs/>
          <w:sz w:val="28"/>
          <w:szCs w:val="28"/>
        </w:rPr>
        <w:t xml:space="preserve">         П</w:t>
      </w:r>
      <w:r w:rsidRPr="00CD6EEE">
        <w:rPr>
          <w:rFonts w:ascii="Times New Roman" w:hAnsi="Times New Roman" w:cs="Times New Roman"/>
          <w:sz w:val="28"/>
          <w:szCs w:val="28"/>
        </w:rPr>
        <w:t xml:space="preserve">роблема заключается в том,   что учителя литературы порой не в силах дать оценку произведения с точки зрения православия, так как имеют уже сформировавшееся в советское время мнение. </w:t>
      </w:r>
      <w:r w:rsidRPr="00CD6EEE">
        <w:rPr>
          <w:rFonts w:ascii="Times New Roman" w:hAnsi="Times New Roman" w:cs="Times New Roman"/>
          <w:bCs/>
          <w:sz w:val="28"/>
          <w:szCs w:val="28"/>
        </w:rPr>
        <w:t xml:space="preserve"> Важно понимать, что для того чтобы формировать в своих воспитанниках целостное мировоззрение, нужно самому педагогу видеть при анализе не отдельные художественные образы, а целостную картину мира, которая стоит за этим произведением. Поиск ориентиров преподавания, с учетом традиционных религиозных ценностей, - важный вопрос для многих педагогов.</w:t>
      </w:r>
    </w:p>
    <w:p w:rsidR="004E077E" w:rsidRPr="00CD6EEE" w:rsidRDefault="004438FA" w:rsidP="00CD6EEE">
      <w:pPr>
        <w:pStyle w:val="ab"/>
        <w:rPr>
          <w:rFonts w:ascii="Times New Roman" w:hAnsi="Times New Roman" w:cs="Times New Roman"/>
          <w:bCs/>
          <w:sz w:val="28"/>
          <w:szCs w:val="28"/>
        </w:rPr>
      </w:pPr>
      <w:r>
        <w:rPr>
          <w:rFonts w:ascii="Times New Roman" w:hAnsi="Times New Roman" w:cs="Times New Roman"/>
          <w:bCs/>
          <w:sz w:val="28"/>
          <w:szCs w:val="28"/>
        </w:rPr>
        <w:t xml:space="preserve">            </w:t>
      </w:r>
      <w:r w:rsidR="004E077E" w:rsidRPr="00CD6EEE">
        <w:rPr>
          <w:rFonts w:ascii="Times New Roman" w:hAnsi="Times New Roman" w:cs="Times New Roman"/>
          <w:bCs/>
          <w:sz w:val="28"/>
          <w:szCs w:val="28"/>
        </w:rPr>
        <w:t xml:space="preserve">Еще одной проблемой  современной школы, как известно,  является  </w:t>
      </w:r>
      <w:r w:rsidR="004E077E" w:rsidRPr="00CD6EEE">
        <w:rPr>
          <w:rFonts w:ascii="Times New Roman" w:hAnsi="Times New Roman" w:cs="Times New Roman"/>
          <w:sz w:val="28"/>
          <w:szCs w:val="28"/>
        </w:rPr>
        <w:t>отсутствие общей философской основы</w:t>
      </w:r>
      <w:r w:rsidR="004E077E" w:rsidRPr="00CD6EEE">
        <w:rPr>
          <w:rFonts w:ascii="Times New Roman" w:hAnsi="Times New Roman" w:cs="Times New Roman"/>
          <w:bCs/>
          <w:sz w:val="28"/>
          <w:szCs w:val="28"/>
        </w:rPr>
        <w:t xml:space="preserve">, отсутствие единства в </w:t>
      </w:r>
      <w:r w:rsidR="004E077E" w:rsidRPr="00CD6EEE">
        <w:rPr>
          <w:rFonts w:ascii="Times New Roman" w:hAnsi="Times New Roman" w:cs="Times New Roman"/>
          <w:sz w:val="28"/>
          <w:szCs w:val="28"/>
        </w:rPr>
        <w:t>идеологической направленности, эклектичность образования, и как следствие, содержание школьного образования не дает целостной картины мира.</w:t>
      </w:r>
    </w:p>
    <w:p w:rsidR="004438FA" w:rsidRPr="004438FA" w:rsidRDefault="004438FA" w:rsidP="00CD6EEE">
      <w:pPr>
        <w:pStyle w:val="ab"/>
        <w:rPr>
          <w:rFonts w:ascii="Times New Roman" w:hAnsi="Times New Roman" w:cs="Times New Roman"/>
          <w:b/>
          <w:bCs/>
          <w:sz w:val="28"/>
          <w:szCs w:val="28"/>
        </w:rPr>
      </w:pPr>
      <w:r>
        <w:rPr>
          <w:rFonts w:ascii="Times New Roman" w:hAnsi="Times New Roman" w:cs="Times New Roman"/>
          <w:b/>
          <w:bCs/>
          <w:sz w:val="28"/>
          <w:szCs w:val="28"/>
        </w:rPr>
        <w:t>Задачи</w:t>
      </w:r>
      <w:proofErr w:type="gramStart"/>
      <w:r w:rsidR="004E077E" w:rsidRPr="00CD6EEE">
        <w:rPr>
          <w:rFonts w:ascii="Times New Roman" w:hAnsi="Times New Roman" w:cs="Times New Roman"/>
          <w:b/>
          <w:bCs/>
          <w:sz w:val="28"/>
          <w:szCs w:val="28"/>
        </w:rPr>
        <w:t xml:space="preserve"> </w:t>
      </w:r>
      <w:r>
        <w:rPr>
          <w:rFonts w:ascii="Times New Roman" w:hAnsi="Times New Roman" w:cs="Times New Roman"/>
          <w:b/>
          <w:bCs/>
          <w:sz w:val="28"/>
          <w:szCs w:val="28"/>
        </w:rPr>
        <w:t>:</w:t>
      </w:r>
      <w:proofErr w:type="gramEnd"/>
    </w:p>
    <w:p w:rsidR="004E077E" w:rsidRPr="00CD6EEE" w:rsidRDefault="004438FA" w:rsidP="00CD6EEE">
      <w:pPr>
        <w:pStyle w:val="ab"/>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4E077E" w:rsidRPr="00CD6EEE">
        <w:rPr>
          <w:rFonts w:ascii="Times New Roman" w:hAnsi="Times New Roman" w:cs="Times New Roman"/>
          <w:color w:val="000000"/>
          <w:sz w:val="28"/>
          <w:szCs w:val="28"/>
        </w:rPr>
        <w:t>рассмотреть теоретические основы изучения литературы, русского языка в контексте традиционной религиозной культуры православия;</w:t>
      </w:r>
    </w:p>
    <w:p w:rsidR="004E077E" w:rsidRPr="00CD6EEE" w:rsidRDefault="004438FA" w:rsidP="00CD6EEE">
      <w:pPr>
        <w:pStyle w:val="ab"/>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4E077E" w:rsidRPr="00CD6EEE">
        <w:rPr>
          <w:rFonts w:ascii="Times New Roman" w:hAnsi="Times New Roman" w:cs="Times New Roman"/>
          <w:color w:val="000000"/>
          <w:sz w:val="28"/>
          <w:szCs w:val="28"/>
        </w:rPr>
        <w:t>разработать технологию   внедрения православного компонента  в  уроки  русского языка, литературы и внеурочную деятельность, направленную на повышение воспитательных возможностей урока;</w:t>
      </w:r>
    </w:p>
    <w:p w:rsidR="004E077E" w:rsidRPr="00CD6EEE" w:rsidRDefault="004438FA" w:rsidP="00CD6EEE">
      <w:pPr>
        <w:pStyle w:val="ab"/>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4E077E" w:rsidRPr="00CD6EEE">
        <w:rPr>
          <w:rFonts w:ascii="Times New Roman" w:hAnsi="Times New Roman" w:cs="Times New Roman"/>
          <w:color w:val="000000"/>
          <w:sz w:val="28"/>
          <w:szCs w:val="28"/>
        </w:rPr>
        <w:t>обеспечить реальные условия для формирования духовно-нравственных качеств учащихся, ценностно-смысловых жизненных установок и навыка рефлексии;</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На формирование  ребенка в целостную личность должны быть направлены усилия всего учебно-воспитательного процесса, то есть необходима такая же </w:t>
      </w:r>
      <w:r w:rsidRPr="00CD6EEE">
        <w:rPr>
          <w:rFonts w:ascii="Times New Roman" w:hAnsi="Times New Roman" w:cs="Times New Roman"/>
          <w:b/>
          <w:sz w:val="28"/>
          <w:szCs w:val="28"/>
        </w:rPr>
        <w:t>целостная  программа</w:t>
      </w:r>
      <w:r w:rsidRPr="00CD6EEE">
        <w:rPr>
          <w:rFonts w:ascii="Times New Roman" w:hAnsi="Times New Roman" w:cs="Times New Roman"/>
          <w:sz w:val="28"/>
          <w:szCs w:val="28"/>
        </w:rPr>
        <w:t xml:space="preserve"> воспитательного влияния, охватывающая не только сугубо воспитательные мероприятия, но и урочную деятельность, так как школа – это, прежде всего, уроки. Воспитательные мероприятия по своему характеру эпизодичны, проводятся в соответствии с планом работы школы и охватывают далеко не всех детей, а наиболее активных.  Таким образом, именно обучение должно быть могущественным органом воспитания.  Известно, что такой педагог, как Я.А. Коменский не делал различия между воспитанием и обучением. </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         Следовательно, справедливым, на наш взгляд,  будет утверждение, что наиболее важными дидактическими принципами в решении проблем данного аспекта должны быть  </w:t>
      </w:r>
      <w:r w:rsidRPr="00CD6EEE">
        <w:rPr>
          <w:rFonts w:ascii="Times New Roman" w:hAnsi="Times New Roman" w:cs="Times New Roman"/>
          <w:b/>
          <w:sz w:val="28"/>
          <w:szCs w:val="28"/>
        </w:rPr>
        <w:t>принципы обучающего воспитания и всестороннего развития личности.</w:t>
      </w:r>
    </w:p>
    <w:p w:rsidR="004E077E" w:rsidRPr="00CD6EEE" w:rsidRDefault="004438FA"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Принцип обучающего воспитания  выражен в следующих словах </w:t>
      </w:r>
      <w:r>
        <w:rPr>
          <w:rFonts w:ascii="Times New Roman" w:hAnsi="Times New Roman" w:cs="Times New Roman"/>
          <w:sz w:val="28"/>
          <w:szCs w:val="28"/>
        </w:rPr>
        <w:t xml:space="preserve">К.Д. </w:t>
      </w:r>
      <w:r w:rsidR="004E077E" w:rsidRPr="00CD6EEE">
        <w:rPr>
          <w:rFonts w:ascii="Times New Roman" w:hAnsi="Times New Roman" w:cs="Times New Roman"/>
          <w:sz w:val="28"/>
          <w:szCs w:val="28"/>
        </w:rPr>
        <w:t>Ушинского:</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«Воспитательное влияние науки тогда только окажется действительным,</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lastRenderedPageBreak/>
        <w:t xml:space="preserve">когда оно подействует не на один ум, но на душу и чувство». </w:t>
      </w:r>
    </w:p>
    <w:p w:rsidR="004E077E" w:rsidRPr="00CD6EEE" w:rsidRDefault="009D7CAE" w:rsidP="00CD6EEE">
      <w:pPr>
        <w:pStyle w:val="ab"/>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E077E" w:rsidRPr="00CD6EEE">
        <w:rPr>
          <w:rFonts w:ascii="Times New Roman" w:hAnsi="Times New Roman" w:cs="Times New Roman"/>
          <w:color w:val="000000"/>
          <w:sz w:val="28"/>
          <w:szCs w:val="28"/>
        </w:rPr>
        <w:t xml:space="preserve">Предмет, который позволяет воспитывать у ученика нравственность и заложить фундамент для дальнейшего духовного развития – </w:t>
      </w:r>
      <w:r w:rsidR="004E077E" w:rsidRPr="00CD6EEE">
        <w:rPr>
          <w:rFonts w:ascii="Times New Roman" w:hAnsi="Times New Roman" w:cs="Times New Roman"/>
          <w:b/>
          <w:color w:val="000000"/>
          <w:sz w:val="28"/>
          <w:szCs w:val="28"/>
        </w:rPr>
        <w:t xml:space="preserve">основы православной культуры. </w:t>
      </w:r>
      <w:r w:rsidR="004E077E" w:rsidRPr="00CD6EEE">
        <w:rPr>
          <w:rFonts w:ascii="Times New Roman" w:hAnsi="Times New Roman" w:cs="Times New Roman"/>
          <w:color w:val="000000"/>
          <w:sz w:val="28"/>
          <w:szCs w:val="28"/>
        </w:rPr>
        <w:t xml:space="preserve">Поэтому идеи православия могут и должны систематически, ненавязчиво присутствовать в уроках литературы, русского языка и других предметах гуманитарного цикла. </w:t>
      </w:r>
    </w:p>
    <w:p w:rsidR="009D7CA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Современному школьнику сложно разобраться в том, кому верить и какие ценности для себя выбирать.  Читая классику, школьники могут понять, что такое настоящая любовь, свобода выбора, совесть, ответственность.    </w:t>
      </w:r>
    </w:p>
    <w:p w:rsidR="009D7CA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  Использование </w:t>
      </w:r>
      <w:proofErr w:type="spellStart"/>
      <w:r w:rsidR="004E077E" w:rsidRPr="00CD6EEE">
        <w:rPr>
          <w:rFonts w:ascii="Times New Roman" w:hAnsi="Times New Roman" w:cs="Times New Roman"/>
          <w:sz w:val="28"/>
          <w:szCs w:val="28"/>
        </w:rPr>
        <w:t>метапредметной</w:t>
      </w:r>
      <w:proofErr w:type="spellEnd"/>
      <w:r w:rsidR="004E077E" w:rsidRPr="00CD6EEE">
        <w:rPr>
          <w:rFonts w:ascii="Times New Roman" w:hAnsi="Times New Roman" w:cs="Times New Roman"/>
          <w:sz w:val="28"/>
          <w:szCs w:val="28"/>
        </w:rPr>
        <w:t xml:space="preserve"> технологии на уроках литературы, основах православной культуры направлено, прежде всего,  на  формирование мировоззрения детей.</w:t>
      </w:r>
    </w:p>
    <w:p w:rsidR="004E077E" w:rsidRPr="00CD6EEE" w:rsidRDefault="009D7CAE" w:rsidP="00CD6EEE">
      <w:pPr>
        <w:pStyle w:val="ab"/>
        <w:rPr>
          <w:rFonts w:ascii="Times New Roman" w:hAnsi="Times New Roman" w:cs="Times New Roman"/>
          <w:color w:val="000000"/>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color w:val="000000"/>
          <w:sz w:val="28"/>
          <w:szCs w:val="28"/>
        </w:rPr>
        <w:t xml:space="preserve">        Проблема внедрения норм православной культуры в образовательный процесс порождает необходимость реализации </w:t>
      </w:r>
      <w:proofErr w:type="spellStart"/>
      <w:r w:rsidR="004E077E" w:rsidRPr="00CD6EEE">
        <w:rPr>
          <w:rFonts w:ascii="Times New Roman" w:hAnsi="Times New Roman" w:cs="Times New Roman"/>
          <w:b/>
          <w:color w:val="000000"/>
          <w:sz w:val="28"/>
          <w:szCs w:val="28"/>
        </w:rPr>
        <w:t>межпредметных</w:t>
      </w:r>
      <w:proofErr w:type="spellEnd"/>
      <w:r w:rsidR="004E077E" w:rsidRPr="00CD6EEE">
        <w:rPr>
          <w:rFonts w:ascii="Times New Roman" w:hAnsi="Times New Roman" w:cs="Times New Roman"/>
          <w:b/>
          <w:color w:val="000000"/>
          <w:sz w:val="28"/>
          <w:szCs w:val="28"/>
        </w:rPr>
        <w:t xml:space="preserve"> связей</w:t>
      </w:r>
      <w:r w:rsidR="004E077E" w:rsidRPr="00CD6EEE">
        <w:rPr>
          <w:rFonts w:ascii="Times New Roman" w:hAnsi="Times New Roman" w:cs="Times New Roman"/>
          <w:color w:val="000000"/>
          <w:sz w:val="28"/>
          <w:szCs w:val="28"/>
        </w:rPr>
        <w:t xml:space="preserve">. Нельзя не согласиться, что интеграция – средство интенсификации урока, высокая форма воплощения </w:t>
      </w:r>
      <w:proofErr w:type="spellStart"/>
      <w:r w:rsidR="004E077E" w:rsidRPr="00CD6EEE">
        <w:rPr>
          <w:rFonts w:ascii="Times New Roman" w:hAnsi="Times New Roman" w:cs="Times New Roman"/>
          <w:color w:val="000000"/>
          <w:sz w:val="28"/>
          <w:szCs w:val="28"/>
        </w:rPr>
        <w:t>межпредметных</w:t>
      </w:r>
      <w:proofErr w:type="spellEnd"/>
      <w:r w:rsidR="004E077E" w:rsidRPr="00CD6EEE">
        <w:rPr>
          <w:rFonts w:ascii="Times New Roman" w:hAnsi="Times New Roman" w:cs="Times New Roman"/>
          <w:color w:val="000000"/>
          <w:sz w:val="28"/>
          <w:szCs w:val="28"/>
        </w:rPr>
        <w:t xml:space="preserve"> связей на качественно новой ступени. Она является источником нахождения новых фактов,  которые подтверждают или углубляют определённые наблюдения, выводы учащихся по предметам. Они снимают утомляемость, перенапряжение учащихся за счёт переключения на разнообразные виды деятельности.  Использование интеграции на уроках русского языка и литературы может в большей степени,  чем традиционное предметное обучение,  способствовать воспитанию не только интеллектуально развитых учащихся,  обладающих целостным мировоззрением,  способных к анализу,  синтезу,  но и,  благодаря богатой по  содержанию программе литературы,  православной культуры,  реализовать воспитательную задачу по формированию духовно-нравственной личности. </w:t>
      </w:r>
    </w:p>
    <w:p w:rsidR="004E077E" w:rsidRPr="00CD6EEE" w:rsidRDefault="009D7CAE" w:rsidP="00CD6EEE">
      <w:pPr>
        <w:pStyle w:val="ab"/>
        <w:rPr>
          <w:rFonts w:ascii="Times New Roman" w:hAnsi="Times New Roman" w:cs="Times New Roman"/>
          <w:color w:val="000000"/>
          <w:sz w:val="28"/>
          <w:szCs w:val="28"/>
        </w:rPr>
      </w:pPr>
      <w:r>
        <w:rPr>
          <w:rFonts w:ascii="Times New Roman" w:hAnsi="Times New Roman" w:cs="Times New Roman"/>
          <w:color w:val="090909"/>
          <w:sz w:val="28"/>
          <w:szCs w:val="28"/>
        </w:rPr>
        <w:t xml:space="preserve">             </w:t>
      </w:r>
      <w:r w:rsidR="004E077E" w:rsidRPr="00CD6EEE">
        <w:rPr>
          <w:rFonts w:ascii="Times New Roman" w:hAnsi="Times New Roman" w:cs="Times New Roman"/>
          <w:color w:val="090909"/>
          <w:sz w:val="28"/>
          <w:szCs w:val="28"/>
        </w:rPr>
        <w:t xml:space="preserve">Большие воспитательные и познавательные возможности несет интеграция православного компонента в </w:t>
      </w:r>
      <w:r w:rsidR="004E077E" w:rsidRPr="00CD6EEE">
        <w:rPr>
          <w:rFonts w:ascii="Times New Roman" w:hAnsi="Times New Roman" w:cs="Times New Roman"/>
          <w:b/>
          <w:color w:val="090909"/>
          <w:sz w:val="28"/>
          <w:szCs w:val="28"/>
        </w:rPr>
        <w:t xml:space="preserve">русский язык: </w:t>
      </w:r>
      <w:r w:rsidR="004E077E" w:rsidRPr="00CD6EEE">
        <w:rPr>
          <w:rFonts w:ascii="Times New Roman" w:hAnsi="Times New Roman" w:cs="Times New Roman"/>
          <w:color w:val="090909"/>
          <w:sz w:val="28"/>
          <w:szCs w:val="28"/>
        </w:rPr>
        <w:t>ф</w:t>
      </w:r>
      <w:r w:rsidR="004E077E" w:rsidRPr="00CD6EEE">
        <w:rPr>
          <w:rFonts w:ascii="Times New Roman" w:hAnsi="Times New Roman" w:cs="Times New Roman"/>
          <w:iCs/>
          <w:sz w:val="28"/>
          <w:szCs w:val="28"/>
        </w:rPr>
        <w:t xml:space="preserve">ормирует </w:t>
      </w:r>
      <w:proofErr w:type="spellStart"/>
      <w:r w:rsidR="004E077E" w:rsidRPr="00CD6EEE">
        <w:rPr>
          <w:rFonts w:ascii="Times New Roman" w:hAnsi="Times New Roman" w:cs="Times New Roman"/>
          <w:iCs/>
          <w:sz w:val="28"/>
          <w:szCs w:val="28"/>
        </w:rPr>
        <w:t>культуроведческую</w:t>
      </w:r>
      <w:proofErr w:type="spellEnd"/>
      <w:r w:rsidR="004E077E" w:rsidRPr="00CD6EEE">
        <w:rPr>
          <w:rFonts w:ascii="Times New Roman" w:hAnsi="Times New Roman" w:cs="Times New Roman"/>
          <w:iCs/>
          <w:sz w:val="28"/>
          <w:szCs w:val="28"/>
        </w:rPr>
        <w:t xml:space="preserve"> компетенцию </w:t>
      </w:r>
      <w:r w:rsidR="004E077E" w:rsidRPr="00CD6EEE">
        <w:rPr>
          <w:rFonts w:ascii="Times New Roman" w:hAnsi="Times New Roman" w:cs="Times New Roman"/>
          <w:sz w:val="28"/>
          <w:szCs w:val="28"/>
        </w:rPr>
        <w:t xml:space="preserve">— осознание языка как формы выражения культуры, национально-культурной специфики русского языка; расширяет знания о взаимосвязи развития языка и истории </w:t>
      </w:r>
      <w:r w:rsidR="004E077E" w:rsidRPr="00CD6EEE">
        <w:rPr>
          <w:rFonts w:ascii="Times New Roman" w:hAnsi="Times New Roman" w:cs="Times New Roman"/>
          <w:spacing w:val="-1"/>
          <w:sz w:val="28"/>
          <w:szCs w:val="28"/>
        </w:rPr>
        <w:t>народа, способствует формированию национального самосознания.</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bCs/>
          <w:sz w:val="28"/>
          <w:szCs w:val="28"/>
        </w:rPr>
        <w:t xml:space="preserve">            </w:t>
      </w:r>
      <w:r w:rsidR="004E077E" w:rsidRPr="00CD6EEE">
        <w:rPr>
          <w:rFonts w:ascii="Times New Roman" w:hAnsi="Times New Roman" w:cs="Times New Roman"/>
          <w:bCs/>
          <w:sz w:val="28"/>
          <w:szCs w:val="28"/>
        </w:rPr>
        <w:t>Нельзя не согласиться с известным филологом,</w:t>
      </w:r>
      <w:r w:rsidR="004E077E" w:rsidRPr="00CD6EEE">
        <w:rPr>
          <w:rFonts w:ascii="Times New Roman" w:hAnsi="Times New Roman" w:cs="Times New Roman"/>
          <w:sz w:val="28"/>
          <w:szCs w:val="28"/>
        </w:rPr>
        <w:t xml:space="preserve"> педагогом </w:t>
      </w:r>
      <w:proofErr w:type="spellStart"/>
      <w:r w:rsidR="004E077E" w:rsidRPr="00CD6EEE">
        <w:rPr>
          <w:rFonts w:ascii="Times New Roman" w:hAnsi="Times New Roman" w:cs="Times New Roman"/>
          <w:bCs/>
          <w:sz w:val="28"/>
          <w:szCs w:val="28"/>
        </w:rPr>
        <w:t>Н.Саблиной</w:t>
      </w:r>
      <w:proofErr w:type="spellEnd"/>
      <w:r w:rsidR="004E077E" w:rsidRPr="00CD6EEE">
        <w:rPr>
          <w:rFonts w:ascii="Times New Roman" w:hAnsi="Times New Roman" w:cs="Times New Roman"/>
          <w:bCs/>
          <w:sz w:val="28"/>
          <w:szCs w:val="28"/>
        </w:rPr>
        <w:t xml:space="preserve">, что </w:t>
      </w:r>
      <w:r w:rsidR="004E077E" w:rsidRPr="00CD6EEE">
        <w:rPr>
          <w:rFonts w:ascii="Times New Roman" w:hAnsi="Times New Roman" w:cs="Times New Roman"/>
          <w:sz w:val="28"/>
          <w:szCs w:val="28"/>
        </w:rPr>
        <w:t xml:space="preserve"> необходимо возвращение церковнославянского языка в нашу современную школу, чтобы остановить катастрофически падающую грамотность и оживить преподавание русского языка.</w:t>
      </w:r>
    </w:p>
    <w:p w:rsidR="009D7CAE" w:rsidRDefault="009D7CAE" w:rsidP="00CD6EEE">
      <w:pPr>
        <w:pStyle w:val="ab"/>
        <w:rPr>
          <w:rFonts w:ascii="Times New Roman" w:hAnsi="Times New Roman" w:cs="Times New Roman"/>
          <w:color w:val="090909"/>
          <w:sz w:val="28"/>
          <w:szCs w:val="28"/>
        </w:rPr>
      </w:pPr>
      <w:r>
        <w:rPr>
          <w:rFonts w:ascii="Times New Roman" w:hAnsi="Times New Roman" w:cs="Times New Roman"/>
          <w:sz w:val="28"/>
          <w:szCs w:val="28"/>
        </w:rPr>
        <w:t>Отрываясь от церковно</w:t>
      </w:r>
      <w:r w:rsidR="004E077E" w:rsidRPr="00CD6EEE">
        <w:rPr>
          <w:rFonts w:ascii="Times New Roman" w:hAnsi="Times New Roman" w:cs="Times New Roman"/>
          <w:sz w:val="28"/>
          <w:szCs w:val="28"/>
        </w:rPr>
        <w:t xml:space="preserve">славянского языка, мы отрываем русский язык от его корня. </w:t>
      </w:r>
      <w:r w:rsidR="004E077E" w:rsidRPr="00CD6EEE">
        <w:rPr>
          <w:rFonts w:ascii="Times New Roman" w:hAnsi="Times New Roman" w:cs="Times New Roman"/>
          <w:color w:val="090909"/>
          <w:sz w:val="28"/>
          <w:szCs w:val="28"/>
        </w:rPr>
        <w:t xml:space="preserve"> </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color w:val="090909"/>
          <w:sz w:val="28"/>
          <w:szCs w:val="28"/>
        </w:rPr>
        <w:t xml:space="preserve">             </w:t>
      </w:r>
      <w:r w:rsidR="004E077E" w:rsidRPr="00CD6EEE">
        <w:rPr>
          <w:rFonts w:ascii="Times New Roman" w:hAnsi="Times New Roman" w:cs="Times New Roman"/>
          <w:sz w:val="28"/>
          <w:szCs w:val="28"/>
        </w:rPr>
        <w:t xml:space="preserve">Интеграция православного компонента в уроки русского языка предполагает:   </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введение языкового материала  духовно-нравственной тематики;</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использование отрывков из литературных произведений, стихотворений   православного миросозерцания;</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077E" w:rsidRPr="00CD6EEE">
        <w:rPr>
          <w:rFonts w:ascii="Times New Roman" w:hAnsi="Times New Roman" w:cs="Times New Roman"/>
          <w:sz w:val="28"/>
          <w:szCs w:val="28"/>
        </w:rPr>
        <w:t>анализ  пословиц, поговорок, притч;</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обращение к  Священному писанию;</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включение сведений из истории языка;</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изучение этимологии слова;</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изучение церковнославянского языка.</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b/>
          <w:color w:val="090909"/>
          <w:sz w:val="28"/>
          <w:szCs w:val="28"/>
        </w:rPr>
        <w:t xml:space="preserve">     </w:t>
      </w:r>
      <w:r w:rsidRPr="00CD6EEE">
        <w:rPr>
          <w:rFonts w:ascii="Times New Roman" w:hAnsi="Times New Roman" w:cs="Times New Roman"/>
          <w:sz w:val="28"/>
          <w:szCs w:val="28"/>
        </w:rPr>
        <w:t xml:space="preserve">    </w:t>
      </w:r>
      <w:r w:rsidRPr="00CD6EEE">
        <w:rPr>
          <w:rFonts w:ascii="Times New Roman" w:hAnsi="Times New Roman" w:cs="Times New Roman"/>
          <w:bCs/>
          <w:sz w:val="28"/>
          <w:szCs w:val="28"/>
        </w:rPr>
        <w:t xml:space="preserve">Обращение к истокам языка у учащихся всегда вызывает интерес и делает язык живым, во всех смыслах говорящим, если мы, например, расскажем о том, что в житии святых Кирилла и </w:t>
      </w:r>
      <w:proofErr w:type="spellStart"/>
      <w:r w:rsidRPr="00CD6EEE">
        <w:rPr>
          <w:rFonts w:ascii="Times New Roman" w:hAnsi="Times New Roman" w:cs="Times New Roman"/>
          <w:bCs/>
          <w:sz w:val="28"/>
          <w:szCs w:val="28"/>
        </w:rPr>
        <w:t>Мефодия</w:t>
      </w:r>
      <w:proofErr w:type="spellEnd"/>
      <w:r w:rsidRPr="00CD6EEE">
        <w:rPr>
          <w:rFonts w:ascii="Times New Roman" w:hAnsi="Times New Roman" w:cs="Times New Roman"/>
          <w:bCs/>
          <w:sz w:val="28"/>
          <w:szCs w:val="28"/>
        </w:rPr>
        <w:t xml:space="preserve"> славяне названы «простой </w:t>
      </w:r>
      <w:proofErr w:type="spellStart"/>
      <w:r w:rsidRPr="00CD6EEE">
        <w:rPr>
          <w:rFonts w:ascii="Times New Roman" w:hAnsi="Times New Roman" w:cs="Times New Roman"/>
          <w:bCs/>
          <w:sz w:val="28"/>
          <w:szCs w:val="28"/>
        </w:rPr>
        <w:t>чадью</w:t>
      </w:r>
      <w:proofErr w:type="spellEnd"/>
      <w:r w:rsidRPr="00CD6EEE">
        <w:rPr>
          <w:rFonts w:ascii="Times New Roman" w:hAnsi="Times New Roman" w:cs="Times New Roman"/>
          <w:bCs/>
          <w:sz w:val="28"/>
          <w:szCs w:val="28"/>
        </w:rPr>
        <w:t xml:space="preserve">». </w:t>
      </w:r>
      <w:r w:rsidRPr="00CD6EEE">
        <w:rPr>
          <w:rFonts w:ascii="Times New Roman" w:hAnsi="Times New Roman" w:cs="Times New Roman"/>
          <w:sz w:val="28"/>
          <w:szCs w:val="28"/>
        </w:rPr>
        <w:t xml:space="preserve">"Простая" - значит ясная, прямая, не лукавая, не искривленная, не искаженная. И у этой "простой чади" был и язык такой. Следы этого слова дети без труда увидят в таких словах,  как чадо, чадушко, домочадцы. Слова обогащаются новым смыслом. </w:t>
      </w:r>
    </w:p>
    <w:p w:rsidR="004E077E" w:rsidRPr="00CD6EEE" w:rsidRDefault="004E077E" w:rsidP="00CD6EEE">
      <w:pPr>
        <w:pStyle w:val="ab"/>
        <w:rPr>
          <w:rFonts w:ascii="Times New Roman" w:hAnsi="Times New Roman" w:cs="Times New Roman"/>
          <w:color w:val="090909"/>
          <w:sz w:val="28"/>
          <w:szCs w:val="28"/>
        </w:rPr>
      </w:pPr>
      <w:r w:rsidRPr="00CD6EEE">
        <w:rPr>
          <w:rFonts w:ascii="Times New Roman" w:hAnsi="Times New Roman" w:cs="Times New Roman"/>
          <w:b/>
          <w:color w:val="090909"/>
          <w:sz w:val="28"/>
          <w:szCs w:val="28"/>
        </w:rPr>
        <w:t xml:space="preserve">     </w:t>
      </w:r>
      <w:r w:rsidR="009D7CAE">
        <w:rPr>
          <w:rFonts w:ascii="Times New Roman" w:hAnsi="Times New Roman" w:cs="Times New Roman"/>
          <w:b/>
          <w:color w:val="090909"/>
          <w:sz w:val="28"/>
          <w:szCs w:val="28"/>
        </w:rPr>
        <w:t xml:space="preserve">   </w:t>
      </w:r>
      <w:r w:rsidRPr="00CD6EEE">
        <w:rPr>
          <w:rFonts w:ascii="Times New Roman" w:hAnsi="Times New Roman" w:cs="Times New Roman"/>
          <w:b/>
          <w:color w:val="090909"/>
          <w:sz w:val="28"/>
          <w:szCs w:val="28"/>
        </w:rPr>
        <w:t xml:space="preserve"> </w:t>
      </w:r>
      <w:r w:rsidRPr="00CD6EEE">
        <w:rPr>
          <w:rFonts w:ascii="Times New Roman" w:hAnsi="Times New Roman" w:cs="Times New Roman"/>
          <w:color w:val="090909"/>
          <w:sz w:val="28"/>
          <w:szCs w:val="28"/>
        </w:rPr>
        <w:t xml:space="preserve">Обращение к этимологии слова помогает понять глубже художественное произведение и его нравственный, духовный смысл. Что означает слово «счастье»? Исходя из этимологии этого слова, счастье человека состоит в том, что он живет не один. «Счастье» - то есть «соучастие» в другой жизни. «Я часть тебя, а ты - часть меня. Мы – со-части друг друга». Человек, который никого не любит, - это бесконечно одинокий и несчастный человек. Такие размышления об этимологии слова сделают более глубокими и понятными многие произведения русской литературы, например, стихотворение </w:t>
      </w:r>
      <w:proofErr w:type="spellStart"/>
      <w:r w:rsidRPr="00CD6EEE">
        <w:rPr>
          <w:rFonts w:ascii="Times New Roman" w:hAnsi="Times New Roman" w:cs="Times New Roman"/>
          <w:color w:val="090909"/>
          <w:sz w:val="28"/>
          <w:szCs w:val="28"/>
        </w:rPr>
        <w:t>Ф.Тютчева</w:t>
      </w:r>
      <w:proofErr w:type="spellEnd"/>
      <w:r w:rsidRPr="00CD6EEE">
        <w:rPr>
          <w:rFonts w:ascii="Times New Roman" w:hAnsi="Times New Roman" w:cs="Times New Roman"/>
          <w:color w:val="090909"/>
          <w:sz w:val="28"/>
          <w:szCs w:val="28"/>
        </w:rPr>
        <w:t xml:space="preserve"> «</w:t>
      </w:r>
      <w:proofErr w:type="spellStart"/>
      <w:r w:rsidRPr="00CD6EEE">
        <w:rPr>
          <w:rFonts w:ascii="Times New Roman" w:hAnsi="Times New Roman" w:cs="Times New Roman"/>
          <w:color w:val="090909"/>
          <w:sz w:val="28"/>
          <w:szCs w:val="28"/>
          <w:lang w:val="en-US"/>
        </w:rPr>
        <w:t>Silentium</w:t>
      </w:r>
      <w:proofErr w:type="spellEnd"/>
      <w:r w:rsidRPr="00CD6EEE">
        <w:rPr>
          <w:rFonts w:ascii="Times New Roman" w:hAnsi="Times New Roman" w:cs="Times New Roman"/>
          <w:color w:val="090909"/>
          <w:sz w:val="28"/>
          <w:szCs w:val="28"/>
        </w:rPr>
        <w:t xml:space="preserve">!» («Молчание!») </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b/>
          <w:bCs/>
          <w:sz w:val="28"/>
          <w:szCs w:val="28"/>
        </w:rPr>
        <w:t xml:space="preserve">     </w:t>
      </w:r>
      <w:r w:rsidRPr="00CD6EEE">
        <w:rPr>
          <w:rFonts w:ascii="Times New Roman" w:hAnsi="Times New Roman" w:cs="Times New Roman"/>
          <w:bCs/>
          <w:sz w:val="28"/>
          <w:szCs w:val="28"/>
        </w:rPr>
        <w:t xml:space="preserve">Обращение к истории языка способствует формированию ответственного и бережного отношения к языку, пробуждению интереса, повышению грамотности.  </w:t>
      </w:r>
      <w:r w:rsidRPr="00CD6EEE">
        <w:rPr>
          <w:rFonts w:ascii="Times New Roman" w:hAnsi="Times New Roman" w:cs="Times New Roman"/>
          <w:sz w:val="28"/>
          <w:szCs w:val="28"/>
        </w:rPr>
        <w:t xml:space="preserve">Например, при изучении правила о правописании приставок на </w:t>
      </w:r>
      <w:proofErr w:type="gramStart"/>
      <w:r w:rsidRPr="00CD6EEE">
        <w:rPr>
          <w:rFonts w:ascii="Times New Roman" w:hAnsi="Times New Roman" w:cs="Times New Roman"/>
          <w:b/>
          <w:bCs/>
          <w:i/>
          <w:iCs/>
          <w:sz w:val="28"/>
          <w:szCs w:val="28"/>
        </w:rPr>
        <w:t>з-</w:t>
      </w:r>
      <w:proofErr w:type="gramEnd"/>
      <w:r w:rsidRPr="00CD6EEE">
        <w:rPr>
          <w:rFonts w:ascii="Times New Roman" w:hAnsi="Times New Roman" w:cs="Times New Roman"/>
          <w:sz w:val="28"/>
          <w:szCs w:val="28"/>
        </w:rPr>
        <w:t xml:space="preserve"> и </w:t>
      </w:r>
      <w:r w:rsidRPr="00CD6EEE">
        <w:rPr>
          <w:rFonts w:ascii="Times New Roman" w:hAnsi="Times New Roman" w:cs="Times New Roman"/>
          <w:b/>
          <w:bCs/>
          <w:i/>
          <w:iCs/>
          <w:sz w:val="28"/>
          <w:szCs w:val="28"/>
        </w:rPr>
        <w:t>с-</w:t>
      </w:r>
      <w:r w:rsidRPr="00CD6EEE">
        <w:rPr>
          <w:rFonts w:ascii="Times New Roman" w:hAnsi="Times New Roman" w:cs="Times New Roman"/>
          <w:sz w:val="28"/>
          <w:szCs w:val="28"/>
        </w:rPr>
        <w:t xml:space="preserve"> полезно  рассказать, что приставка </w:t>
      </w:r>
      <w:r w:rsidRPr="00CD6EEE">
        <w:rPr>
          <w:rFonts w:ascii="Times New Roman" w:hAnsi="Times New Roman" w:cs="Times New Roman"/>
          <w:bCs/>
          <w:i/>
          <w:iCs/>
          <w:sz w:val="28"/>
          <w:szCs w:val="28"/>
        </w:rPr>
        <w:t>без-</w:t>
      </w:r>
      <w:r w:rsidRPr="00CD6EEE">
        <w:rPr>
          <w:rFonts w:ascii="Times New Roman" w:hAnsi="Times New Roman" w:cs="Times New Roman"/>
          <w:sz w:val="28"/>
          <w:szCs w:val="28"/>
        </w:rPr>
        <w:t xml:space="preserve"> в русском языке обозначала отсутствие чего-то. Но после 1917 года большевики поменяли орфографию, и появились слова с написанием </w:t>
      </w:r>
      <w:r w:rsidRPr="00CD6EEE">
        <w:rPr>
          <w:rFonts w:ascii="Times New Roman" w:hAnsi="Times New Roman" w:cs="Times New Roman"/>
          <w:bCs/>
          <w:i/>
          <w:iCs/>
          <w:sz w:val="28"/>
          <w:szCs w:val="28"/>
        </w:rPr>
        <w:t>бесценный, бесполезный</w:t>
      </w:r>
      <w:r w:rsidRPr="00CD6EEE">
        <w:rPr>
          <w:rFonts w:ascii="Times New Roman" w:hAnsi="Times New Roman" w:cs="Times New Roman"/>
          <w:sz w:val="28"/>
          <w:szCs w:val="28"/>
        </w:rPr>
        <w:t xml:space="preserve">. Почему? Нетрудно догадаться. После такой беседы запоминание изучаемой орфограммы идет лучше. А этимология слова </w:t>
      </w:r>
      <w:r w:rsidRPr="00CD6EEE">
        <w:rPr>
          <w:rFonts w:ascii="Times New Roman" w:hAnsi="Times New Roman" w:cs="Times New Roman"/>
          <w:i/>
          <w:sz w:val="28"/>
          <w:szCs w:val="28"/>
        </w:rPr>
        <w:t xml:space="preserve">безобразный </w:t>
      </w:r>
      <w:r w:rsidRPr="00CD6EEE">
        <w:rPr>
          <w:rFonts w:ascii="Times New Roman" w:hAnsi="Times New Roman" w:cs="Times New Roman"/>
          <w:sz w:val="28"/>
          <w:szCs w:val="28"/>
        </w:rPr>
        <w:t xml:space="preserve">откроет детям истинный смысл понятия </w:t>
      </w:r>
      <w:r w:rsidRPr="00CD6EEE">
        <w:rPr>
          <w:rFonts w:ascii="Times New Roman" w:hAnsi="Times New Roman" w:cs="Times New Roman"/>
          <w:i/>
          <w:sz w:val="28"/>
          <w:szCs w:val="28"/>
        </w:rPr>
        <w:t xml:space="preserve">«образование», </w:t>
      </w:r>
      <w:r w:rsidRPr="00CD6EEE">
        <w:rPr>
          <w:rFonts w:ascii="Times New Roman" w:hAnsi="Times New Roman" w:cs="Times New Roman"/>
          <w:sz w:val="28"/>
          <w:szCs w:val="28"/>
        </w:rPr>
        <w:t xml:space="preserve">что это не банальное "просиживание" за школьной партой с целью получения аттестата. </w:t>
      </w:r>
      <w:r w:rsidRPr="00CD6EEE">
        <w:rPr>
          <w:rFonts w:ascii="Times New Roman" w:hAnsi="Times New Roman" w:cs="Times New Roman"/>
          <w:bCs/>
          <w:sz w:val="28"/>
          <w:szCs w:val="28"/>
        </w:rPr>
        <w:t>Мы должны помнить, что образование - это формирование образа.  Образ – это еще одно народное название иконы. К какому же образу и подобию мы должны стремиться, если хотим быть образованными?</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b/>
          <w:bCs/>
          <w:sz w:val="28"/>
          <w:szCs w:val="28"/>
        </w:rPr>
        <w:t xml:space="preserve">      </w:t>
      </w:r>
      <w:r w:rsidRPr="00CD6EEE">
        <w:rPr>
          <w:rFonts w:ascii="Times New Roman" w:hAnsi="Times New Roman" w:cs="Times New Roman"/>
          <w:bCs/>
          <w:sz w:val="28"/>
          <w:szCs w:val="28"/>
        </w:rPr>
        <w:t>Уважению, любви к языку, пробуждению самосознания способствует, например, при изучении темы «Словообразование» замечание учителя о том, что русский язык – очень ласковый язык. Из двух тысяч живущих на Земле языков</w:t>
      </w:r>
      <w:r w:rsidRPr="00CD6EEE">
        <w:rPr>
          <w:rFonts w:ascii="Times New Roman" w:hAnsi="Times New Roman" w:cs="Times New Roman"/>
          <w:sz w:val="28"/>
          <w:szCs w:val="28"/>
        </w:rPr>
        <w:t xml:space="preserve">  ни один язык не знает такого изобилия уменьшительно-ласкательных суффиксов, такого многообразия ласковых синонимов к словам. Это говорит о том, что русский человек по природе своей очень добрый и  сострадательный.</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b/>
          <w:sz w:val="28"/>
          <w:szCs w:val="28"/>
        </w:rPr>
        <w:t xml:space="preserve">     </w:t>
      </w:r>
      <w:r w:rsidRPr="00CD6EEE">
        <w:rPr>
          <w:rFonts w:ascii="Times New Roman" w:hAnsi="Times New Roman" w:cs="Times New Roman"/>
          <w:sz w:val="28"/>
          <w:szCs w:val="28"/>
        </w:rPr>
        <w:t>Небольшие пословичные предложения для разбора по русскому языку («На лжи далеко не уедешь»; «</w:t>
      </w:r>
      <w:r w:rsidRPr="00CD6EEE">
        <w:rPr>
          <w:rFonts w:ascii="Times New Roman" w:hAnsi="Times New Roman" w:cs="Times New Roman"/>
          <w:bCs/>
          <w:iCs/>
          <w:sz w:val="28"/>
          <w:szCs w:val="28"/>
        </w:rPr>
        <w:t xml:space="preserve">Люди стали жить богаче, но беднее стала речь», «Много на свете умных, да добрых мало», </w:t>
      </w:r>
      <w:r w:rsidRPr="00CD6EEE">
        <w:rPr>
          <w:rFonts w:ascii="Times New Roman" w:hAnsi="Times New Roman" w:cs="Times New Roman"/>
          <w:sz w:val="28"/>
          <w:szCs w:val="28"/>
        </w:rPr>
        <w:t xml:space="preserve"> « Нет ничего сокровенного, </w:t>
      </w:r>
      <w:r w:rsidRPr="00CD6EEE">
        <w:rPr>
          <w:rFonts w:ascii="Times New Roman" w:hAnsi="Times New Roman" w:cs="Times New Roman"/>
          <w:sz w:val="28"/>
          <w:szCs w:val="28"/>
        </w:rPr>
        <w:lastRenderedPageBreak/>
        <w:t>что не открылось бы, и тайного, что не было бы узнано»)</w:t>
      </w:r>
      <w:r w:rsidRPr="00CD6EEE">
        <w:rPr>
          <w:rFonts w:ascii="Times New Roman" w:hAnsi="Times New Roman" w:cs="Times New Roman"/>
          <w:bCs/>
          <w:i/>
          <w:iCs/>
          <w:sz w:val="28"/>
          <w:szCs w:val="28"/>
        </w:rPr>
        <w:t>,</w:t>
      </w:r>
      <w:r w:rsidRPr="00CD6EEE">
        <w:rPr>
          <w:rFonts w:ascii="Times New Roman" w:hAnsi="Times New Roman" w:cs="Times New Roman"/>
          <w:b/>
          <w:bCs/>
          <w:i/>
          <w:iCs/>
          <w:sz w:val="28"/>
          <w:szCs w:val="28"/>
        </w:rPr>
        <w:t xml:space="preserve"> </w:t>
      </w:r>
      <w:r w:rsidRPr="00CD6EEE">
        <w:rPr>
          <w:rFonts w:ascii="Times New Roman" w:hAnsi="Times New Roman" w:cs="Times New Roman"/>
          <w:sz w:val="28"/>
          <w:szCs w:val="28"/>
        </w:rPr>
        <w:t xml:space="preserve">а какую большую работу можно по ним провести! </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r w:rsidRPr="00CD6EEE">
        <w:rPr>
          <w:rFonts w:ascii="Times New Roman" w:hAnsi="Times New Roman" w:cs="Times New Roman"/>
          <w:b/>
          <w:sz w:val="28"/>
          <w:szCs w:val="28"/>
        </w:rPr>
        <w:t xml:space="preserve">     </w:t>
      </w:r>
      <w:r w:rsidRPr="00CD6EEE">
        <w:rPr>
          <w:rFonts w:ascii="Times New Roman" w:hAnsi="Times New Roman" w:cs="Times New Roman"/>
          <w:sz w:val="28"/>
          <w:szCs w:val="28"/>
        </w:rPr>
        <w:t xml:space="preserve"> Использование цитат Священного писания  полезно при изучении различных тем русского языка. Например, подчеркнуть грамматические основы предложений: «</w:t>
      </w:r>
      <w:r w:rsidRPr="00CD6EEE">
        <w:rPr>
          <w:rStyle w:val="a7"/>
          <w:rFonts w:ascii="Times New Roman" w:hAnsi="Times New Roman" w:cs="Times New Roman"/>
          <w:sz w:val="28"/>
          <w:szCs w:val="28"/>
        </w:rPr>
        <w:t xml:space="preserve">Все мне позволительно, но не все полезно» </w:t>
      </w:r>
      <w:r w:rsidRPr="00CD6EEE">
        <w:rPr>
          <w:rFonts w:ascii="Times New Roman" w:hAnsi="Times New Roman" w:cs="Times New Roman"/>
          <w:sz w:val="28"/>
          <w:szCs w:val="28"/>
        </w:rPr>
        <w:t xml:space="preserve">(1 Кор. 6, 12); </w:t>
      </w:r>
      <w:r w:rsidRPr="00CD6EEE">
        <w:rPr>
          <w:rFonts w:ascii="Times New Roman" w:hAnsi="Times New Roman" w:cs="Times New Roman"/>
          <w:bCs/>
          <w:sz w:val="28"/>
          <w:szCs w:val="28"/>
        </w:rPr>
        <w:t>«Почитай</w:t>
      </w:r>
      <w:r w:rsidRPr="00CD6EEE">
        <w:rPr>
          <w:rFonts w:ascii="Times New Roman" w:hAnsi="Times New Roman" w:cs="Times New Roman"/>
          <w:sz w:val="28"/>
          <w:szCs w:val="28"/>
        </w:rPr>
        <w:t xml:space="preserve"> </w:t>
      </w:r>
      <w:r w:rsidRPr="00CD6EEE">
        <w:rPr>
          <w:rFonts w:ascii="Times New Roman" w:hAnsi="Times New Roman" w:cs="Times New Roman"/>
          <w:bCs/>
          <w:sz w:val="28"/>
          <w:szCs w:val="28"/>
        </w:rPr>
        <w:t>отца</w:t>
      </w:r>
      <w:r w:rsidRPr="00CD6EEE">
        <w:rPr>
          <w:rFonts w:ascii="Times New Roman" w:hAnsi="Times New Roman" w:cs="Times New Roman"/>
          <w:sz w:val="28"/>
          <w:szCs w:val="28"/>
        </w:rPr>
        <w:t xml:space="preserve"> твоего </w:t>
      </w:r>
      <w:r w:rsidRPr="00CD6EEE">
        <w:rPr>
          <w:rFonts w:ascii="Times New Roman" w:hAnsi="Times New Roman" w:cs="Times New Roman"/>
          <w:bCs/>
          <w:sz w:val="28"/>
          <w:szCs w:val="28"/>
        </w:rPr>
        <w:t>и</w:t>
      </w:r>
      <w:r w:rsidRPr="00CD6EEE">
        <w:rPr>
          <w:rFonts w:ascii="Times New Roman" w:hAnsi="Times New Roman" w:cs="Times New Roman"/>
          <w:sz w:val="28"/>
          <w:szCs w:val="28"/>
        </w:rPr>
        <w:t xml:space="preserve"> </w:t>
      </w:r>
      <w:r w:rsidRPr="00CD6EEE">
        <w:rPr>
          <w:rFonts w:ascii="Times New Roman" w:hAnsi="Times New Roman" w:cs="Times New Roman"/>
          <w:bCs/>
          <w:sz w:val="28"/>
          <w:szCs w:val="28"/>
        </w:rPr>
        <w:t>мать</w:t>
      </w:r>
      <w:r w:rsidRPr="00CD6EEE">
        <w:rPr>
          <w:rFonts w:ascii="Times New Roman" w:hAnsi="Times New Roman" w:cs="Times New Roman"/>
          <w:sz w:val="28"/>
          <w:szCs w:val="28"/>
        </w:rPr>
        <w:t xml:space="preserve"> твою и </w:t>
      </w:r>
      <w:proofErr w:type="spellStart"/>
      <w:r w:rsidRPr="00CD6EEE">
        <w:rPr>
          <w:rFonts w:ascii="Times New Roman" w:hAnsi="Times New Roman" w:cs="Times New Roman"/>
          <w:sz w:val="28"/>
          <w:szCs w:val="28"/>
        </w:rPr>
        <w:t>долголетен</w:t>
      </w:r>
      <w:proofErr w:type="spellEnd"/>
      <w:r w:rsidRPr="00CD6EEE">
        <w:rPr>
          <w:rFonts w:ascii="Times New Roman" w:hAnsi="Times New Roman" w:cs="Times New Roman"/>
          <w:sz w:val="28"/>
          <w:szCs w:val="28"/>
        </w:rPr>
        <w:t xml:space="preserve"> </w:t>
      </w:r>
      <w:r w:rsidRPr="00CD6EEE">
        <w:rPr>
          <w:rFonts w:ascii="Times New Roman" w:hAnsi="Times New Roman" w:cs="Times New Roman"/>
          <w:bCs/>
          <w:sz w:val="28"/>
          <w:szCs w:val="28"/>
        </w:rPr>
        <w:t>будешь</w:t>
      </w:r>
      <w:r w:rsidRPr="00CD6EEE">
        <w:rPr>
          <w:rFonts w:ascii="Times New Roman" w:hAnsi="Times New Roman" w:cs="Times New Roman"/>
          <w:sz w:val="28"/>
          <w:szCs w:val="28"/>
        </w:rPr>
        <w:t xml:space="preserve"> на земле» (Десять заповедей, "Исход", гл. XX, ст. 12.); "Всякое слово гнилое да не исходит из уст ваших</w:t>
      </w:r>
      <w:proofErr w:type="gramStart"/>
      <w:r w:rsidRPr="00CD6EEE">
        <w:rPr>
          <w:rFonts w:ascii="Times New Roman" w:hAnsi="Times New Roman" w:cs="Times New Roman"/>
          <w:sz w:val="28"/>
          <w:szCs w:val="28"/>
        </w:rPr>
        <w:t>"(</w:t>
      </w:r>
      <w:proofErr w:type="gramEnd"/>
      <w:r w:rsidRPr="00CD6EEE">
        <w:rPr>
          <w:rFonts w:ascii="Times New Roman" w:hAnsi="Times New Roman" w:cs="Times New Roman"/>
          <w:sz w:val="28"/>
          <w:szCs w:val="28"/>
        </w:rPr>
        <w:t>Еф.4; 29).</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b/>
          <w:sz w:val="28"/>
          <w:szCs w:val="28"/>
        </w:rPr>
        <w:t xml:space="preserve">      </w:t>
      </w:r>
      <w:r w:rsidRPr="00CD6EEE">
        <w:rPr>
          <w:rFonts w:ascii="Times New Roman" w:hAnsi="Times New Roman" w:cs="Times New Roman"/>
          <w:sz w:val="28"/>
          <w:szCs w:val="28"/>
        </w:rPr>
        <w:t xml:space="preserve">На  уроках русского языка для работы над развитием орфографической зоркости,  обогащением словарного запаса, расширением лингвистического кругозора, развитием памяти,  внимания,  логического мышления,  речи автор опыта использует отрывки из литературных произведений  русской классики (Л.Н. Толстой, И.С. Тургенев, А.Н. Майков, Ф.И. Тютчев и др.), наполненных "светлым" </w:t>
      </w:r>
      <w:proofErr w:type="spellStart"/>
      <w:r w:rsidRPr="00CD6EEE">
        <w:rPr>
          <w:rFonts w:ascii="Times New Roman" w:hAnsi="Times New Roman" w:cs="Times New Roman"/>
          <w:sz w:val="28"/>
          <w:szCs w:val="28"/>
        </w:rPr>
        <w:t>мироотношением</w:t>
      </w:r>
      <w:proofErr w:type="spellEnd"/>
      <w:r w:rsidRPr="00CD6EEE">
        <w:rPr>
          <w:rFonts w:ascii="Times New Roman" w:hAnsi="Times New Roman" w:cs="Times New Roman"/>
          <w:sz w:val="28"/>
          <w:szCs w:val="28"/>
        </w:rPr>
        <w:t>.</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В данной работе соединяется работа над смыслом произведения и работа по изучению языка. Эти произведения позволяют почувствовать мелодичность и ритмичность русской речи.</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Например, у А. </w:t>
      </w:r>
      <w:proofErr w:type="spellStart"/>
      <w:r w:rsidRPr="00CD6EEE">
        <w:rPr>
          <w:rFonts w:ascii="Times New Roman" w:hAnsi="Times New Roman" w:cs="Times New Roman"/>
          <w:sz w:val="28"/>
          <w:szCs w:val="28"/>
        </w:rPr>
        <w:t>Майкова</w:t>
      </w:r>
      <w:proofErr w:type="spellEnd"/>
      <w:r w:rsidRPr="00CD6EEE">
        <w:rPr>
          <w:rFonts w:ascii="Times New Roman" w:hAnsi="Times New Roman" w:cs="Times New Roman"/>
          <w:sz w:val="28"/>
          <w:szCs w:val="28"/>
        </w:rPr>
        <w:t xml:space="preserve"> есть стихотворение:</w:t>
      </w:r>
    </w:p>
    <w:p w:rsidR="004E077E" w:rsidRPr="00CD6EEE" w:rsidRDefault="004E077E" w:rsidP="00CD6EEE">
      <w:pPr>
        <w:pStyle w:val="ab"/>
        <w:rPr>
          <w:rFonts w:ascii="Times New Roman" w:hAnsi="Times New Roman" w:cs="Times New Roman"/>
          <w:i/>
          <w:sz w:val="28"/>
          <w:szCs w:val="28"/>
        </w:rPr>
      </w:pPr>
      <w:r w:rsidRPr="00CD6EEE">
        <w:rPr>
          <w:rFonts w:ascii="Times New Roman" w:hAnsi="Times New Roman" w:cs="Times New Roman"/>
          <w:i/>
          <w:sz w:val="28"/>
          <w:szCs w:val="28"/>
        </w:rPr>
        <w:t>В чём счастье?</w:t>
      </w:r>
    </w:p>
    <w:p w:rsidR="004E077E" w:rsidRPr="00CD6EEE" w:rsidRDefault="004E077E" w:rsidP="00CD6EEE">
      <w:pPr>
        <w:pStyle w:val="ab"/>
        <w:rPr>
          <w:rFonts w:ascii="Times New Roman" w:hAnsi="Times New Roman" w:cs="Times New Roman"/>
          <w:i/>
          <w:sz w:val="28"/>
          <w:szCs w:val="28"/>
        </w:rPr>
      </w:pPr>
      <w:r w:rsidRPr="00CD6EEE">
        <w:rPr>
          <w:rFonts w:ascii="Times New Roman" w:hAnsi="Times New Roman" w:cs="Times New Roman"/>
          <w:i/>
          <w:sz w:val="28"/>
          <w:szCs w:val="28"/>
        </w:rPr>
        <w:t>– В жизненном пути,</w:t>
      </w:r>
    </w:p>
    <w:p w:rsidR="004E077E" w:rsidRPr="00CD6EEE" w:rsidRDefault="004E077E" w:rsidP="00CD6EEE">
      <w:pPr>
        <w:pStyle w:val="ab"/>
        <w:rPr>
          <w:rFonts w:ascii="Times New Roman" w:hAnsi="Times New Roman" w:cs="Times New Roman"/>
          <w:i/>
          <w:sz w:val="28"/>
          <w:szCs w:val="28"/>
        </w:rPr>
      </w:pPr>
      <w:r w:rsidRPr="00CD6EEE">
        <w:rPr>
          <w:rFonts w:ascii="Times New Roman" w:hAnsi="Times New Roman" w:cs="Times New Roman"/>
          <w:i/>
          <w:sz w:val="28"/>
          <w:szCs w:val="28"/>
        </w:rPr>
        <w:t>Куда твой долг велит, - идти,</w:t>
      </w:r>
    </w:p>
    <w:p w:rsidR="004E077E" w:rsidRPr="00CD6EEE" w:rsidRDefault="004E077E" w:rsidP="00CD6EEE">
      <w:pPr>
        <w:pStyle w:val="ab"/>
        <w:rPr>
          <w:rFonts w:ascii="Times New Roman" w:hAnsi="Times New Roman" w:cs="Times New Roman"/>
          <w:i/>
          <w:sz w:val="28"/>
          <w:szCs w:val="28"/>
        </w:rPr>
      </w:pPr>
      <w:r w:rsidRPr="00CD6EEE">
        <w:rPr>
          <w:rFonts w:ascii="Times New Roman" w:hAnsi="Times New Roman" w:cs="Times New Roman"/>
          <w:i/>
          <w:sz w:val="28"/>
          <w:szCs w:val="28"/>
        </w:rPr>
        <w:t>Врагов не знать, преград не мерить,</w:t>
      </w:r>
    </w:p>
    <w:p w:rsidR="004E077E" w:rsidRPr="00CD6EEE" w:rsidRDefault="004E077E" w:rsidP="00CD6EEE">
      <w:pPr>
        <w:pStyle w:val="ab"/>
        <w:rPr>
          <w:rFonts w:ascii="Times New Roman" w:hAnsi="Times New Roman" w:cs="Times New Roman"/>
          <w:i/>
          <w:sz w:val="28"/>
          <w:szCs w:val="28"/>
        </w:rPr>
      </w:pPr>
      <w:r w:rsidRPr="00CD6EEE">
        <w:rPr>
          <w:rFonts w:ascii="Times New Roman" w:hAnsi="Times New Roman" w:cs="Times New Roman"/>
          <w:i/>
          <w:sz w:val="28"/>
          <w:szCs w:val="28"/>
        </w:rPr>
        <w:t>Любить, надеяться и верить.</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В первую очередь стоит задать вопросы:</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О чём это произведение?</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Чему оно нас учит?</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Что же такое счастье?</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Как его понимает лирический герой?</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А как его понимаете вы?</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А далее продолжить  работу по теме «Глагол».</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r w:rsidR="009D7CAE">
        <w:rPr>
          <w:rFonts w:ascii="Times New Roman" w:hAnsi="Times New Roman" w:cs="Times New Roman"/>
          <w:sz w:val="28"/>
          <w:szCs w:val="28"/>
        </w:rPr>
        <w:t xml:space="preserve">  </w:t>
      </w:r>
      <w:r w:rsidRPr="00CD6EEE">
        <w:rPr>
          <w:rFonts w:ascii="Times New Roman" w:hAnsi="Times New Roman" w:cs="Times New Roman"/>
          <w:sz w:val="28"/>
          <w:szCs w:val="28"/>
        </w:rPr>
        <w:t xml:space="preserve">При изучении темы «Союзная и бессоюзная связь между предложениями» дает богатые воспитательные возможности стихотворение современного поэта </w:t>
      </w:r>
      <w:proofErr w:type="spellStart"/>
      <w:r w:rsidRPr="00CD6EEE">
        <w:rPr>
          <w:rFonts w:ascii="Times New Roman" w:hAnsi="Times New Roman" w:cs="Times New Roman"/>
          <w:sz w:val="28"/>
          <w:szCs w:val="28"/>
        </w:rPr>
        <w:t>Н.Зиновьева</w:t>
      </w:r>
      <w:proofErr w:type="spellEnd"/>
      <w:r w:rsidRPr="00CD6EEE">
        <w:rPr>
          <w:rFonts w:ascii="Times New Roman" w:hAnsi="Times New Roman" w:cs="Times New Roman"/>
          <w:sz w:val="28"/>
          <w:szCs w:val="28"/>
        </w:rPr>
        <w:t xml:space="preserve"> «Молитва»:</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Как  ни темна, как ни трудна</w:t>
      </w:r>
      <w:r w:rsidRPr="00CD6EEE">
        <w:rPr>
          <w:rFonts w:ascii="Times New Roman" w:hAnsi="Times New Roman" w:cs="Times New Roman"/>
          <w:sz w:val="28"/>
          <w:szCs w:val="28"/>
        </w:rPr>
        <w:br/>
        <w:t>Жизнь россиян, как ни  убога,</w:t>
      </w:r>
      <w:r w:rsidRPr="00CD6EEE">
        <w:rPr>
          <w:rFonts w:ascii="Times New Roman" w:hAnsi="Times New Roman" w:cs="Times New Roman"/>
          <w:sz w:val="28"/>
          <w:szCs w:val="28"/>
        </w:rPr>
        <w:br/>
        <w:t>К Творцу есть просьба  лишь одна,</w:t>
      </w:r>
      <w:r w:rsidRPr="00CD6EEE">
        <w:rPr>
          <w:rFonts w:ascii="Times New Roman" w:hAnsi="Times New Roman" w:cs="Times New Roman"/>
          <w:sz w:val="28"/>
          <w:szCs w:val="28"/>
        </w:rPr>
        <w:br/>
        <w:t>Лишь  об  одном прошу  я Бога:</w:t>
      </w:r>
      <w:r w:rsidRPr="00CD6EEE">
        <w:rPr>
          <w:rFonts w:ascii="Times New Roman" w:hAnsi="Times New Roman" w:cs="Times New Roman"/>
          <w:sz w:val="28"/>
          <w:szCs w:val="28"/>
        </w:rPr>
        <w:br/>
        <w:t>Не  дай  такого, Боже мой,</w:t>
      </w:r>
      <w:r w:rsidRPr="00CD6EEE">
        <w:rPr>
          <w:rFonts w:ascii="Times New Roman" w:hAnsi="Times New Roman" w:cs="Times New Roman"/>
          <w:sz w:val="28"/>
          <w:szCs w:val="28"/>
        </w:rPr>
        <w:br/>
        <w:t>Чтоб наша Русь,  ругаясь матом,</w:t>
      </w:r>
      <w:r w:rsidRPr="00CD6EEE">
        <w:rPr>
          <w:rFonts w:ascii="Times New Roman" w:hAnsi="Times New Roman" w:cs="Times New Roman"/>
          <w:sz w:val="28"/>
          <w:szCs w:val="28"/>
        </w:rPr>
        <w:br/>
        <w:t>Пошла по миру не с  сумой,</w:t>
      </w:r>
      <w:r w:rsidRPr="00CD6EEE">
        <w:rPr>
          <w:rFonts w:ascii="Times New Roman" w:hAnsi="Times New Roman" w:cs="Times New Roman"/>
          <w:sz w:val="28"/>
          <w:szCs w:val="28"/>
        </w:rPr>
        <w:br/>
        <w:t>А с  самым  лучшим автоматом…</w:t>
      </w:r>
      <w:r w:rsidRPr="00CD6EEE">
        <w:rPr>
          <w:rFonts w:ascii="Times New Roman" w:hAnsi="Times New Roman" w:cs="Times New Roman"/>
          <w:sz w:val="28"/>
          <w:szCs w:val="28"/>
        </w:rPr>
        <w:br/>
        <w:t xml:space="preserve">               </w:t>
      </w:r>
    </w:p>
    <w:p w:rsidR="009D7CA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В процессе восприятия художественного произведения школьник имеет возможность усваивать сложные мировоззренческие понятия о месте </w:t>
      </w:r>
      <w:r w:rsidRPr="00CD6EEE">
        <w:rPr>
          <w:rFonts w:ascii="Times New Roman" w:hAnsi="Times New Roman" w:cs="Times New Roman"/>
          <w:sz w:val="28"/>
          <w:szCs w:val="28"/>
        </w:rPr>
        <w:lastRenderedPageBreak/>
        <w:t>человека в жизни, о его целях и устремлениях, убеждаться в истинности тех или иных нравственных ориентиров, получать опыт нравственной оценки.</w:t>
      </w:r>
      <w:r w:rsidR="009D7CAE">
        <w:rPr>
          <w:rFonts w:ascii="Times New Roman" w:hAnsi="Times New Roman" w:cs="Times New Roman"/>
          <w:sz w:val="28"/>
          <w:szCs w:val="28"/>
        </w:rPr>
        <w:t xml:space="preserve"> </w:t>
      </w:r>
      <w:r w:rsidRPr="00CD6EEE">
        <w:rPr>
          <w:rFonts w:ascii="Times New Roman" w:hAnsi="Times New Roman" w:cs="Times New Roman"/>
          <w:sz w:val="28"/>
          <w:szCs w:val="28"/>
        </w:rPr>
        <w:t xml:space="preserve">        </w:t>
      </w:r>
      <w:r w:rsidR="009D7CAE">
        <w:rPr>
          <w:rFonts w:ascii="Times New Roman" w:hAnsi="Times New Roman" w:cs="Times New Roman"/>
          <w:sz w:val="28"/>
          <w:szCs w:val="28"/>
        </w:rPr>
        <w:t xml:space="preserve">              </w:t>
      </w:r>
    </w:p>
    <w:p w:rsidR="004E077E" w:rsidRPr="00CD6EEE" w:rsidRDefault="009D7CAE" w:rsidP="00CD6EEE">
      <w:pPr>
        <w:pStyle w:val="ab"/>
        <w:rPr>
          <w:rFonts w:ascii="Times New Roman" w:hAnsi="Times New Roman" w:cs="Times New Roman"/>
          <w:b/>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Современное прочтение классики должно учитывать тот</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фактор, что русская литература выросла из древнерусской и святоотеческой литературы, основой которой является православие. Православие – основа русского миропонимания и русского способа бытия в мире: «Православная литература учит православному воззрению на человека, устанавливает правильный взгляд на внутренний мир человека, определяет важнейшие критерии оценки внутреннего бытия человека: смирение» (</w:t>
      </w:r>
      <w:proofErr w:type="spellStart"/>
      <w:r w:rsidRPr="00CD6EEE">
        <w:rPr>
          <w:rFonts w:ascii="Times New Roman" w:hAnsi="Times New Roman" w:cs="Times New Roman"/>
          <w:sz w:val="28"/>
          <w:szCs w:val="28"/>
        </w:rPr>
        <w:t>М.М.Дунаев</w:t>
      </w:r>
      <w:proofErr w:type="spellEnd"/>
      <w:r w:rsidRPr="00CD6EEE">
        <w:rPr>
          <w:rFonts w:ascii="Times New Roman" w:hAnsi="Times New Roman" w:cs="Times New Roman"/>
          <w:sz w:val="28"/>
          <w:szCs w:val="28"/>
        </w:rPr>
        <w:t>).</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Еще в 19 веке не только отечественные исследователи, но и зарубежные обратили внимание на одну особенность русской литературы.</w:t>
      </w:r>
      <w:r w:rsidRPr="00CD6EEE">
        <w:rPr>
          <w:rFonts w:ascii="Times New Roman" w:hAnsi="Times New Roman" w:cs="Times New Roman"/>
          <w:color w:val="090909"/>
          <w:sz w:val="28"/>
          <w:szCs w:val="28"/>
        </w:rPr>
        <w:t xml:space="preserve"> </w:t>
      </w:r>
      <w:r w:rsidRPr="00CD6EEE">
        <w:rPr>
          <w:rFonts w:ascii="Times New Roman" w:hAnsi="Times New Roman" w:cs="Times New Roman"/>
          <w:sz w:val="28"/>
          <w:szCs w:val="28"/>
        </w:rPr>
        <w:t xml:space="preserve">Так, Стефан Цвейг писал: «Раскройте любую книгу из пятидесяти тысяч ежегодно производимых в Европе. О чем они говорят? Женщина хочет мужа или некто хочет разбогатеть, стать могущественным и уважаемым. У Диккенса целью всех стремлений будет миловидный коттедж на лоне природы, у Бальзака – замок с титулом пера. Кто из героев Достоевского стремится к этому? Никто. Ни один». Другими словами, различия русской и западной словесности определялись именно разнонаправленностью внутренних стремлений: западных писателей к сокровищам сугубо земным, русских – к </w:t>
      </w:r>
      <w:proofErr w:type="gramStart"/>
      <w:r w:rsidRPr="00CD6EEE">
        <w:rPr>
          <w:rFonts w:ascii="Times New Roman" w:hAnsi="Times New Roman" w:cs="Times New Roman"/>
          <w:sz w:val="28"/>
          <w:szCs w:val="28"/>
        </w:rPr>
        <w:t>неземному</w:t>
      </w:r>
      <w:proofErr w:type="gramEnd"/>
      <w:r w:rsidRPr="00CD6EEE">
        <w:rPr>
          <w:rFonts w:ascii="Times New Roman" w:hAnsi="Times New Roman" w:cs="Times New Roman"/>
          <w:sz w:val="28"/>
          <w:szCs w:val="28"/>
        </w:rPr>
        <w:t xml:space="preserve">. </w:t>
      </w:r>
      <w:r w:rsidRPr="00CD6EEE">
        <w:rPr>
          <w:rFonts w:ascii="Times New Roman" w:hAnsi="Times New Roman" w:cs="Times New Roman"/>
          <w:bCs/>
          <w:sz w:val="28"/>
          <w:szCs w:val="28"/>
        </w:rPr>
        <w:t xml:space="preserve">Герой  русской литературы  страдает, обладая всеми земными сокровищами (Болконский, Безухов, героиня «Чистого понедельника»). </w:t>
      </w:r>
      <w:r w:rsidRPr="00CD6EEE">
        <w:rPr>
          <w:rFonts w:ascii="Times New Roman" w:hAnsi="Times New Roman" w:cs="Times New Roman"/>
          <w:sz w:val="28"/>
          <w:szCs w:val="28"/>
        </w:rPr>
        <w:t xml:space="preserve">Эти слова Стефана Цвейга можно с полным правом отнести ко всем произведениям русской литературы. </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                Библейскими легендами, образами наполнены произведения Толстого, Достоевского. Эта традиция продолжается в творчестве Булгакова, Горького, Пастернака, Блока, Мандельштама, Айтматовой</w:t>
      </w:r>
      <w:proofErr w:type="gramStart"/>
      <w:r w:rsidRPr="00CD6EEE">
        <w:rPr>
          <w:rFonts w:ascii="Times New Roman" w:hAnsi="Times New Roman" w:cs="Times New Roman"/>
          <w:sz w:val="28"/>
          <w:szCs w:val="28"/>
        </w:rPr>
        <w:t>… Н</w:t>
      </w:r>
      <w:proofErr w:type="gramEnd"/>
      <w:r w:rsidRPr="00CD6EEE">
        <w:rPr>
          <w:rFonts w:ascii="Times New Roman" w:hAnsi="Times New Roman" w:cs="Times New Roman"/>
          <w:sz w:val="28"/>
          <w:szCs w:val="28"/>
        </w:rPr>
        <w:t>ельзя понять философию жизни этих писателей, их эстетики без знания Библии. Без знания этой Великой книги нельзя осмыслить многие произведения. Начиная с древнерусской литературы в 5 классе и заканчивая литературой 20 века в выпускных классах, так или иначе учащиеся  соприкасаются с ней в ходе анализа литературных произведений:</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Роль библейского сюжета в романе «Мастер и Маргарита» и  интерпретация его Булгаковым;</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Образ Иисуса Христа, который «и от пули невредим»;</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Библейские мотивы в творчестве А. Платонова;</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Религиозные мотивы и образы в поэзии </w:t>
      </w:r>
      <w:proofErr w:type="spellStart"/>
      <w:r w:rsidRPr="00CD6EEE">
        <w:rPr>
          <w:rFonts w:ascii="Times New Roman" w:hAnsi="Times New Roman" w:cs="Times New Roman"/>
          <w:sz w:val="28"/>
          <w:szCs w:val="28"/>
        </w:rPr>
        <w:t>Н.Заболоцкого</w:t>
      </w:r>
      <w:proofErr w:type="spellEnd"/>
      <w:r w:rsidRPr="00CD6EEE">
        <w:rPr>
          <w:rFonts w:ascii="Times New Roman" w:hAnsi="Times New Roman" w:cs="Times New Roman"/>
          <w:sz w:val="28"/>
          <w:szCs w:val="28"/>
        </w:rPr>
        <w:t xml:space="preserve"> и многие другие.</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r w:rsidR="009D7CAE">
        <w:rPr>
          <w:rFonts w:ascii="Times New Roman" w:hAnsi="Times New Roman" w:cs="Times New Roman"/>
          <w:sz w:val="28"/>
          <w:szCs w:val="28"/>
        </w:rPr>
        <w:t xml:space="preserve">    </w:t>
      </w:r>
      <w:r w:rsidRPr="00CD6EEE">
        <w:rPr>
          <w:rFonts w:ascii="Times New Roman" w:hAnsi="Times New Roman" w:cs="Times New Roman"/>
          <w:sz w:val="28"/>
          <w:szCs w:val="28"/>
        </w:rPr>
        <w:t xml:space="preserve">Своеобразие  русской литературы требует и  особенного подхода при ее анализе. Этот подход должен акцентировать внимание </w:t>
      </w:r>
      <w:proofErr w:type="gramStart"/>
      <w:r w:rsidRPr="00CD6EEE">
        <w:rPr>
          <w:rFonts w:ascii="Times New Roman" w:hAnsi="Times New Roman" w:cs="Times New Roman"/>
          <w:sz w:val="28"/>
          <w:szCs w:val="28"/>
        </w:rPr>
        <w:t>читателей</w:t>
      </w:r>
      <w:proofErr w:type="gramEnd"/>
      <w:r w:rsidRPr="00CD6EEE">
        <w:rPr>
          <w:rFonts w:ascii="Times New Roman" w:hAnsi="Times New Roman" w:cs="Times New Roman"/>
          <w:sz w:val="28"/>
          <w:szCs w:val="28"/>
        </w:rPr>
        <w:t xml:space="preserve"> прежде всего на духовно-нравственном содержании литературы. </w:t>
      </w:r>
      <w:proofErr w:type="gramStart"/>
      <w:r w:rsidRPr="00CD6EEE">
        <w:rPr>
          <w:rFonts w:ascii="Times New Roman" w:hAnsi="Times New Roman" w:cs="Times New Roman"/>
          <w:sz w:val="28"/>
          <w:szCs w:val="28"/>
        </w:rPr>
        <w:t xml:space="preserve">Его назначение должно состоять не столько в интеллектуальном, рациональном, сколько в духовно-нравственном анализе и интерпретации литературных произведений. </w:t>
      </w:r>
      <w:proofErr w:type="gramEnd"/>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E077E" w:rsidRPr="00CD6EEE">
        <w:rPr>
          <w:rFonts w:ascii="Times New Roman" w:hAnsi="Times New Roman" w:cs="Times New Roman"/>
          <w:sz w:val="28"/>
          <w:szCs w:val="28"/>
        </w:rPr>
        <w:t>Основы такого подхода (</w:t>
      </w:r>
      <w:proofErr w:type="spellStart"/>
      <w:r w:rsidR="004E077E" w:rsidRPr="00CD6EEE">
        <w:rPr>
          <w:rFonts w:ascii="Times New Roman" w:hAnsi="Times New Roman" w:cs="Times New Roman"/>
          <w:b/>
          <w:i/>
          <w:sz w:val="28"/>
          <w:szCs w:val="28"/>
        </w:rPr>
        <w:t>сотериологического</w:t>
      </w:r>
      <w:proofErr w:type="spellEnd"/>
      <w:r w:rsidR="004E077E" w:rsidRPr="00CD6EEE">
        <w:rPr>
          <w:rFonts w:ascii="Times New Roman" w:hAnsi="Times New Roman" w:cs="Times New Roman"/>
          <w:sz w:val="28"/>
          <w:szCs w:val="28"/>
        </w:rPr>
        <w:t xml:space="preserve"> – «спасительного»)  заложили классики русской литературы (А.С. Пушкин, Н.В. Гоголь, Н.А. Некрасов, А.И. Герцен, М.Е. Салтыков-Щедрин, Л.Н. Толстой, Ф.М. </w:t>
      </w:r>
      <w:r w:rsidR="004E077E" w:rsidRPr="00CD6EEE">
        <w:rPr>
          <w:rFonts w:ascii="Times New Roman" w:hAnsi="Times New Roman" w:cs="Times New Roman"/>
          <w:sz w:val="28"/>
          <w:szCs w:val="28"/>
        </w:rPr>
        <w:lastRenderedPageBreak/>
        <w:t>Достоевский), поднимавшие вопросы идейно-художественного содержания литературных произведений своих современников, критериев художественности, проблемы соответствия содержания литературных произведений нравственным идеалам, эстетическим представлениям того времени, нормам христианской этики.</w:t>
      </w:r>
      <w:proofErr w:type="gramEnd"/>
      <w:r w:rsidR="004E077E" w:rsidRPr="00CD6EEE">
        <w:rPr>
          <w:rFonts w:ascii="Times New Roman" w:hAnsi="Times New Roman" w:cs="Times New Roman"/>
          <w:sz w:val="28"/>
          <w:szCs w:val="28"/>
        </w:rPr>
        <w:t xml:space="preserve"> Позже такой  подход проявился в творчестве философов и богословов (от славянофилов до И.А. Ильина), святителей, священнослужителей и деятелей Православной Церкви. </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В наши дни ценнейшим опытом являются труды  М.М. Дунаева. По мнению  доктора филологических наук  Владимира Воропаева, труды М.М. Дунаева задали тон изучения литературы, который станет ведущим в литературоведении.</w:t>
      </w:r>
    </w:p>
    <w:p w:rsidR="004E077E" w:rsidRPr="00CD6EEE" w:rsidRDefault="004E077E" w:rsidP="00CD6EEE">
      <w:pPr>
        <w:pStyle w:val="ab"/>
        <w:rPr>
          <w:rFonts w:ascii="Times New Roman" w:hAnsi="Times New Roman" w:cs="Times New Roman"/>
          <w:color w:val="090909"/>
          <w:sz w:val="28"/>
          <w:szCs w:val="28"/>
        </w:rPr>
      </w:pPr>
      <w:r w:rsidRPr="00CD6EEE">
        <w:rPr>
          <w:rFonts w:ascii="Times New Roman" w:hAnsi="Times New Roman" w:cs="Times New Roman"/>
          <w:color w:val="090909"/>
          <w:sz w:val="28"/>
          <w:szCs w:val="28"/>
        </w:rPr>
        <w:t>Задачей преподавания литературы М.М. Дунаев ставит не столько приобретение новых знаний, сколько осмысление русской литературы с точки зрения православного человека.</w:t>
      </w:r>
    </w:p>
    <w:p w:rsidR="004E077E" w:rsidRPr="00CD6EEE" w:rsidRDefault="004E077E" w:rsidP="00CD6EEE">
      <w:pPr>
        <w:pStyle w:val="ab"/>
        <w:rPr>
          <w:rFonts w:ascii="Times New Roman" w:hAnsi="Times New Roman" w:cs="Times New Roman"/>
          <w:color w:val="090909"/>
          <w:sz w:val="28"/>
          <w:szCs w:val="28"/>
        </w:rPr>
      </w:pPr>
      <w:r w:rsidRPr="00CD6EEE">
        <w:rPr>
          <w:rFonts w:ascii="Times New Roman" w:hAnsi="Times New Roman" w:cs="Times New Roman"/>
          <w:sz w:val="28"/>
          <w:szCs w:val="28"/>
        </w:rPr>
        <w:t xml:space="preserve">«Не собирайте себе сокровищ на земле, где моль и ржа истребляют и где воры </w:t>
      </w:r>
      <w:proofErr w:type="spellStart"/>
      <w:r w:rsidRPr="00CD6EEE">
        <w:rPr>
          <w:rFonts w:ascii="Times New Roman" w:hAnsi="Times New Roman" w:cs="Times New Roman"/>
          <w:sz w:val="28"/>
          <w:szCs w:val="28"/>
        </w:rPr>
        <w:t>подкопывают</w:t>
      </w:r>
      <w:proofErr w:type="spellEnd"/>
      <w:r w:rsidRPr="00CD6EEE">
        <w:rPr>
          <w:rFonts w:ascii="Times New Roman" w:hAnsi="Times New Roman" w:cs="Times New Roman"/>
          <w:sz w:val="28"/>
          <w:szCs w:val="28"/>
        </w:rPr>
        <w:t xml:space="preserve"> и крадут, но собирайте себе сокровища на небе, где моль и ржа не истребляют и где воры не </w:t>
      </w:r>
      <w:proofErr w:type="spellStart"/>
      <w:r w:rsidRPr="00CD6EEE">
        <w:rPr>
          <w:rFonts w:ascii="Times New Roman" w:hAnsi="Times New Roman" w:cs="Times New Roman"/>
          <w:sz w:val="28"/>
          <w:szCs w:val="28"/>
        </w:rPr>
        <w:t>подкопывают</w:t>
      </w:r>
      <w:proofErr w:type="spellEnd"/>
      <w:r w:rsidRPr="00CD6EEE">
        <w:rPr>
          <w:rFonts w:ascii="Times New Roman" w:hAnsi="Times New Roman" w:cs="Times New Roman"/>
          <w:sz w:val="28"/>
          <w:szCs w:val="28"/>
        </w:rPr>
        <w:t xml:space="preserve"> и не крадут …» (Мф.6, 19-20). </w:t>
      </w:r>
      <w:r w:rsidRPr="00CD6EEE">
        <w:rPr>
          <w:rFonts w:ascii="Times New Roman" w:hAnsi="Times New Roman" w:cs="Times New Roman"/>
          <w:sz w:val="28"/>
          <w:szCs w:val="28"/>
        </w:rPr>
        <w:br/>
        <w:t>Этой заповедью определена суть 2-х пониманий смысла человеческой жизни, 2-х типов мышления и культуры:</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1) </w:t>
      </w:r>
      <w:proofErr w:type="spellStart"/>
      <w:r w:rsidRPr="00CD6EEE">
        <w:rPr>
          <w:rFonts w:ascii="Times New Roman" w:hAnsi="Times New Roman" w:cs="Times New Roman"/>
          <w:sz w:val="28"/>
          <w:szCs w:val="28"/>
        </w:rPr>
        <w:t>сотериологического</w:t>
      </w:r>
      <w:proofErr w:type="spellEnd"/>
      <w:r w:rsidRPr="00CD6EEE">
        <w:rPr>
          <w:rFonts w:ascii="Times New Roman" w:hAnsi="Times New Roman" w:cs="Times New Roman"/>
          <w:sz w:val="28"/>
          <w:szCs w:val="28"/>
        </w:rPr>
        <w:t xml:space="preserve"> </w:t>
      </w:r>
      <w:proofErr w:type="gramStart"/>
      <w:r w:rsidRPr="00CD6EEE">
        <w:rPr>
          <w:rFonts w:ascii="Times New Roman" w:hAnsi="Times New Roman" w:cs="Times New Roman"/>
          <w:sz w:val="28"/>
          <w:szCs w:val="28"/>
        </w:rPr>
        <w:t xml:space="preserve">( </w:t>
      </w:r>
      <w:proofErr w:type="gramEnd"/>
      <w:r w:rsidRPr="00CD6EEE">
        <w:rPr>
          <w:rFonts w:ascii="Times New Roman" w:hAnsi="Times New Roman" w:cs="Times New Roman"/>
          <w:sz w:val="28"/>
          <w:szCs w:val="28"/>
        </w:rPr>
        <w:t xml:space="preserve">от слова «спасение»: духовное выше земного); </w:t>
      </w:r>
      <w:r w:rsidRPr="00CD6EEE">
        <w:rPr>
          <w:rFonts w:ascii="Times New Roman" w:hAnsi="Times New Roman" w:cs="Times New Roman"/>
          <w:sz w:val="28"/>
          <w:szCs w:val="28"/>
        </w:rPr>
        <w:br/>
        <w:t xml:space="preserve">2) </w:t>
      </w:r>
      <w:proofErr w:type="spellStart"/>
      <w:r w:rsidRPr="00CD6EEE">
        <w:rPr>
          <w:rFonts w:ascii="Times New Roman" w:hAnsi="Times New Roman" w:cs="Times New Roman"/>
          <w:sz w:val="28"/>
          <w:szCs w:val="28"/>
        </w:rPr>
        <w:t>эвдемонического</w:t>
      </w:r>
      <w:proofErr w:type="spellEnd"/>
      <w:r w:rsidRPr="00CD6EEE">
        <w:rPr>
          <w:rFonts w:ascii="Times New Roman" w:hAnsi="Times New Roman" w:cs="Times New Roman"/>
          <w:sz w:val="28"/>
          <w:szCs w:val="28"/>
        </w:rPr>
        <w:t xml:space="preserve">  (от слова «счастье»: земное выше духовного). </w:t>
      </w:r>
      <w:r w:rsidRPr="00CD6EEE">
        <w:rPr>
          <w:rFonts w:ascii="Times New Roman" w:hAnsi="Times New Roman" w:cs="Times New Roman"/>
          <w:sz w:val="28"/>
          <w:szCs w:val="28"/>
        </w:rPr>
        <w:br/>
      </w:r>
      <w:r w:rsidR="009D7CAE">
        <w:rPr>
          <w:rFonts w:ascii="Times New Roman" w:hAnsi="Times New Roman" w:cs="Times New Roman"/>
          <w:sz w:val="28"/>
          <w:szCs w:val="28"/>
        </w:rPr>
        <w:t xml:space="preserve">            </w:t>
      </w:r>
      <w:r w:rsidRPr="00CD6EEE">
        <w:rPr>
          <w:rFonts w:ascii="Times New Roman" w:hAnsi="Times New Roman" w:cs="Times New Roman"/>
          <w:sz w:val="28"/>
          <w:szCs w:val="28"/>
        </w:rPr>
        <w:t>То есть человек стоит перед выбором: «сокровища небесные»  или    «сокровища земные»? Что  станет  в  жизни главным? Какой выбор делают русские писатели?</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w:t>
      </w:r>
      <w:r w:rsidR="009D7CAE">
        <w:rPr>
          <w:rFonts w:ascii="Times New Roman" w:hAnsi="Times New Roman" w:cs="Times New Roman"/>
          <w:sz w:val="28"/>
          <w:szCs w:val="28"/>
        </w:rPr>
        <w:t xml:space="preserve">           </w:t>
      </w:r>
      <w:r w:rsidRPr="00CD6EEE">
        <w:rPr>
          <w:rFonts w:ascii="Times New Roman" w:hAnsi="Times New Roman" w:cs="Times New Roman"/>
          <w:sz w:val="28"/>
          <w:szCs w:val="28"/>
        </w:rPr>
        <w:t>Поэтому при анализе образа Катерины учитель не должен   заниматься поисками доказательств, почему Катерина «луч света в темном царстве», а подвести детей к поиску ответа на вопрос: «А был  ли другой путь у Катерины?» и вести разговор о грехе и покаянии.</w:t>
      </w:r>
    </w:p>
    <w:p w:rsidR="004E077E" w:rsidRPr="00CD6EEE" w:rsidRDefault="004E077E" w:rsidP="009D7CAE">
      <w:pPr>
        <w:pStyle w:val="ab"/>
        <w:rPr>
          <w:rFonts w:ascii="Times New Roman" w:hAnsi="Times New Roman" w:cs="Times New Roman"/>
          <w:sz w:val="28"/>
          <w:szCs w:val="28"/>
        </w:rPr>
      </w:pPr>
      <w:r w:rsidRPr="00CD6EEE">
        <w:rPr>
          <w:rFonts w:ascii="Times New Roman" w:hAnsi="Times New Roman" w:cs="Times New Roman"/>
          <w:sz w:val="28"/>
          <w:szCs w:val="28"/>
        </w:rPr>
        <w:t xml:space="preserve">           Большой православный воспитательный потенциал несет в себе не только творчество наших писателей, но и их биография. </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Поскольку процесс формирования  ценностных ориентаций обучающихся на уроках осуществляется через их деятельность, выделяем основные виды этой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4E077E" w:rsidRPr="00CD6EEE" w:rsidTr="009A0129">
        <w:tc>
          <w:tcPr>
            <w:tcW w:w="2943"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Виды деятельности</w:t>
            </w:r>
          </w:p>
        </w:tc>
        <w:tc>
          <w:tcPr>
            <w:tcW w:w="6628"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Содержание деятельности</w:t>
            </w:r>
          </w:p>
        </w:tc>
      </w:tr>
      <w:tr w:rsidR="004E077E" w:rsidRPr="00CD6EEE" w:rsidTr="009A0129">
        <w:tc>
          <w:tcPr>
            <w:tcW w:w="2943"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Эстетический</w:t>
            </w:r>
          </w:p>
        </w:tc>
        <w:tc>
          <w:tcPr>
            <w:tcW w:w="6628" w:type="dxa"/>
            <w:shd w:val="clear" w:color="auto" w:fill="auto"/>
          </w:tcPr>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Формирование эстетического вкуса как ориентира самостоятельной читательской деятельности, формирование основных теоретико-художественных понятий для овладения анализом и оценкой литературно-художественных произведений</w:t>
            </w:r>
          </w:p>
        </w:tc>
      </w:tr>
      <w:tr w:rsidR="004E077E" w:rsidRPr="00CD6EEE" w:rsidTr="009A0129">
        <w:tc>
          <w:tcPr>
            <w:tcW w:w="2943"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Интеллектуальный </w:t>
            </w:r>
          </w:p>
        </w:tc>
        <w:tc>
          <w:tcPr>
            <w:tcW w:w="6628" w:type="dxa"/>
            <w:shd w:val="clear" w:color="auto" w:fill="auto"/>
          </w:tcPr>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Формирование и развитие умений грамотного и свободного владения устной и письменной речью, навыками логического мышления</w:t>
            </w:r>
          </w:p>
        </w:tc>
      </w:tr>
      <w:tr w:rsidR="004E077E" w:rsidRPr="00CD6EEE" w:rsidTr="009A0129">
        <w:tc>
          <w:tcPr>
            <w:tcW w:w="2943"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Познавательный</w:t>
            </w:r>
          </w:p>
        </w:tc>
        <w:tc>
          <w:tcPr>
            <w:tcW w:w="6628" w:type="dxa"/>
            <w:shd w:val="clear" w:color="auto" w:fill="auto"/>
          </w:tcPr>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Формирование системы гуманитарных  и духовных понятий, составляющих основу научных знаний</w:t>
            </w:r>
          </w:p>
        </w:tc>
      </w:tr>
      <w:tr w:rsidR="004E077E" w:rsidRPr="00CD6EEE" w:rsidTr="009A0129">
        <w:tc>
          <w:tcPr>
            <w:tcW w:w="2943"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lastRenderedPageBreak/>
              <w:t>Творческий</w:t>
            </w:r>
          </w:p>
        </w:tc>
        <w:tc>
          <w:tcPr>
            <w:tcW w:w="6628" w:type="dxa"/>
            <w:shd w:val="clear" w:color="auto" w:fill="auto"/>
          </w:tcPr>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Создание творческих работ, проектов и т.п.</w:t>
            </w:r>
          </w:p>
        </w:tc>
      </w:tr>
      <w:tr w:rsidR="004E077E" w:rsidRPr="00CD6EEE" w:rsidTr="009A0129">
        <w:tc>
          <w:tcPr>
            <w:tcW w:w="2943" w:type="dxa"/>
            <w:shd w:val="clear" w:color="auto" w:fill="auto"/>
          </w:tcPr>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Исследовательский </w:t>
            </w:r>
          </w:p>
        </w:tc>
        <w:tc>
          <w:tcPr>
            <w:tcW w:w="6628" w:type="dxa"/>
            <w:shd w:val="clear" w:color="auto" w:fill="auto"/>
          </w:tcPr>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Выполнение различных исследовательских работ</w:t>
            </w:r>
          </w:p>
        </w:tc>
      </w:tr>
    </w:tbl>
    <w:p w:rsidR="004E077E" w:rsidRPr="00CD6EEE" w:rsidRDefault="004E077E" w:rsidP="00CD6EEE">
      <w:pPr>
        <w:pStyle w:val="ab"/>
        <w:rPr>
          <w:rFonts w:ascii="Times New Roman" w:hAnsi="Times New Roman" w:cs="Times New Roman"/>
          <w:sz w:val="28"/>
          <w:szCs w:val="28"/>
        </w:rPr>
      </w:pP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Среди разнообразных видов деятельности учащихся</w:t>
      </w:r>
      <w:r w:rsidRPr="00CD6EEE">
        <w:rPr>
          <w:rFonts w:ascii="Times New Roman" w:hAnsi="Times New Roman" w:cs="Times New Roman"/>
          <w:b/>
          <w:sz w:val="28"/>
          <w:szCs w:val="28"/>
        </w:rPr>
        <w:t xml:space="preserve"> </w:t>
      </w:r>
      <w:r w:rsidRPr="00CD6EEE">
        <w:rPr>
          <w:rFonts w:ascii="Times New Roman" w:hAnsi="Times New Roman" w:cs="Times New Roman"/>
          <w:sz w:val="28"/>
          <w:szCs w:val="28"/>
        </w:rPr>
        <w:t xml:space="preserve">важным средством воспитания своего «я», оценки своего развития учащимися считаю ведение личного дневника. </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Если человек действительно ориентирован на свое нравственное и духовное развитие, то должен вести дневник так, как это делал </w:t>
      </w:r>
      <w:proofErr w:type="spellStart"/>
      <w:r w:rsidRPr="00CD6EEE">
        <w:rPr>
          <w:rFonts w:ascii="Times New Roman" w:hAnsi="Times New Roman" w:cs="Times New Roman"/>
          <w:sz w:val="28"/>
          <w:szCs w:val="28"/>
        </w:rPr>
        <w:t>Л.Толстой</w:t>
      </w:r>
      <w:proofErr w:type="spellEnd"/>
      <w:r w:rsidRPr="00CD6EEE">
        <w:rPr>
          <w:rFonts w:ascii="Times New Roman" w:hAnsi="Times New Roman" w:cs="Times New Roman"/>
          <w:sz w:val="28"/>
          <w:szCs w:val="28"/>
        </w:rPr>
        <w:t xml:space="preserve">, не просто описывая прожитый день и имевшиеся диалоги, но и давать критический анализ </w:t>
      </w:r>
      <w:proofErr w:type="gramStart"/>
      <w:r w:rsidRPr="00CD6EEE">
        <w:rPr>
          <w:rFonts w:ascii="Times New Roman" w:hAnsi="Times New Roman" w:cs="Times New Roman"/>
          <w:sz w:val="28"/>
          <w:szCs w:val="28"/>
        </w:rPr>
        <w:t>прожитому</w:t>
      </w:r>
      <w:proofErr w:type="gramEnd"/>
      <w:r w:rsidRPr="00CD6EEE">
        <w:rPr>
          <w:rFonts w:ascii="Times New Roman" w:hAnsi="Times New Roman" w:cs="Times New Roman"/>
          <w:sz w:val="28"/>
          <w:szCs w:val="28"/>
        </w:rPr>
        <w:t xml:space="preserve">, своим поступкам и мыслям: «Я дурен собой, неловок... скучен для других, нескромен и стыдлив, как ребенок. Я почти невежа. Что я знаю, тому я выучился кое-как сам, урывками, без связи, без толку и то так мало. Я не воздержен, нерешителен, непостоянен, глупо – тщеславен и пылок, как все бесхарактерные люди. Я не храбр. Я неаккуратен в жизни и так ленив, что праздность сделалась для меня почти неодолимой привычкой. Я  честен, то есть люблю делать добро, сделал привычку любить его; и когда отклоняюсь от него, </w:t>
      </w:r>
      <w:proofErr w:type="gramStart"/>
      <w:r w:rsidRPr="00CD6EEE">
        <w:rPr>
          <w:rFonts w:ascii="Times New Roman" w:hAnsi="Times New Roman" w:cs="Times New Roman"/>
          <w:sz w:val="28"/>
          <w:szCs w:val="28"/>
        </w:rPr>
        <w:t>бываю</w:t>
      </w:r>
      <w:proofErr w:type="gramEnd"/>
      <w:r w:rsidRPr="00CD6EEE">
        <w:rPr>
          <w:rFonts w:ascii="Times New Roman" w:hAnsi="Times New Roman" w:cs="Times New Roman"/>
          <w:sz w:val="28"/>
          <w:szCs w:val="28"/>
        </w:rPr>
        <w:t xml:space="preserve"> недоволен собой и возвращаюсь к нему с удовольствием; но есть вещи, которые я люблю больше добра – славу».</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 xml:space="preserve">            Учитель может подсказать   детям, желающим работать над собой, такое средство самовоспитания, как рефлексию</w:t>
      </w:r>
      <w:r w:rsidRPr="00CD6EEE">
        <w:rPr>
          <w:rFonts w:ascii="Times New Roman" w:hAnsi="Times New Roman" w:cs="Times New Roman"/>
          <w:bCs/>
          <w:sz w:val="28"/>
          <w:szCs w:val="28"/>
        </w:rPr>
        <w:t xml:space="preserve"> (Я понял сегодня, что...). </w:t>
      </w:r>
      <w:r w:rsidRPr="00CD6EEE">
        <w:rPr>
          <w:rFonts w:ascii="Times New Roman" w:hAnsi="Times New Roman" w:cs="Times New Roman"/>
          <w:sz w:val="28"/>
          <w:szCs w:val="28"/>
        </w:rPr>
        <w:t>Дневник воспитывает в человеке такие качества, как трудолюбие, потому что ежедневное ведение дневника учит регулярной работе, способствует наблюдательности, выработке слога, умению писать. Работа над стилем – важный аспект ведения дневника. Ведение дневника способствует расширению лексического запаса. Вспомним, что Пушкин-лицеист плохо знал русский язык, но прекрасно владел французским. Увлекшись литературным трудом, он постигает русский язык. И его пример должен быть для нас наукой. В повседневном обиходе мы используем пять-семь тысяч слов – это словарный запас средне образованного человека. У Пушкина же в его произведениях более 20 тысяч различных слов.</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                        Безусловно, на уроках литературы всегда было актуальным и остается в настоящее время проблемное обучение, так как проблемные ситуации требуют  личного самоопределения учеников. </w:t>
      </w:r>
    </w:p>
    <w:p w:rsidR="004E077E" w:rsidRPr="00CD6EEE" w:rsidRDefault="004E077E" w:rsidP="009D7CAE">
      <w:pPr>
        <w:pStyle w:val="ab"/>
        <w:rPr>
          <w:rFonts w:ascii="Times New Roman" w:hAnsi="Times New Roman" w:cs="Times New Roman"/>
          <w:sz w:val="28"/>
          <w:szCs w:val="28"/>
        </w:rPr>
      </w:pPr>
      <w:r w:rsidRPr="00CD6EEE">
        <w:rPr>
          <w:rFonts w:ascii="Times New Roman" w:hAnsi="Times New Roman" w:cs="Times New Roman"/>
          <w:sz w:val="28"/>
          <w:szCs w:val="28"/>
        </w:rPr>
        <w:t xml:space="preserve">        </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Чацкий и Молчалин – кто из героев комедии А.С. Грибоедова «Горе от ума» «вписался» бы в современную жизнь и почему?</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"Облако в штанах" - поэма  о любви или бунт человека против Творца?</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Печорин и Онегин - «лишние люди» своего времени, а нужны ли они в XXI веке?</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Смогла ли Татьяна Ларина, любимая героиня </w:t>
      </w:r>
      <w:proofErr w:type="spellStart"/>
      <w:r w:rsidR="004E077E" w:rsidRPr="00CD6EEE">
        <w:rPr>
          <w:rFonts w:ascii="Times New Roman" w:hAnsi="Times New Roman" w:cs="Times New Roman"/>
          <w:sz w:val="28"/>
          <w:szCs w:val="28"/>
        </w:rPr>
        <w:t>А.С.Пушкина</w:t>
      </w:r>
      <w:proofErr w:type="spellEnd"/>
      <w:r w:rsidR="004E077E" w:rsidRPr="00CD6EEE">
        <w:rPr>
          <w:rFonts w:ascii="Times New Roman" w:hAnsi="Times New Roman" w:cs="Times New Roman"/>
          <w:sz w:val="28"/>
          <w:szCs w:val="28"/>
        </w:rPr>
        <w:t>, спасти от духовной безысходности Евгения Онегина?</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Почему </w:t>
      </w:r>
      <w:proofErr w:type="spellStart"/>
      <w:r w:rsidR="004E077E" w:rsidRPr="00CD6EEE">
        <w:rPr>
          <w:rFonts w:ascii="Times New Roman" w:hAnsi="Times New Roman" w:cs="Times New Roman"/>
          <w:sz w:val="28"/>
          <w:szCs w:val="28"/>
        </w:rPr>
        <w:t>М.Ю.Лермонтов</w:t>
      </w:r>
      <w:proofErr w:type="spellEnd"/>
      <w:r w:rsidR="004E077E" w:rsidRPr="00CD6EEE">
        <w:rPr>
          <w:rFonts w:ascii="Times New Roman" w:hAnsi="Times New Roman" w:cs="Times New Roman"/>
          <w:sz w:val="28"/>
          <w:szCs w:val="28"/>
        </w:rPr>
        <w:t xml:space="preserve"> любит свою Родину «странною любовью»?</w:t>
      </w:r>
    </w:p>
    <w:p w:rsidR="004E077E" w:rsidRPr="00CD6EEE" w:rsidRDefault="004E077E" w:rsidP="00CD6EEE">
      <w:pPr>
        <w:pStyle w:val="ab"/>
        <w:rPr>
          <w:rFonts w:ascii="Times New Roman" w:hAnsi="Times New Roman" w:cs="Times New Roman"/>
          <w:sz w:val="28"/>
          <w:szCs w:val="28"/>
        </w:rPr>
      </w:pPr>
      <w:proofErr w:type="spellStart"/>
      <w:r w:rsidRPr="00CD6EEE">
        <w:rPr>
          <w:rFonts w:ascii="Times New Roman" w:hAnsi="Times New Roman" w:cs="Times New Roman"/>
          <w:sz w:val="28"/>
          <w:szCs w:val="28"/>
        </w:rPr>
        <w:t>Н.А.Бердяев</w:t>
      </w:r>
      <w:proofErr w:type="spellEnd"/>
      <w:r w:rsidRPr="00CD6EEE">
        <w:rPr>
          <w:rFonts w:ascii="Times New Roman" w:hAnsi="Times New Roman" w:cs="Times New Roman"/>
          <w:sz w:val="28"/>
          <w:szCs w:val="28"/>
        </w:rPr>
        <w:t xml:space="preserve"> назвал Лермонтова «самым религиозным из русских поэтов». Почему?</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077E" w:rsidRPr="00CD6EEE">
        <w:rPr>
          <w:rFonts w:ascii="Times New Roman" w:hAnsi="Times New Roman" w:cs="Times New Roman"/>
          <w:sz w:val="28"/>
          <w:szCs w:val="28"/>
        </w:rPr>
        <w:t xml:space="preserve">Грех, возмездие и покаяние в драме </w:t>
      </w:r>
      <w:proofErr w:type="spellStart"/>
      <w:r w:rsidR="004E077E" w:rsidRPr="00CD6EEE">
        <w:rPr>
          <w:rFonts w:ascii="Times New Roman" w:hAnsi="Times New Roman" w:cs="Times New Roman"/>
          <w:sz w:val="28"/>
          <w:szCs w:val="28"/>
        </w:rPr>
        <w:t>А.Н.Островского</w:t>
      </w:r>
      <w:proofErr w:type="spellEnd"/>
      <w:r w:rsidR="004E077E" w:rsidRPr="00CD6EEE">
        <w:rPr>
          <w:rFonts w:ascii="Times New Roman" w:hAnsi="Times New Roman" w:cs="Times New Roman"/>
          <w:sz w:val="28"/>
          <w:szCs w:val="28"/>
        </w:rPr>
        <w:t xml:space="preserve"> «Гроза». Был ли иной путь у Катерины?</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Проблема «отцов» и «детей» - актуальна ли данная проблема сегодня?</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Нравственный идеал </w:t>
      </w:r>
      <w:proofErr w:type="spellStart"/>
      <w:r w:rsidR="004E077E" w:rsidRPr="00CD6EEE">
        <w:rPr>
          <w:rFonts w:ascii="Times New Roman" w:hAnsi="Times New Roman" w:cs="Times New Roman"/>
          <w:sz w:val="28"/>
          <w:szCs w:val="28"/>
        </w:rPr>
        <w:t>Л.Н.Толстого</w:t>
      </w:r>
      <w:proofErr w:type="spellEnd"/>
      <w:r w:rsidR="004E077E" w:rsidRPr="00CD6EEE">
        <w:rPr>
          <w:rFonts w:ascii="Times New Roman" w:hAnsi="Times New Roman" w:cs="Times New Roman"/>
          <w:sz w:val="28"/>
          <w:szCs w:val="28"/>
        </w:rPr>
        <w:t>. Кого из героев романа «Война и мир» автор называл «любимыми», а кто вызывал у него духовное отторжение?</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Святость и грех в поэме </w:t>
      </w:r>
      <w:proofErr w:type="spellStart"/>
      <w:r w:rsidR="004E077E" w:rsidRPr="00CD6EEE">
        <w:rPr>
          <w:rFonts w:ascii="Times New Roman" w:hAnsi="Times New Roman" w:cs="Times New Roman"/>
          <w:sz w:val="28"/>
          <w:szCs w:val="28"/>
        </w:rPr>
        <w:t>А.Блока</w:t>
      </w:r>
      <w:proofErr w:type="spellEnd"/>
      <w:r w:rsidR="004E077E" w:rsidRPr="00CD6EEE">
        <w:rPr>
          <w:rFonts w:ascii="Times New Roman" w:hAnsi="Times New Roman" w:cs="Times New Roman"/>
          <w:sz w:val="28"/>
          <w:szCs w:val="28"/>
        </w:rPr>
        <w:t xml:space="preserve"> «Двенадцать». Мистика и реальность в поэме – почему до сих пор не стихают споры вокруг творчества поэта?</w:t>
      </w:r>
    </w:p>
    <w:p w:rsidR="004E077E" w:rsidRPr="00CD6EEE" w:rsidRDefault="009D7CAE"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Поэтический мир </w:t>
      </w:r>
      <w:proofErr w:type="spellStart"/>
      <w:r w:rsidR="004E077E" w:rsidRPr="00CD6EEE">
        <w:rPr>
          <w:rFonts w:ascii="Times New Roman" w:hAnsi="Times New Roman" w:cs="Times New Roman"/>
          <w:sz w:val="28"/>
          <w:szCs w:val="28"/>
        </w:rPr>
        <w:t>С.Есенина</w:t>
      </w:r>
      <w:proofErr w:type="spellEnd"/>
      <w:r w:rsidR="004E077E" w:rsidRPr="00CD6EEE">
        <w:rPr>
          <w:rFonts w:ascii="Times New Roman" w:hAnsi="Times New Roman" w:cs="Times New Roman"/>
          <w:sz w:val="28"/>
          <w:szCs w:val="28"/>
        </w:rPr>
        <w:t xml:space="preserve"> – взаимосвязь его творчества и христианского мировоззрения;</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В чем символическое значение переклички жизни – «крестного пути» Христа и доктора Живаго (Б. Пастернак «Доктор Живаго»)?</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Споры вокруг романа </w:t>
      </w:r>
      <w:proofErr w:type="spellStart"/>
      <w:r w:rsidR="004E077E" w:rsidRPr="00CD6EEE">
        <w:rPr>
          <w:rFonts w:ascii="Times New Roman" w:hAnsi="Times New Roman" w:cs="Times New Roman"/>
          <w:sz w:val="28"/>
          <w:szCs w:val="28"/>
        </w:rPr>
        <w:t>М.Булгакова</w:t>
      </w:r>
      <w:proofErr w:type="spellEnd"/>
      <w:r w:rsidR="004E077E" w:rsidRPr="00CD6EEE">
        <w:rPr>
          <w:rFonts w:ascii="Times New Roman" w:hAnsi="Times New Roman" w:cs="Times New Roman"/>
          <w:sz w:val="28"/>
          <w:szCs w:val="28"/>
        </w:rPr>
        <w:t xml:space="preserve"> «Мастер и Маргарита» - кто из героев вам симпатичен, а кто вызывает неприятие?</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Поэты Серебряного века – патриоты или диссиденты?</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sz w:val="28"/>
          <w:szCs w:val="28"/>
        </w:rPr>
        <w:t>Любовь в поэзии Серебряного века - великая сила или темная, испепеляющая страсть?</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Как решает проблему человека и власти в своих произведениях </w:t>
      </w:r>
      <w:proofErr w:type="spellStart"/>
      <w:r w:rsidR="004E077E" w:rsidRPr="00CD6EEE">
        <w:rPr>
          <w:rFonts w:ascii="Times New Roman" w:hAnsi="Times New Roman" w:cs="Times New Roman"/>
          <w:sz w:val="28"/>
          <w:szCs w:val="28"/>
        </w:rPr>
        <w:t>А.И.Солженицын</w:t>
      </w:r>
      <w:proofErr w:type="spellEnd"/>
      <w:r w:rsidR="004E077E" w:rsidRPr="00CD6EEE">
        <w:rPr>
          <w:rFonts w:ascii="Times New Roman" w:hAnsi="Times New Roman" w:cs="Times New Roman"/>
          <w:sz w:val="28"/>
          <w:szCs w:val="28"/>
        </w:rPr>
        <w:t>?</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Проблема нравственного выбора и поиск правды в прозе </w:t>
      </w:r>
      <w:proofErr w:type="spellStart"/>
      <w:r w:rsidR="004E077E" w:rsidRPr="00CD6EEE">
        <w:rPr>
          <w:rFonts w:ascii="Times New Roman" w:hAnsi="Times New Roman" w:cs="Times New Roman"/>
          <w:sz w:val="28"/>
          <w:szCs w:val="28"/>
        </w:rPr>
        <w:t>М.Шолохова</w:t>
      </w:r>
      <w:proofErr w:type="spellEnd"/>
      <w:r w:rsidR="004E077E" w:rsidRPr="00CD6EEE">
        <w:rPr>
          <w:rFonts w:ascii="Times New Roman" w:hAnsi="Times New Roman" w:cs="Times New Roman"/>
          <w:sz w:val="28"/>
          <w:szCs w:val="28"/>
        </w:rPr>
        <w:t xml:space="preserve">: однозначны ли в своей человеческой сути Григорий Мелехов, Семен Давыдов, Макар </w:t>
      </w:r>
      <w:proofErr w:type="spellStart"/>
      <w:r w:rsidR="004E077E" w:rsidRPr="00CD6EEE">
        <w:rPr>
          <w:rFonts w:ascii="Times New Roman" w:hAnsi="Times New Roman" w:cs="Times New Roman"/>
          <w:sz w:val="28"/>
          <w:szCs w:val="28"/>
        </w:rPr>
        <w:t>Нагульнов</w:t>
      </w:r>
      <w:proofErr w:type="spellEnd"/>
      <w:r w:rsidR="004E077E" w:rsidRPr="00CD6EEE">
        <w:rPr>
          <w:rFonts w:ascii="Times New Roman" w:hAnsi="Times New Roman" w:cs="Times New Roman"/>
          <w:sz w:val="28"/>
          <w:szCs w:val="28"/>
        </w:rPr>
        <w:t xml:space="preserve">, дед </w:t>
      </w:r>
      <w:proofErr w:type="spellStart"/>
      <w:r w:rsidR="004E077E" w:rsidRPr="00CD6EEE">
        <w:rPr>
          <w:rFonts w:ascii="Times New Roman" w:hAnsi="Times New Roman" w:cs="Times New Roman"/>
          <w:sz w:val="28"/>
          <w:szCs w:val="28"/>
        </w:rPr>
        <w:t>Щукарь</w:t>
      </w:r>
      <w:proofErr w:type="spellEnd"/>
      <w:r w:rsidR="004E077E" w:rsidRPr="00CD6EEE">
        <w:rPr>
          <w:rFonts w:ascii="Times New Roman" w:hAnsi="Times New Roman" w:cs="Times New Roman"/>
          <w:sz w:val="28"/>
          <w:szCs w:val="28"/>
        </w:rPr>
        <w:t xml:space="preserve">, Андрей Соколов? </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Н.М. Карамзин. «Бедная Лиза». Духовность или душевность?</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Возможен ли «земной рай», созданный ценой крови и насилия (</w:t>
      </w:r>
      <w:proofErr w:type="spellStart"/>
      <w:r w:rsidR="004E077E" w:rsidRPr="00CD6EEE">
        <w:rPr>
          <w:rFonts w:ascii="Times New Roman" w:hAnsi="Times New Roman" w:cs="Times New Roman"/>
          <w:sz w:val="28"/>
          <w:szCs w:val="28"/>
        </w:rPr>
        <w:t>А.Платонов</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Чевенгур</w:t>
      </w:r>
      <w:proofErr w:type="spellEnd"/>
      <w:r w:rsidR="004E077E" w:rsidRPr="00CD6EEE">
        <w:rPr>
          <w:rFonts w:ascii="Times New Roman" w:hAnsi="Times New Roman" w:cs="Times New Roman"/>
          <w:sz w:val="28"/>
          <w:szCs w:val="28"/>
        </w:rPr>
        <w:t>»), «…будет ли этот «рай» раем, если за него придется заплатить хотя бы одной слезинкой ребенка» (</w:t>
      </w:r>
      <w:proofErr w:type="spellStart"/>
      <w:r w:rsidR="004E077E" w:rsidRPr="00CD6EEE">
        <w:rPr>
          <w:rFonts w:ascii="Times New Roman" w:hAnsi="Times New Roman" w:cs="Times New Roman"/>
          <w:sz w:val="28"/>
          <w:szCs w:val="28"/>
        </w:rPr>
        <w:t>Ф.М.Достоевский</w:t>
      </w:r>
      <w:proofErr w:type="spellEnd"/>
      <w:r w:rsidR="004E077E" w:rsidRPr="00CD6EEE">
        <w:rPr>
          <w:rFonts w:ascii="Times New Roman" w:hAnsi="Times New Roman" w:cs="Times New Roman"/>
          <w:sz w:val="28"/>
          <w:szCs w:val="28"/>
        </w:rPr>
        <w:t xml:space="preserve">)? </w:t>
      </w:r>
    </w:p>
    <w:p w:rsidR="004E077E" w:rsidRPr="00CD6EEE" w:rsidRDefault="00D622C9" w:rsidP="00CD6EEE">
      <w:pPr>
        <w:pStyle w:val="ab"/>
        <w:rPr>
          <w:rFonts w:ascii="Times New Roman" w:hAnsi="Times New Roman" w:cs="Times New Roman"/>
          <w:b/>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 Обитатели дна (</w:t>
      </w:r>
      <w:proofErr w:type="spellStart"/>
      <w:r w:rsidR="004E077E" w:rsidRPr="00CD6EEE">
        <w:rPr>
          <w:rFonts w:ascii="Times New Roman" w:hAnsi="Times New Roman" w:cs="Times New Roman"/>
          <w:sz w:val="28"/>
          <w:szCs w:val="28"/>
        </w:rPr>
        <w:t>М.Горький</w:t>
      </w:r>
      <w:proofErr w:type="spellEnd"/>
      <w:r w:rsidR="004E077E" w:rsidRPr="00CD6EEE">
        <w:rPr>
          <w:rFonts w:ascii="Times New Roman" w:hAnsi="Times New Roman" w:cs="Times New Roman"/>
          <w:sz w:val="28"/>
          <w:szCs w:val="28"/>
        </w:rPr>
        <w:t xml:space="preserve"> «На дне») - утонувшие или утопленные?» </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 xml:space="preserve">Какие идеалы и нравственные ценности утверждает </w:t>
      </w:r>
      <w:proofErr w:type="spellStart"/>
      <w:r w:rsidR="004E077E" w:rsidRPr="00CD6EEE">
        <w:rPr>
          <w:rFonts w:ascii="Times New Roman" w:hAnsi="Times New Roman" w:cs="Times New Roman"/>
          <w:sz w:val="28"/>
          <w:szCs w:val="28"/>
        </w:rPr>
        <w:t>В.Астафьев</w:t>
      </w:r>
      <w:proofErr w:type="spellEnd"/>
      <w:r w:rsidR="004E077E" w:rsidRPr="00CD6EEE">
        <w:rPr>
          <w:rFonts w:ascii="Times New Roman" w:hAnsi="Times New Roman" w:cs="Times New Roman"/>
          <w:sz w:val="28"/>
          <w:szCs w:val="28"/>
        </w:rPr>
        <w:t xml:space="preserve"> в романе «Прокляты и убиты», почему автор обращается к православной вере, христианской народной традиции?</w:t>
      </w:r>
    </w:p>
    <w:p w:rsidR="004E077E"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4E077E" w:rsidRPr="00CD6EEE">
        <w:rPr>
          <w:rFonts w:ascii="Times New Roman" w:hAnsi="Times New Roman" w:cs="Times New Roman"/>
          <w:sz w:val="28"/>
          <w:szCs w:val="28"/>
        </w:rPr>
        <w:t>«Хорош божий свет. Одно нехорошо – мы» (</w:t>
      </w:r>
      <w:proofErr w:type="spellStart"/>
      <w:r w:rsidR="004E077E" w:rsidRPr="00CD6EEE">
        <w:rPr>
          <w:rFonts w:ascii="Times New Roman" w:hAnsi="Times New Roman" w:cs="Times New Roman"/>
          <w:sz w:val="28"/>
          <w:szCs w:val="28"/>
        </w:rPr>
        <w:t>А.П.Чехов</w:t>
      </w:r>
      <w:proofErr w:type="spellEnd"/>
      <w:r w:rsidR="004E077E" w:rsidRPr="00CD6EEE">
        <w:rPr>
          <w:rFonts w:ascii="Times New Roman" w:hAnsi="Times New Roman" w:cs="Times New Roman"/>
          <w:sz w:val="28"/>
          <w:szCs w:val="28"/>
        </w:rPr>
        <w:t xml:space="preserve">). (По произведениям ХХ века) – ваша человеческая, нравственная позиция в оценке поступков героев произведений </w:t>
      </w:r>
      <w:proofErr w:type="spellStart"/>
      <w:r w:rsidR="004E077E" w:rsidRPr="00CD6EEE">
        <w:rPr>
          <w:rFonts w:ascii="Times New Roman" w:hAnsi="Times New Roman" w:cs="Times New Roman"/>
          <w:sz w:val="28"/>
          <w:szCs w:val="28"/>
        </w:rPr>
        <w:t>В.Шукшина</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В.Распутина</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В.Астафьева</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Ч.Айтматова</w:t>
      </w:r>
      <w:proofErr w:type="spellEnd"/>
      <w:r w:rsidR="004E077E" w:rsidRPr="00CD6EEE">
        <w:rPr>
          <w:rFonts w:ascii="Times New Roman" w:hAnsi="Times New Roman" w:cs="Times New Roman"/>
          <w:sz w:val="28"/>
          <w:szCs w:val="28"/>
        </w:rPr>
        <w:t xml:space="preserve">, В. Войновича, </w:t>
      </w:r>
      <w:proofErr w:type="spellStart"/>
      <w:r w:rsidR="004E077E" w:rsidRPr="00CD6EEE">
        <w:rPr>
          <w:rFonts w:ascii="Times New Roman" w:hAnsi="Times New Roman" w:cs="Times New Roman"/>
          <w:sz w:val="28"/>
          <w:szCs w:val="28"/>
        </w:rPr>
        <w:t>В.Пелевина</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Т.Толстой</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В.Токаревой</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Л.Петрушевской</w:t>
      </w:r>
      <w:proofErr w:type="spellEnd"/>
      <w:r w:rsidR="004E077E" w:rsidRPr="00CD6EEE">
        <w:rPr>
          <w:rFonts w:ascii="Times New Roman" w:hAnsi="Times New Roman" w:cs="Times New Roman"/>
          <w:sz w:val="28"/>
          <w:szCs w:val="28"/>
        </w:rPr>
        <w:t xml:space="preserve">, </w:t>
      </w:r>
      <w:proofErr w:type="spellStart"/>
      <w:r w:rsidR="004E077E" w:rsidRPr="00CD6EEE">
        <w:rPr>
          <w:rFonts w:ascii="Times New Roman" w:hAnsi="Times New Roman" w:cs="Times New Roman"/>
          <w:sz w:val="28"/>
          <w:szCs w:val="28"/>
        </w:rPr>
        <w:t>Л.Улицкой</w:t>
      </w:r>
      <w:proofErr w:type="spellEnd"/>
      <w:r w:rsidR="004E077E" w:rsidRPr="00CD6EEE">
        <w:rPr>
          <w:rFonts w:ascii="Times New Roman" w:hAnsi="Times New Roman" w:cs="Times New Roman"/>
          <w:sz w:val="28"/>
          <w:szCs w:val="28"/>
        </w:rPr>
        <w:t>.</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             Среди современных образовательных технологий достойное место</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  должна занимать технология критического мышления,  имеющая большой развивающий потенциал, и  информационно-компьютерная технология, помогающая учителю эффективно, интересно проводить уроки.</w:t>
      </w:r>
    </w:p>
    <w:p w:rsidR="004E077E" w:rsidRPr="00CD6EEE" w:rsidRDefault="004E077E" w:rsidP="00CD6EEE">
      <w:pPr>
        <w:pStyle w:val="ab"/>
        <w:rPr>
          <w:rFonts w:ascii="Times New Roman" w:hAnsi="Times New Roman" w:cs="Times New Roman"/>
          <w:b/>
          <w:sz w:val="28"/>
          <w:szCs w:val="28"/>
        </w:rPr>
      </w:pPr>
      <w:r w:rsidRPr="00CD6EEE">
        <w:rPr>
          <w:rFonts w:ascii="Times New Roman" w:hAnsi="Times New Roman" w:cs="Times New Roman"/>
          <w:sz w:val="28"/>
          <w:szCs w:val="28"/>
        </w:rPr>
        <w:t xml:space="preserve">   И, наконец, необходимо помнить, чтобы воспитывать нравственность и духовность,  самому воспитателю нужно быть нравственным. </w:t>
      </w:r>
    </w:p>
    <w:p w:rsidR="004E077E" w:rsidRPr="00CD6EEE" w:rsidRDefault="004E077E" w:rsidP="00CD6EEE">
      <w:pPr>
        <w:pStyle w:val="ab"/>
        <w:rPr>
          <w:rFonts w:ascii="Times New Roman" w:hAnsi="Times New Roman" w:cs="Times New Roman"/>
          <w:sz w:val="28"/>
          <w:szCs w:val="28"/>
        </w:rPr>
      </w:pPr>
      <w:r w:rsidRPr="00CD6EEE">
        <w:rPr>
          <w:rFonts w:ascii="Times New Roman" w:hAnsi="Times New Roman" w:cs="Times New Roman"/>
          <w:bCs/>
          <w:sz w:val="28"/>
          <w:szCs w:val="28"/>
        </w:rPr>
        <w:t xml:space="preserve">      </w:t>
      </w:r>
      <w:r w:rsidRPr="00CD6EEE">
        <w:rPr>
          <w:rFonts w:ascii="Times New Roman" w:hAnsi="Times New Roman" w:cs="Times New Roman"/>
          <w:sz w:val="28"/>
          <w:szCs w:val="28"/>
        </w:rPr>
        <w:t xml:space="preserve"> Необходимо помнить, что методическое решение проблемы воспитания и развития школьников на уроках реализуется, прежде всего, в целостности учебно-воспитательного процесса. Именно системный подход позволяет </w:t>
      </w:r>
      <w:r w:rsidRPr="00CD6EEE">
        <w:rPr>
          <w:rFonts w:ascii="Times New Roman" w:hAnsi="Times New Roman" w:cs="Times New Roman"/>
          <w:sz w:val="28"/>
          <w:szCs w:val="28"/>
        </w:rPr>
        <w:lastRenderedPageBreak/>
        <w:t>наиболее полно использовать факторы обучения, несущие воспитательный потенциал.</w:t>
      </w:r>
    </w:p>
    <w:p w:rsidR="00045842" w:rsidRPr="00CD6EEE" w:rsidRDefault="00D622C9" w:rsidP="00CD6EEE">
      <w:pPr>
        <w:pStyle w:val="ab"/>
        <w:rPr>
          <w:rFonts w:ascii="Times New Roman" w:hAnsi="Times New Roman" w:cs="Times New Roman"/>
          <w:sz w:val="28"/>
          <w:szCs w:val="28"/>
        </w:rPr>
      </w:pPr>
      <w:r>
        <w:rPr>
          <w:rFonts w:ascii="Times New Roman" w:hAnsi="Times New Roman" w:cs="Times New Roman"/>
          <w:sz w:val="28"/>
          <w:szCs w:val="28"/>
        </w:rPr>
        <w:t xml:space="preserve">      </w:t>
      </w:r>
      <w:r w:rsidR="00045842" w:rsidRPr="00CD6EEE">
        <w:rPr>
          <w:rFonts w:ascii="Times New Roman" w:hAnsi="Times New Roman" w:cs="Times New Roman"/>
          <w:sz w:val="28"/>
          <w:szCs w:val="28"/>
        </w:rPr>
        <w:t xml:space="preserve">   Учитель литературы имеет уникальную возможность очень тонко и осторожно корректировать взгляды своих учеников, направлять их на нелёгком пути решения жизненно важных проблем. </w:t>
      </w:r>
    </w:p>
    <w:p w:rsidR="00045842" w:rsidRPr="00CD6EEE" w:rsidRDefault="00045842" w:rsidP="00CD6EEE">
      <w:pPr>
        <w:pStyle w:val="ab"/>
        <w:rPr>
          <w:rFonts w:ascii="Times New Roman" w:hAnsi="Times New Roman" w:cs="Times New Roman"/>
          <w:sz w:val="28"/>
          <w:szCs w:val="28"/>
        </w:rPr>
      </w:pPr>
    </w:p>
    <w:p w:rsidR="00045842" w:rsidRPr="00CD6EEE" w:rsidRDefault="00045842" w:rsidP="00CD6EEE">
      <w:pPr>
        <w:pStyle w:val="ab"/>
        <w:rPr>
          <w:rFonts w:ascii="Times New Roman" w:hAnsi="Times New Roman" w:cs="Times New Roman"/>
          <w:sz w:val="28"/>
          <w:szCs w:val="28"/>
        </w:rPr>
      </w:pPr>
    </w:p>
    <w:p w:rsidR="00045842" w:rsidRPr="00CD6EEE" w:rsidRDefault="00045842" w:rsidP="00CD6EEE">
      <w:pPr>
        <w:pStyle w:val="ab"/>
        <w:rPr>
          <w:rFonts w:ascii="Times New Roman" w:hAnsi="Times New Roman" w:cs="Times New Roman"/>
          <w:sz w:val="28"/>
          <w:szCs w:val="28"/>
        </w:rPr>
      </w:pPr>
    </w:p>
    <w:p w:rsidR="00045842" w:rsidRPr="00CD6EEE" w:rsidRDefault="00045842" w:rsidP="00CD6EEE">
      <w:pPr>
        <w:pStyle w:val="ab"/>
        <w:rPr>
          <w:rFonts w:ascii="Times New Roman" w:hAnsi="Times New Roman" w:cs="Times New Roman"/>
          <w:sz w:val="28"/>
          <w:szCs w:val="28"/>
        </w:rPr>
      </w:pPr>
    </w:p>
    <w:p w:rsidR="00045842" w:rsidRPr="00CD6EEE" w:rsidRDefault="00045842" w:rsidP="00CD6EEE">
      <w:pPr>
        <w:pStyle w:val="ab"/>
        <w:rPr>
          <w:rFonts w:ascii="Times New Roman" w:hAnsi="Times New Roman" w:cs="Times New Roman"/>
          <w:sz w:val="28"/>
          <w:szCs w:val="28"/>
        </w:rPr>
      </w:pPr>
    </w:p>
    <w:p w:rsidR="00A4193B" w:rsidRPr="00CD6EEE" w:rsidRDefault="00A4193B" w:rsidP="00CD6EEE">
      <w:pPr>
        <w:pStyle w:val="ab"/>
        <w:rPr>
          <w:rFonts w:ascii="Times New Roman" w:hAnsi="Times New Roman" w:cs="Times New Roman"/>
          <w:sz w:val="28"/>
          <w:szCs w:val="28"/>
        </w:rPr>
      </w:pPr>
    </w:p>
    <w:sectPr w:rsidR="00A4193B" w:rsidRPr="00CD6EEE" w:rsidSect="00C743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A9" w:rsidRDefault="00D826A9" w:rsidP="00045842">
      <w:pPr>
        <w:spacing w:after="0" w:line="240" w:lineRule="auto"/>
      </w:pPr>
      <w:r>
        <w:separator/>
      </w:r>
    </w:p>
  </w:endnote>
  <w:endnote w:type="continuationSeparator" w:id="0">
    <w:p w:rsidR="00D826A9" w:rsidRDefault="00D826A9" w:rsidP="0004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A9" w:rsidRDefault="00D826A9" w:rsidP="00045842">
      <w:pPr>
        <w:spacing w:after="0" w:line="240" w:lineRule="auto"/>
      </w:pPr>
      <w:r>
        <w:separator/>
      </w:r>
    </w:p>
  </w:footnote>
  <w:footnote w:type="continuationSeparator" w:id="0">
    <w:p w:rsidR="00D826A9" w:rsidRDefault="00D826A9" w:rsidP="00045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CAA"/>
    <w:multiLevelType w:val="hybridMultilevel"/>
    <w:tmpl w:val="B1A6A2A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04D51436"/>
    <w:multiLevelType w:val="hybridMultilevel"/>
    <w:tmpl w:val="CD9EC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A56DB"/>
    <w:multiLevelType w:val="hybridMultilevel"/>
    <w:tmpl w:val="C0D8B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F113D"/>
    <w:multiLevelType w:val="hybridMultilevel"/>
    <w:tmpl w:val="03A631D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4">
    <w:nsid w:val="1B165C51"/>
    <w:multiLevelType w:val="hybridMultilevel"/>
    <w:tmpl w:val="6B3C7E5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1B344910"/>
    <w:multiLevelType w:val="hybridMultilevel"/>
    <w:tmpl w:val="842ABE28"/>
    <w:lvl w:ilvl="0" w:tplc="4A9CB580">
      <w:start w:val="1"/>
      <w:numFmt w:val="upperRoman"/>
      <w:lvlText w:val="%1."/>
      <w:lvlJc w:val="left"/>
      <w:pPr>
        <w:tabs>
          <w:tab w:val="num" w:pos="1440"/>
        </w:tabs>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3E31CB"/>
    <w:multiLevelType w:val="multilevel"/>
    <w:tmpl w:val="7B3C2A4A"/>
    <w:lvl w:ilvl="0">
      <w:start w:val="1"/>
      <w:numFmt w:val="decimal"/>
      <w:lvlText w:val="%1."/>
      <w:lvlJc w:val="left"/>
      <w:pPr>
        <w:tabs>
          <w:tab w:val="num" w:pos="720"/>
        </w:tabs>
        <w:ind w:left="720" w:hanging="360"/>
      </w:pPr>
    </w:lvl>
    <w:lvl w:ilvl="1">
      <w:start w:val="3"/>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7879EC"/>
    <w:multiLevelType w:val="hybridMultilevel"/>
    <w:tmpl w:val="CB26FE4E"/>
    <w:lvl w:ilvl="0" w:tplc="052E2FB6">
      <w:numFmt w:val="bullet"/>
      <w:lvlText w:val="-"/>
      <w:lvlJc w:val="left"/>
      <w:pPr>
        <w:tabs>
          <w:tab w:val="num" w:pos="1512"/>
        </w:tabs>
        <w:ind w:left="1512"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DB45A3B"/>
    <w:multiLevelType w:val="hybridMultilevel"/>
    <w:tmpl w:val="BFB6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B15102"/>
    <w:multiLevelType w:val="hybridMultilevel"/>
    <w:tmpl w:val="DECA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9F1E1F"/>
    <w:multiLevelType w:val="multilevel"/>
    <w:tmpl w:val="623622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00542C"/>
    <w:multiLevelType w:val="hybridMultilevel"/>
    <w:tmpl w:val="8ADA3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8E5E1B"/>
    <w:multiLevelType w:val="hybridMultilevel"/>
    <w:tmpl w:val="AC2E0EBC"/>
    <w:lvl w:ilvl="0" w:tplc="A74A3D66">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2AC0683"/>
    <w:multiLevelType w:val="multilevel"/>
    <w:tmpl w:val="0646E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077E"/>
    <w:rsid w:val="00045842"/>
    <w:rsid w:val="004438FA"/>
    <w:rsid w:val="004E077E"/>
    <w:rsid w:val="009D7CAE"/>
    <w:rsid w:val="00A4193B"/>
    <w:rsid w:val="00C743CC"/>
    <w:rsid w:val="00C916FF"/>
    <w:rsid w:val="00CD6EEE"/>
    <w:rsid w:val="00D622C9"/>
    <w:rsid w:val="00D826A9"/>
    <w:rsid w:val="00DE4224"/>
    <w:rsid w:val="00EA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CC"/>
  </w:style>
  <w:style w:type="paragraph" w:styleId="2">
    <w:name w:val="heading 2"/>
    <w:basedOn w:val="a"/>
    <w:link w:val="20"/>
    <w:qFormat/>
    <w:rsid w:val="004E07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E0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link w:val="a5"/>
    <w:semiHidden/>
    <w:locked/>
    <w:rsid w:val="004E077E"/>
    <w:rPr>
      <w:b/>
      <w:bCs/>
      <w:sz w:val="24"/>
      <w:szCs w:val="24"/>
    </w:rPr>
  </w:style>
  <w:style w:type="paragraph" w:styleId="a5">
    <w:name w:val="Body Text"/>
    <w:basedOn w:val="a"/>
    <w:link w:val="a4"/>
    <w:semiHidden/>
    <w:rsid w:val="004E077E"/>
    <w:pPr>
      <w:spacing w:after="0" w:line="240" w:lineRule="auto"/>
      <w:jc w:val="center"/>
    </w:pPr>
    <w:rPr>
      <w:b/>
      <w:bCs/>
      <w:sz w:val="24"/>
      <w:szCs w:val="24"/>
    </w:rPr>
  </w:style>
  <w:style w:type="character" w:customStyle="1" w:styleId="1">
    <w:name w:val="Основной текст Знак1"/>
    <w:basedOn w:val="a0"/>
    <w:uiPriority w:val="99"/>
    <w:semiHidden/>
    <w:rsid w:val="004E077E"/>
  </w:style>
  <w:style w:type="paragraph" w:styleId="a6">
    <w:name w:val="List Paragraph"/>
    <w:basedOn w:val="a"/>
    <w:uiPriority w:val="34"/>
    <w:qFormat/>
    <w:rsid w:val="004E077E"/>
    <w:pPr>
      <w:ind w:left="720"/>
      <w:contextualSpacing/>
    </w:pPr>
  </w:style>
  <w:style w:type="character" w:customStyle="1" w:styleId="20">
    <w:name w:val="Заголовок 2 Знак"/>
    <w:basedOn w:val="a0"/>
    <w:link w:val="2"/>
    <w:rsid w:val="004E077E"/>
    <w:rPr>
      <w:rFonts w:ascii="Times New Roman" w:eastAsia="Times New Roman" w:hAnsi="Times New Roman" w:cs="Times New Roman"/>
      <w:b/>
      <w:bCs/>
      <w:sz w:val="36"/>
      <w:szCs w:val="36"/>
    </w:rPr>
  </w:style>
  <w:style w:type="character" w:styleId="a7">
    <w:name w:val="Emphasis"/>
    <w:qFormat/>
    <w:rsid w:val="004E077E"/>
    <w:rPr>
      <w:i/>
      <w:iCs/>
    </w:rPr>
  </w:style>
  <w:style w:type="paragraph" w:customStyle="1" w:styleId="c6">
    <w:name w:val="c6"/>
    <w:basedOn w:val="a"/>
    <w:semiHidden/>
    <w:rsid w:val="00045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4c6c7">
    <w:name w:val="c5 c14 c6 c7"/>
    <w:basedOn w:val="a"/>
    <w:semiHidden/>
    <w:rsid w:val="00045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13">
    <w:name w:val="c10 c13"/>
    <w:basedOn w:val="a0"/>
    <w:rsid w:val="00045842"/>
  </w:style>
  <w:style w:type="character" w:customStyle="1" w:styleId="c10">
    <w:name w:val="c10"/>
    <w:basedOn w:val="a0"/>
    <w:rsid w:val="00045842"/>
  </w:style>
  <w:style w:type="character" w:customStyle="1" w:styleId="c13">
    <w:name w:val="c13"/>
    <w:basedOn w:val="a0"/>
    <w:rsid w:val="00045842"/>
  </w:style>
  <w:style w:type="character" w:customStyle="1" w:styleId="c13c18">
    <w:name w:val="c13 c18"/>
    <w:basedOn w:val="a0"/>
    <w:rsid w:val="00045842"/>
  </w:style>
  <w:style w:type="character" w:customStyle="1" w:styleId="c15">
    <w:name w:val="c15"/>
    <w:basedOn w:val="a0"/>
    <w:rsid w:val="00045842"/>
  </w:style>
  <w:style w:type="character" w:customStyle="1" w:styleId="c4">
    <w:name w:val="c4"/>
    <w:basedOn w:val="a0"/>
    <w:rsid w:val="00045842"/>
  </w:style>
  <w:style w:type="paragraph" w:styleId="a8">
    <w:name w:val="footnote text"/>
    <w:basedOn w:val="a"/>
    <w:link w:val="a9"/>
    <w:uiPriority w:val="99"/>
    <w:semiHidden/>
    <w:unhideWhenUsed/>
    <w:rsid w:val="00045842"/>
    <w:pPr>
      <w:spacing w:after="0" w:line="240" w:lineRule="auto"/>
    </w:pPr>
    <w:rPr>
      <w:rFonts w:ascii="Calibri" w:eastAsia="Calibri" w:hAnsi="Calibri" w:cs="Times New Roman"/>
      <w:sz w:val="20"/>
      <w:szCs w:val="20"/>
      <w:lang w:eastAsia="en-US"/>
    </w:rPr>
  </w:style>
  <w:style w:type="character" w:customStyle="1" w:styleId="a9">
    <w:name w:val="Текст сноски Знак"/>
    <w:basedOn w:val="a0"/>
    <w:link w:val="a8"/>
    <w:uiPriority w:val="99"/>
    <w:semiHidden/>
    <w:rsid w:val="00045842"/>
    <w:rPr>
      <w:rFonts w:ascii="Calibri" w:eastAsia="Calibri" w:hAnsi="Calibri" w:cs="Times New Roman"/>
      <w:sz w:val="20"/>
      <w:szCs w:val="20"/>
      <w:lang w:eastAsia="en-US"/>
    </w:rPr>
  </w:style>
  <w:style w:type="character" w:styleId="aa">
    <w:name w:val="footnote reference"/>
    <w:basedOn w:val="a0"/>
    <w:uiPriority w:val="99"/>
    <w:semiHidden/>
    <w:unhideWhenUsed/>
    <w:rsid w:val="00045842"/>
    <w:rPr>
      <w:vertAlign w:val="superscript"/>
    </w:rPr>
  </w:style>
  <w:style w:type="paragraph" w:styleId="ab">
    <w:name w:val="No Spacing"/>
    <w:uiPriority w:val="1"/>
    <w:qFormat/>
    <w:rsid w:val="00CD6E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cp:lastPrinted>2012-11-01T02:54:00Z</cp:lastPrinted>
  <dcterms:created xsi:type="dcterms:W3CDTF">2012-10-31T17:54:00Z</dcterms:created>
  <dcterms:modified xsi:type="dcterms:W3CDTF">2014-08-27T00:26:00Z</dcterms:modified>
</cp:coreProperties>
</file>