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1C" w:rsidRPr="005A5BCF" w:rsidRDefault="001D691C" w:rsidP="005A5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CF">
        <w:rPr>
          <w:rFonts w:ascii="Times New Roman" w:hAnsi="Times New Roman" w:cs="Times New Roman"/>
          <w:b/>
          <w:bCs/>
          <w:sz w:val="28"/>
          <w:szCs w:val="28"/>
        </w:rPr>
        <w:t xml:space="preserve">Самоанализ педагогической деятельности </w:t>
      </w:r>
    </w:p>
    <w:p w:rsidR="001D691C" w:rsidRPr="005A5BCF" w:rsidRDefault="001D691C" w:rsidP="005A5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CF">
        <w:rPr>
          <w:rFonts w:ascii="Times New Roman" w:hAnsi="Times New Roman" w:cs="Times New Roman"/>
          <w:b/>
          <w:bCs/>
          <w:sz w:val="28"/>
          <w:szCs w:val="28"/>
        </w:rPr>
        <w:t xml:space="preserve">учителя английского языка МБОУ  УДСОШ №2  </w:t>
      </w:r>
    </w:p>
    <w:p w:rsidR="001D691C" w:rsidRPr="005A5BCF" w:rsidRDefault="001D691C" w:rsidP="005A5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CF">
        <w:rPr>
          <w:rFonts w:ascii="Times New Roman" w:hAnsi="Times New Roman" w:cs="Times New Roman"/>
          <w:b/>
          <w:bCs/>
          <w:sz w:val="28"/>
          <w:szCs w:val="28"/>
        </w:rPr>
        <w:t>Яремчук Лидии Макаровны.</w:t>
      </w:r>
    </w:p>
    <w:p w:rsidR="001D691C" w:rsidRPr="005A5BCF" w:rsidRDefault="001D691C" w:rsidP="005A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Я, Яремчук Лидия Макаровна, работаю в МБОУ  УДСОШ №2 с 2002 года на основании приказа № 114 от 13.08.2002г. На основании приказа минобразования № 242 от 06.02.09г мне была присвоена высшая квалификационная категория по должности учитель английского языка.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В  2009 году проходила аттестацию в форме самоанализа педагогической деятельности по проблеме  «Формы контроля  - средство мониторинга качества образования». Работая над этой темой, я пришла к мысли о том, что только при использовании  ИКТ возможно обучать детей по – новому.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Преподаю английский язык во 2-11 классах, имею нагрузку 18 ч. В своей повседневной деятельности я придерживаюсь следующего постулата: « Кто делает вид, что много знает и ко всему способен, тот ничего не знает и ни к чему не способен.» (Лао-Цзы). В подтверждение этих слов – я везде и всегда стараюсь  совершенствовать знания языка как у себя, так и у своих учеников.   Моя методическая тема  «Создание условий для самореализации обучающихся с учетом интересов и способностей, с целью максимального удовлетворения интеллектуальных потребностей на основе  коммуникативно - деятельностного  метода»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Предназначение педагога, на мой взгляд,  это создание условий для самореализации каждого учащегося в соответствии с его интересами и уникальными способностями, с целью максимального удовлетворения его интеллектуальных потребностей. Это есть  предмет  моих исследований  в  последние 5 лет. Безусловно, данные изыскания  проводились с опорой  на коммуникативно - деятельностный  метод в  обучении английскому языку. </w:t>
      </w:r>
    </w:p>
    <w:p w:rsidR="001D691C" w:rsidRPr="005A5BCF" w:rsidRDefault="001D691C" w:rsidP="005A5B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Школа – это открытая социально-педагогическая система, которая создаётся обществом и призвана выполнять социально-значимые функции. По мере обновления общества и изменения социального заказа меняется и школа. Современная ситуация характеризуется глобальными изменениями во всех сферах жизни, и в образовании, в частности. Сегодня прежняя ориентация на цели государства сменяется личной ориентацией его членов. Государство устанавливает образовательные стандарты и перестаёт давать жёсткие заказы (типа «всестороннего и гармоничного развития личности»). Основными принципами образовательной политики стали гуманизация и демократизация. </w:t>
      </w:r>
    </w:p>
    <w:p w:rsidR="001D691C" w:rsidRPr="005A5BCF" w:rsidRDefault="001D691C" w:rsidP="005A5B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Изучение иностранного языка в нашей школе  направлено на достижение следующих целей:</w:t>
      </w:r>
    </w:p>
    <w:p w:rsidR="001D691C" w:rsidRPr="005A5BCF" w:rsidRDefault="001D691C" w:rsidP="005A5B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Воспитание добросовестного отношения учащихся к учебному труду, развитие их активности, самостоятельности и ответственности за результаты;</w:t>
      </w:r>
    </w:p>
    <w:p w:rsidR="001D691C" w:rsidRPr="005A5BCF" w:rsidRDefault="001D691C" w:rsidP="005A5B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Совершенствование условий для развития иноязычной коммуникативной   компетенции учащихся в совокупности её составляющих – речевой, языковой, социокультурной, компенсаторной, учебно-познавательной; освоение ими иностранного языка на творческом уровне, обеспечивающим успешную сдачу ЕГЭ;</w:t>
      </w:r>
    </w:p>
    <w:p w:rsidR="001D691C" w:rsidRPr="005A5BCF" w:rsidRDefault="001D691C" w:rsidP="005A5BC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считаю эти цели основополагающими. </w:t>
      </w:r>
    </w:p>
    <w:p w:rsidR="001D691C" w:rsidRPr="005A5BCF" w:rsidRDefault="001D691C" w:rsidP="005A5BC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Коммуникативный подход обучения английскому языку, как следует из его названия, направлен на практику общения. В результате такого подхода в обучении формируется, реализуется и действует система владения английским языком как средством общения в широком смысле этого слова. Систематизируя речевую деятельность, я учитываю, что для обучения общению на английском языке значимыми являются как специальное, так и взаимосвязанное обучение видам речевой деятельности, в том числе говорение, аудирование, чтение и письменная речь.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Актуальность темы самообразования</w:t>
      </w:r>
      <w:r w:rsidRPr="005A5BCF">
        <w:rPr>
          <w:rFonts w:ascii="Times New Roman" w:hAnsi="Times New Roman" w:cs="Times New Roman"/>
          <w:color w:val="FF0000"/>
          <w:spacing w:val="5"/>
          <w:sz w:val="28"/>
          <w:szCs w:val="28"/>
        </w:rPr>
        <w:t>**</w:t>
      </w: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 обусловлена, с одной стороны, интересом современной методики к коммуникативно-ориентированному подходу в обучении иностранному языку, а с другой – недостаточной разработанностью методик формирования коммуникативной культуры у школьников при овладении английским языком.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Все здоровые люди получают информацию из внешнего мира по трем каналам: </w:t>
      </w:r>
    </w:p>
    <w:p w:rsidR="001D691C" w:rsidRPr="005A5BCF" w:rsidRDefault="001D691C" w:rsidP="005A5B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визуальному, </w:t>
      </w:r>
    </w:p>
    <w:p w:rsidR="001D691C" w:rsidRPr="005A5BCF" w:rsidRDefault="001D691C" w:rsidP="005A5B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аудиальному, </w:t>
      </w:r>
    </w:p>
    <w:p w:rsidR="001D691C" w:rsidRPr="005A5BCF" w:rsidRDefault="001D691C" w:rsidP="005A5B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кинестетическому (чувственному). </w:t>
      </w:r>
    </w:p>
    <w:p w:rsidR="001D691C" w:rsidRPr="005A5BCF" w:rsidRDefault="001D691C" w:rsidP="005A5BCF">
      <w:pPr>
        <w:pStyle w:val="ListParagraph"/>
        <w:spacing w:after="0" w:line="240" w:lineRule="auto"/>
        <w:ind w:left="1428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У каждого человека имеется свой предпочитаемый канал. Практически в любом классе есть дети с различными ведущими модальностями (предпочитаемый способ получения информации).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Для того чтобы процесс обучения в таком полимодальном классе был успешным дети должны учебное содержание  и видеть,  и слышать,  и чувствовать. Для этого я использую  как красочные иллюстрации,  так и интерактивную доску в кабинете. При отсутствии технических средств использую плакаты или раздаточный материал. Излагая учебное содержание,  я обращаю взоры учащихся на иллюстрации, активно использую слуховую наглядность, разные способы презентации одного и того же языкового материала, где дети узнают вещества или предметы по характерному внешнему виду, на ощупь и запаху. Учащиеся таким образом информацию видят, слышат, чувствуют. Это делает занятия наиболее запоминающимися для учеников с различными репрезентативными системами, а также укрепляют уже имеющиеся знания, так как чем больше информационных каналов задействовано на занятии, тем большей частью учеников будет усвоен изучаемый материал. Отчасти это и является одним из успехов в обучении.</w:t>
      </w:r>
    </w:p>
    <w:p w:rsidR="001D691C" w:rsidRPr="005A5BCF" w:rsidRDefault="001D691C" w:rsidP="005A5BCF">
      <w:pPr>
        <w:pStyle w:val="ListParagraph"/>
        <w:spacing w:after="0" w:line="240" w:lineRule="auto"/>
        <w:ind w:left="0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Обучение учащихся осуществляю по УМК  «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5A5BCF">
        <w:rPr>
          <w:rFonts w:ascii="Times New Roman" w:hAnsi="Times New Roman" w:cs="Times New Roman"/>
          <w:sz w:val="28"/>
          <w:szCs w:val="28"/>
        </w:rPr>
        <w:t xml:space="preserve"> 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A5BCF">
        <w:rPr>
          <w:rFonts w:ascii="Times New Roman" w:hAnsi="Times New Roman" w:cs="Times New Roman"/>
          <w:sz w:val="28"/>
          <w:szCs w:val="28"/>
        </w:rPr>
        <w:t xml:space="preserve">»  для 2-11 классов М.З.Биболетовой, Н.Н. Трубаневой. </w:t>
      </w:r>
    </w:p>
    <w:p w:rsidR="001D691C" w:rsidRPr="005A5BCF" w:rsidRDefault="001D691C" w:rsidP="005A5BCF">
      <w:pPr>
        <w:pStyle w:val="ListParagraph"/>
        <w:spacing w:after="0" w:line="240" w:lineRule="auto"/>
        <w:ind w:left="0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Данный  УМК обеспечивает преемственность с начальной школой в изучении английского языка, обеспечивает возможность для систематизации и обобщения знаний по изученным разделам, отличается новизной подачи материала,  работа по ним способствует повышению качества языковой подготовки учащихся, формированию интереса к</w:t>
      </w:r>
      <w:r w:rsidRPr="005A5BCF">
        <w:rPr>
          <w:rFonts w:ascii="Times New Roman" w:hAnsi="Times New Roman" w:cs="Times New Roman"/>
          <w:color w:val="984806"/>
          <w:sz w:val="28"/>
          <w:szCs w:val="28"/>
        </w:rPr>
        <w:t xml:space="preserve"> </w:t>
      </w:r>
      <w:r w:rsidRPr="005A5BCF">
        <w:rPr>
          <w:rFonts w:ascii="Times New Roman" w:hAnsi="Times New Roman" w:cs="Times New Roman"/>
          <w:sz w:val="28"/>
          <w:szCs w:val="28"/>
        </w:rPr>
        <w:t xml:space="preserve">изучению английского языка. В своей педагогической деятельности я использую  сочетание  различных технологий, что позволяет мне  сделать уроки более разнообразными и эффективными. Так проектная технология  помогает обобщить и систематизировать материал, способствует развитию творческих способностей учащихся, расширяет рамки предмета.  Я использую ее в основном  на заключительных уроках. Информационно-коммуникационные технологии (создание мультимедийных презентаций, использование электронных пособий, использование ресурсов сети Интернет, и т.д.) значительно увеличивают  эффективность и наглядность урока, интегрируют английский язык в другие области человеческого знания, позволяют  своевременно обновлять материал учебника. </w:t>
      </w:r>
    </w:p>
    <w:p w:rsidR="001D691C" w:rsidRPr="005A5BCF" w:rsidRDefault="001D691C" w:rsidP="005A5BCF">
      <w:pPr>
        <w:pStyle w:val="ListParagraph"/>
        <w:spacing w:after="0" w:line="240" w:lineRule="auto"/>
        <w:ind w:left="0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Другие технологии, используемые мною на уроках это- обучение в сотрудничестве, технология создания проблемных ситуаций, здоровьесберегающие и  игровые технологии.</w:t>
      </w:r>
    </w:p>
    <w:p w:rsidR="001D691C" w:rsidRPr="005A5BCF" w:rsidRDefault="001D691C" w:rsidP="005A5BCF">
      <w:pPr>
        <w:pStyle w:val="ListParagraph"/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91C" w:rsidRPr="005A5BCF" w:rsidRDefault="001D691C" w:rsidP="005A5BCF">
      <w:pPr>
        <w:pStyle w:val="ListParagraph"/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Для обучения учащихся фонетике языка я использую сайты:</w:t>
      </w:r>
    </w:p>
    <w:p w:rsidR="001D691C" w:rsidRPr="005A5BCF" w:rsidRDefault="001D691C" w:rsidP="005A5B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5A5BCF">
          <w:rPr>
            <w:rStyle w:val="Hyperlink"/>
            <w:sz w:val="28"/>
            <w:szCs w:val="28"/>
            <w:lang w:val="en-US"/>
          </w:rPr>
          <w:t>http</w:t>
        </w:r>
        <w:r w:rsidRPr="005A5BCF">
          <w:rPr>
            <w:rStyle w:val="Hyperlink"/>
            <w:sz w:val="28"/>
            <w:szCs w:val="28"/>
          </w:rPr>
          <w:t>://</w:t>
        </w:r>
        <w:r w:rsidRPr="005A5BCF">
          <w:rPr>
            <w:rStyle w:val="Hyperlink"/>
            <w:sz w:val="28"/>
            <w:szCs w:val="28"/>
            <w:lang w:val="en-US"/>
          </w:rPr>
          <w:t>www</w:t>
        </w:r>
        <w:r w:rsidRPr="005A5BCF">
          <w:rPr>
            <w:rStyle w:val="Hyperlink"/>
            <w:sz w:val="28"/>
            <w:szCs w:val="28"/>
          </w:rPr>
          <w:t>.</w:t>
        </w:r>
        <w:r w:rsidRPr="005A5BCF">
          <w:rPr>
            <w:rStyle w:val="Hyperlink"/>
            <w:sz w:val="28"/>
            <w:szCs w:val="28"/>
            <w:lang w:val="en-US"/>
          </w:rPr>
          <w:t>cambridgeenglishonline</w:t>
        </w:r>
        <w:r w:rsidRPr="005A5BCF">
          <w:rPr>
            <w:rStyle w:val="Hyperlink"/>
            <w:sz w:val="28"/>
            <w:szCs w:val="28"/>
          </w:rPr>
          <w:t>.</w:t>
        </w:r>
        <w:r w:rsidRPr="005A5BCF">
          <w:rPr>
            <w:rStyle w:val="Hyperlink"/>
            <w:sz w:val="28"/>
            <w:szCs w:val="28"/>
            <w:lang w:val="en-US"/>
          </w:rPr>
          <w:t>com</w:t>
        </w:r>
        <w:r w:rsidRPr="005A5BCF">
          <w:rPr>
            <w:rStyle w:val="Hyperlink"/>
            <w:sz w:val="28"/>
            <w:szCs w:val="28"/>
          </w:rPr>
          <w:t>/</w:t>
        </w:r>
        <w:r w:rsidRPr="005A5BCF">
          <w:rPr>
            <w:rStyle w:val="Hyperlink"/>
            <w:sz w:val="28"/>
            <w:szCs w:val="28"/>
            <w:lang w:val="en-US"/>
          </w:rPr>
          <w:t>Phonetic</w:t>
        </w:r>
        <w:r w:rsidRPr="005A5BCF">
          <w:rPr>
            <w:rStyle w:val="Hyperlink"/>
            <w:sz w:val="28"/>
            <w:szCs w:val="28"/>
          </w:rPr>
          <w:t>_</w:t>
        </w:r>
        <w:r w:rsidRPr="005A5BCF">
          <w:rPr>
            <w:rStyle w:val="Hyperlink"/>
            <w:sz w:val="28"/>
            <w:szCs w:val="28"/>
            <w:lang w:val="en-US"/>
          </w:rPr>
          <w:t>Focus</w:t>
        </w:r>
        <w:r w:rsidRPr="005A5BCF">
          <w:rPr>
            <w:rStyle w:val="Hyperlink"/>
            <w:sz w:val="28"/>
            <w:szCs w:val="28"/>
          </w:rPr>
          <w:t>/</w:t>
        </w:r>
      </w:hyperlink>
      <w:r w:rsidRPr="005A5BCF">
        <w:rPr>
          <w:sz w:val="28"/>
          <w:szCs w:val="28"/>
        </w:rPr>
        <w:t xml:space="preserve"> </w:t>
      </w:r>
      <w:hyperlink r:id="rId6" w:history="1">
        <w:r w:rsidRPr="005A5BCF">
          <w:rPr>
            <w:rStyle w:val="Hyperlink"/>
            <w:sz w:val="28"/>
            <w:szCs w:val="28"/>
          </w:rPr>
          <w:t>http://www.</w:t>
        </w:r>
        <w:r w:rsidRPr="005A5BCF">
          <w:rPr>
            <w:rStyle w:val="Hyperlink"/>
            <w:sz w:val="28"/>
            <w:szCs w:val="28"/>
            <w:lang w:val="en-US"/>
          </w:rPr>
          <w:t>uiowa</w:t>
        </w:r>
        <w:r w:rsidRPr="005A5BCF">
          <w:rPr>
            <w:rStyle w:val="Hyperlink"/>
            <w:sz w:val="28"/>
            <w:szCs w:val="28"/>
          </w:rPr>
          <w:t>.</w:t>
        </w:r>
        <w:r w:rsidRPr="005A5BCF">
          <w:rPr>
            <w:rStyle w:val="Hyperlink"/>
            <w:sz w:val="28"/>
            <w:szCs w:val="28"/>
            <w:lang w:val="en-US"/>
          </w:rPr>
          <w:t>edu</w:t>
        </w:r>
        <w:r w:rsidRPr="005A5BCF">
          <w:rPr>
            <w:rStyle w:val="Hyperlink"/>
            <w:sz w:val="28"/>
            <w:szCs w:val="28"/>
          </w:rPr>
          <w:t>/~</w:t>
        </w:r>
        <w:r w:rsidRPr="005A5BCF">
          <w:rPr>
            <w:rStyle w:val="Hyperlink"/>
            <w:sz w:val="28"/>
            <w:szCs w:val="28"/>
            <w:lang w:val="en-US"/>
          </w:rPr>
          <w:t>acadtech</w:t>
        </w:r>
        <w:r w:rsidRPr="005A5BCF">
          <w:rPr>
            <w:rStyle w:val="Hyperlink"/>
            <w:sz w:val="28"/>
            <w:szCs w:val="28"/>
          </w:rPr>
          <w:t>/</w:t>
        </w:r>
        <w:r w:rsidRPr="005A5BCF">
          <w:rPr>
            <w:rStyle w:val="Hyperlink"/>
            <w:sz w:val="28"/>
            <w:szCs w:val="28"/>
            <w:lang w:val="en-US"/>
          </w:rPr>
          <w:t>phonetics</w:t>
        </w:r>
        <w:r w:rsidRPr="005A5BCF">
          <w:rPr>
            <w:rStyle w:val="Hyperlink"/>
            <w:sz w:val="28"/>
            <w:szCs w:val="28"/>
          </w:rPr>
          <w:t>/</w:t>
        </w:r>
        <w:r w:rsidRPr="005A5BCF">
          <w:rPr>
            <w:rStyle w:val="Hyperlink"/>
            <w:sz w:val="28"/>
            <w:szCs w:val="28"/>
            <w:lang w:val="en-US"/>
          </w:rPr>
          <w:t>english</w:t>
        </w:r>
        <w:r w:rsidRPr="005A5BCF">
          <w:rPr>
            <w:rStyle w:val="Hyperlink"/>
            <w:sz w:val="28"/>
            <w:szCs w:val="28"/>
          </w:rPr>
          <w:t>/</w:t>
        </w:r>
        <w:r w:rsidRPr="005A5BCF">
          <w:rPr>
            <w:rStyle w:val="Hyperlink"/>
            <w:sz w:val="28"/>
            <w:szCs w:val="28"/>
            <w:lang w:val="en-US"/>
          </w:rPr>
          <w:t>frameset</w:t>
        </w:r>
      </w:hyperlink>
      <w:r w:rsidRPr="005A5BCF">
        <w:rPr>
          <w:sz w:val="28"/>
          <w:szCs w:val="28"/>
        </w:rPr>
        <w:t xml:space="preserve"> </w:t>
      </w:r>
    </w:p>
    <w:p w:rsidR="001D691C" w:rsidRPr="005A5BCF" w:rsidRDefault="001D691C" w:rsidP="005A5BC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BCF">
        <w:rPr>
          <w:sz w:val="28"/>
          <w:szCs w:val="28"/>
        </w:rPr>
        <w:t xml:space="preserve">Первый из вышеуказанных сайтов предоставляет широкий выбор игр и упражнений на соответствие слов и их транскрипционных обозначений. Второй сайт содержит видеоролики, в которых наглядно показан процесс произнесения разных типов звуков и использования всех органов речи. </w:t>
      </w:r>
    </w:p>
    <w:p w:rsidR="001D691C" w:rsidRPr="005A5BCF" w:rsidRDefault="001D691C" w:rsidP="005A5BCF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Хотелось бы отметить, что имеющиеся технические средства, плакаты, картинки в учебнике, интернет-сайты  отнюдь не решают учебные проблемы сами по себе вне методики. Они играют лишь вспомогательную роль. Я забочусь о том, чтобы картинка из внешней превратилась во внутреннюю, то есть перешла в сознание ребенка. А для этого требуется специально организованная учителем деятельность учащегося – здесь и начинает работать коммуникатвно-деятельностный подход в обучении. В этой деятельности ключевым моментом является умение учителя подобрать подходящие учебные задания, которые должны находиться в зоне ближайшего развития ученика.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Обучение иностранному языку на начальном этапе я строю на устном  опережении, то есть необходимый для обучения чтению языковой материал первоначально усваивается в устной форме. Так как овладение учебным материалом начинается либо с чувственного восприятия, либо с привлечения воспринятого ранее и имеющегося в опыте маленького ученика.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С помощью различных средств наглядности я создаю естественные условия для проявления коммуникативной функции языка, для чувственного восприятия материала, лучшего его понимания и активного использования учащимися.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b/>
          <w:bCs/>
          <w:spacing w:val="5"/>
          <w:sz w:val="28"/>
          <w:szCs w:val="28"/>
        </w:rPr>
        <w:t>Наглядность мобилизует психическую активность учащихся</w:t>
      </w: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: 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вызывает интерес к занятиям английским  языком,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переводит произвольное внимание в послепроизвольное,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снижает утомление, 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тренирует творческое воображение, 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мобилизует волю, </w:t>
      </w:r>
    </w:p>
    <w:p w:rsidR="001D691C" w:rsidRPr="005A5BCF" w:rsidRDefault="001D691C" w:rsidP="005A5B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облегчает весь процесс учения.</w:t>
      </w:r>
    </w:p>
    <w:p w:rsidR="001D691C" w:rsidRPr="005A5BCF" w:rsidRDefault="001D691C" w:rsidP="005A5BCF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Игровые технологии повышают   не только активность учеников, но и развивают познавательный интерес, творческую и мыслительную деятельность, т.к. в играх можно показать свое знание языка и общую эрудицию. Мне они помогают проконтролировать учеников в нестандартных условиях в занимательной форме. Именно в игре и через игру ребёнок может выразить свою индивидуальность, свои способности и возможности, так как в процессе самой игры большая часть психологических барьеров и комплексов преодолеваются самим субъектом. Ребёнок в игре получает больше возможности испытывать эмоциональное переживание успеха, так как игра – такой вид деятельности, от которого ребёнок получает настоящее удовольствие. 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Сочетание наглядности с игровой формой работы позволяет мне развивать творческие способности учащихся, воображение, фантазию, мышление, улучшать память, а, кроме того, вовлекать в процесс обучения так называемых пассивных учеников, предоставляя им возможность самовыразиться. Всё это обеспечивает прочность усвоения, путём яркого преподнесения материала при ознакомлении с ним учащихся, когда у них создаются живые образы, устанавливаются соответствующие ассоциации.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Важной задачей для меня на уроке является активизация деятельности учащихся. Считаю, что использование учителем разнообразных форм и методов работы на уроке являются одним из главных условий для развития потенциала ученика, раскрытия его творческих способностей, поэтому я провожу разнообразные виды уроков: урок-проект, урок-викторина, экскурсия,    урок-концерт,    урок-праздник. Большое внимание уделяю использованию нестандартных форм изучения предмета, так как нетрадиционные уроки наряду с обязательным курсом создают условия для более полного осуществления практической, воспитательной, образовательной, развивающей целей обучения. Они являются одним из средств повышения мотивации, которая в свою очередь - важное условие при изучении иностранного языка. Интерес повышает желание учить и познавать, а значит, обеспечивает прочность знаний.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Программа развития нашей школы предполагает вовлечение учащихся в создание учебных проектов. Проектная методика является для меня эффективным приемом организации учебной деятельности. В процессе такой работы учащиеся овладевают языком в совместной деятельности, возникает деловое сотрудничество - дети взаимодействуют с другими участниками и учителем, они получают удовлетворение от своей работы. В ходе работы над проектом, актуальны все виды деятельности - чтение, аудирование, говорение и письмо. У школьников формируются навыки самостоятельной исследовательской деятельности, развиваются умения работать с источником, анализировать, сравнивать и обобщать информацию.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На уроках английского языка использую самостоятельную работу с дифференцированными заданиями с учетом знаний учащихся, которая предполагает максимальную индивидуализацию деятельности каждого ученика и средства выявления и совершенствования его творческих возможностей.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Применяемая на уроке групповая форма работы обеспечивает активную деятельность каждого ученика в течение всего урока, максимально увеличивает время говорения каждого школьника.</w:t>
      </w:r>
    </w:p>
    <w:p w:rsidR="001D691C" w:rsidRPr="005A5BCF" w:rsidRDefault="001D691C" w:rsidP="005A5BCF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5BCF">
        <w:rPr>
          <w:rFonts w:ascii="Times New Roman" w:hAnsi="Times New Roman" w:cs="Times New Roman"/>
          <w:spacing w:val="5"/>
          <w:sz w:val="28"/>
          <w:szCs w:val="28"/>
        </w:rPr>
        <w:tab/>
        <w:t>В школе дети кроме психологической получают и большую умственную нагрузку. Быстро утомляясь, они отвлекаются, внимание их рассеивается. На уроках английского языка на начальном этапе предупреждение переутомления учащихся возможно на основе песен и рифмовок. С их помощью провожу физкультминутки с целью профилактики нарушений осанки и зрения; активизируются внимание, память, умственная работоспособность, снимается умственное и физическое напряжение. Кроме того, развивается речь, обогащается словарный запас, отрабатывается произношение, а самое главное, поддерживается интерес детей к изучению английского языка. При этом важно, чтобы такие физкультминутки не способствовали перевозбуждению нервной системы ребенка.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A5BCF">
        <w:rPr>
          <w:rFonts w:ascii="Times New Roman" w:hAnsi="Times New Roman" w:cs="Times New Roman"/>
          <w:spacing w:val="5"/>
          <w:sz w:val="28"/>
          <w:szCs w:val="28"/>
        </w:rPr>
        <w:t>Каждый учитель знает, насколько важен систематический подход при изучении любого предмета. Английский язык в этом отношении не является исключением. Невозможно изучать язык хаотично, не выделяя и не обобщая определенных тематических блоков, поэтому в своей работе применяю обобщающие уроки. Обобщающие уроки дают ученику возможность воссоздать полную картину изученного по данной теме, а также способствуют появлению желания сделать следующий шаг в открытии неизвестного иностранного мира, то есть создают мотивации. На уроках применяю разные виды контроля как неотъемлемую часть учебно-воспитательного процесса, нацеленного на определение уровня знаний, умений  и навыков учащихся и формирование на этой основе оценки за определенный раздел программы или периода обучения. В своей работе особое место отвожу оценке как мотивирующей функции в обучении. Основными принципами контроля оценивания знаний учащихся считаю следующие: объяснять оценки, замечать успех ученика, а не недостатки, считать оценку не целью, а средством развития ученика, создавать ситуацию успеха на уроке.</w:t>
      </w:r>
    </w:p>
    <w:p w:rsidR="001D691C" w:rsidRPr="005A5BCF" w:rsidRDefault="001D691C" w:rsidP="005A5BCF">
      <w:pPr>
        <w:pStyle w:val="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5BCF">
        <w:rPr>
          <w:sz w:val="28"/>
          <w:szCs w:val="28"/>
        </w:rPr>
        <w:t xml:space="preserve">Использование проектной методики способствует реализации личностно-ориентированного подхода. Проект – это возможность учащимся выразить свои собственные идеи в удобной для них творчески продуманной форме: изготовление коллажей, афиш, рекламных проспектов, путеводителей, проведение интервью и исследований (с последующим оформлением), выпуск стенгазеты с необходимыми комментариями, создание презентаций и т.д. Помимо предложенных авторами учебника проектов, стараюсь разнообразить тематику, предварительно выясняю, что было бы интересно ребятам. Ребята 5-7 классов обычно предлагают темы «Моя семья», «Мир моих увлечений», «Любимые блюда», «Досуг моей семьи»  и т.п. Ребят постарше волнуют другие проблемы: «Что значит быть современным?», «Школьная форма», «Взаимоотношения с родителями», «Как преодолеть конфликты», «Спорт в моей жизни», «История Олимпийского движения»  и др. </w:t>
      </w:r>
    </w:p>
    <w:p w:rsidR="001D691C" w:rsidRPr="005A5BCF" w:rsidRDefault="001D691C" w:rsidP="005A5BCF">
      <w:pPr>
        <w:pStyle w:val="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5BCF">
        <w:rPr>
          <w:sz w:val="28"/>
          <w:szCs w:val="28"/>
        </w:rPr>
        <w:t xml:space="preserve">Использование проектной методики способствует реализации личностно-ориентированного подхода. Проект – это возможность учащимся выразить свои собственные идеи в удобной для них творчески продуманной форме: изготовление коллажей, афиш, рекламных проспектов, путеводителей, проведение интервью и исследований (с последующим оформлением), выпуск стенгазеты с необходимыми комментариями, создание презентаций и т.д. Помимо предложенных авторами учебника проектов, стараюсь разнообразить тематику, предварительно выясняю, что было бы интересно ребятам. Ребята 5-7 классов обычно предлагают темы «Моя семья», «Мои увлечения», «Любимые праздники» и т.п. Ребят постарше волнуют другие проблемы: «Мода – это все?», «Дружба», «Взаимоотношения с родителями», «Экология» и др. </w:t>
      </w:r>
    </w:p>
    <w:p w:rsidR="001D691C" w:rsidRPr="005A5BCF" w:rsidRDefault="001D691C" w:rsidP="005A5BCF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  <w:r w:rsidRPr="005A5BCF">
        <w:rPr>
          <w:sz w:val="28"/>
          <w:szCs w:val="28"/>
        </w:rPr>
        <w:t xml:space="preserve">       Проектная методика имеет большую практическую направленность, позволяет сочетать самостоятельную индивидуальную работу с групповой и коллективной работой; обеспечивает выход речевой деятельности в другие виды деятельности: трудовую, эстетическую; стимулирует самостоятельный поиск учащимися нужной информации; требует развития творческой фантазии для того, чтобы выигрышно организовать найденную информацию и представить ее другим. Метод проектов активизирует все стороны личности ученика: его интеллектуальную сферу, его типологические особенности и черты характера: целеустремленность, настойчивость, любознательность, трудолюбие, его коммуникативные умения, чувства и эмоции.  Например, результаты проектной деятельности по теме «</w:t>
      </w:r>
      <w:r w:rsidRPr="005A5BCF">
        <w:rPr>
          <w:sz w:val="28"/>
          <w:szCs w:val="28"/>
          <w:lang w:val="en-US"/>
        </w:rPr>
        <w:t>Climate</w:t>
      </w:r>
      <w:r w:rsidRPr="005A5BCF">
        <w:rPr>
          <w:sz w:val="28"/>
          <w:szCs w:val="28"/>
        </w:rPr>
        <w:t xml:space="preserve"> </w:t>
      </w:r>
      <w:r w:rsidRPr="005A5BCF">
        <w:rPr>
          <w:sz w:val="28"/>
          <w:szCs w:val="28"/>
          <w:lang w:val="en-US"/>
        </w:rPr>
        <w:t>Change</w:t>
      </w:r>
      <w:r w:rsidRPr="005A5BCF">
        <w:rPr>
          <w:sz w:val="28"/>
          <w:szCs w:val="28"/>
        </w:rPr>
        <w:t>» представлены на сайте нашей школы (http://school2004.ucoz.ru/).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CF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личностного потенциала, сил саморазвития ученика обеспечивается в личностно ориентированной ситуации и через игру как один из видов учебной деятельности на уроке, приводящий к саморазвитию участников учебного процесса. 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5A5BCF">
        <w:rPr>
          <w:rFonts w:ascii="Times New Roman" w:hAnsi="Times New Roman" w:cs="Times New Roman"/>
          <w:color w:val="181910"/>
          <w:sz w:val="28"/>
          <w:szCs w:val="28"/>
        </w:rPr>
        <w:t>Использование дидактических игр (разнообразные викторины, кроссворды, ребусы, чайнворды, шарады, головоломки, объяснения пословиц и поговорок, загадки) позволяет  совершенствовать познавательные способности учащихся, является хорошим средством для развития познавательных интересов, осмысления и закрепления учебного материала, применения его в новых ситуациях. Данный вид игр можно применять в работе над любым из видов речевой деятельности. Возраст учащихся также не имеет значения, варьируется содержательная часть, подбираются лексические единицы, подходящий языковой материал.</w:t>
      </w:r>
    </w:p>
    <w:p w:rsidR="001D691C" w:rsidRPr="005A5BCF" w:rsidRDefault="001D691C" w:rsidP="005A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Игры могут быть грамматическими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A5BCF">
        <w:rPr>
          <w:rFonts w:ascii="Times New Roman" w:hAnsi="Times New Roman" w:cs="Times New Roman"/>
          <w:sz w:val="28"/>
          <w:szCs w:val="28"/>
        </w:rPr>
        <w:t>лексическими (намеренные ошибки в употреблении слов, домино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5A5BCF">
        <w:rPr>
          <w:rFonts w:ascii="Times New Roman" w:hAnsi="Times New Roman" w:cs="Times New Roman"/>
          <w:sz w:val="28"/>
          <w:szCs w:val="28"/>
        </w:rPr>
        <w:t>фонетическими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A5BCF">
        <w:rPr>
          <w:rFonts w:ascii="Times New Roman" w:hAnsi="Times New Roman" w:cs="Times New Roman"/>
          <w:sz w:val="28"/>
          <w:szCs w:val="28"/>
        </w:rPr>
        <w:t>например, разучивание и театрализация стихотворений, физминутки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.), </w:t>
      </w:r>
      <w:r w:rsidRPr="005A5BCF">
        <w:rPr>
          <w:rFonts w:ascii="Times New Roman" w:hAnsi="Times New Roman" w:cs="Times New Roman"/>
          <w:sz w:val="28"/>
          <w:szCs w:val="28"/>
        </w:rPr>
        <w:t>орфографическими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A5BCF">
        <w:rPr>
          <w:rFonts w:ascii="Times New Roman" w:hAnsi="Times New Roman" w:cs="Times New Roman"/>
          <w:sz w:val="28"/>
          <w:szCs w:val="28"/>
        </w:rPr>
        <w:t>шифровки, ребусы и т.п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.), </w:t>
      </w:r>
      <w:r w:rsidRPr="005A5BCF">
        <w:rPr>
          <w:rFonts w:ascii="Times New Roman" w:hAnsi="Times New Roman" w:cs="Times New Roman"/>
          <w:sz w:val="28"/>
          <w:szCs w:val="28"/>
        </w:rPr>
        <w:t>аудитивными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A5BCF">
        <w:rPr>
          <w:rFonts w:ascii="Times New Roman" w:hAnsi="Times New Roman" w:cs="Times New Roman"/>
          <w:sz w:val="28"/>
          <w:szCs w:val="28"/>
        </w:rPr>
        <w:t>тексты с нарушенной логической последовательностью повествования), речевыми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A5BCF">
        <w:rPr>
          <w:rFonts w:ascii="Times New Roman" w:hAnsi="Times New Roman" w:cs="Times New Roman"/>
          <w:sz w:val="28"/>
          <w:szCs w:val="28"/>
        </w:rPr>
        <w:t>обсуждение афоризмов, крылатых выражений, фразеологизмов, пословиц и т.д.</w:t>
      </w:r>
      <w:r w:rsidRPr="005A5BCF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5A5BCF">
        <w:rPr>
          <w:rFonts w:ascii="Times New Roman" w:hAnsi="Times New Roman" w:cs="Times New Roman"/>
          <w:sz w:val="28"/>
          <w:szCs w:val="28"/>
        </w:rPr>
        <w:t>которые способствуют формированию речевых навыков.</w:t>
      </w: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В старших классах помимо дидактических игр, использую деловую игру, особенно при работе над развитием и закреплением навыков чтения и говорения. В основном - это исполнение ролей (например, пресс-конференции с обязательным участием всех учащихся, но роли они выбирают сами; могут быть и журналисты, и просто заинтересованные лица, но каждый из них готовит для себя легенду, продумывает имидж, линию разговора). Самому событию предшествует длительная подготовка: чтение 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A5BCF">
        <w:rPr>
          <w:rFonts w:ascii="Times New Roman" w:hAnsi="Times New Roman" w:cs="Times New Roman"/>
          <w:sz w:val="28"/>
          <w:szCs w:val="28"/>
        </w:rPr>
        <w:t xml:space="preserve"> 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detail</w:t>
      </w:r>
      <w:r w:rsidRPr="005A5BCF">
        <w:rPr>
          <w:rFonts w:ascii="Times New Roman" w:hAnsi="Times New Roman" w:cs="Times New Roman"/>
          <w:sz w:val="28"/>
          <w:szCs w:val="28"/>
        </w:rPr>
        <w:t xml:space="preserve">, изучение дополнительных материалов, проверка  грамматических структур, учет возможного развития событий и т.п. </w:t>
      </w:r>
    </w:p>
    <w:p w:rsidR="001D691C" w:rsidRPr="005A5BCF" w:rsidRDefault="001D691C" w:rsidP="005A5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>Ежегодно  примерно 30% учащихся принимают участие в международном игровом конкурсе по английскому языку «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5A5BCF">
        <w:rPr>
          <w:rFonts w:ascii="Times New Roman" w:hAnsi="Times New Roman" w:cs="Times New Roman"/>
          <w:sz w:val="28"/>
          <w:szCs w:val="28"/>
        </w:rPr>
        <w:t xml:space="preserve"> </w:t>
      </w:r>
      <w:r w:rsidRPr="005A5BCF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5A5BCF">
        <w:rPr>
          <w:rFonts w:ascii="Times New Roman" w:hAnsi="Times New Roman" w:cs="Times New Roman"/>
          <w:sz w:val="28"/>
          <w:szCs w:val="28"/>
        </w:rPr>
        <w:t>» и «Молодежном чемпионате».</w:t>
      </w:r>
    </w:p>
    <w:p w:rsidR="001D691C" w:rsidRPr="005A5BCF" w:rsidRDefault="001D691C" w:rsidP="005A5BCF">
      <w:pPr>
        <w:pStyle w:val="ListParagraph1"/>
        <w:spacing w:after="0" w:line="240" w:lineRule="auto"/>
        <w:ind w:left="0" w:firstLine="947"/>
        <w:jc w:val="both"/>
        <w:rPr>
          <w:rFonts w:ascii="Times New Roman" w:hAnsi="Times New Roman" w:cs="Times New Roman"/>
          <w:sz w:val="28"/>
          <w:szCs w:val="28"/>
        </w:rPr>
      </w:pPr>
      <w:r w:rsidRPr="005A5BCF">
        <w:rPr>
          <w:rFonts w:ascii="Times New Roman" w:hAnsi="Times New Roman" w:cs="Times New Roman"/>
          <w:sz w:val="28"/>
          <w:szCs w:val="28"/>
        </w:rPr>
        <w:t xml:space="preserve">Система моей педагогической деятельности (совокупность методов, приемов, применяемых технологий, взаимоотношения с учащимися, вовлечение их в различные виды деятельности) позволила добиться устойчивых результатов.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923"/>
        <w:gridCol w:w="3007"/>
      </w:tblGrid>
      <w:tr w:rsidR="001D691C" w:rsidRPr="005A5BCF">
        <w:tc>
          <w:tcPr>
            <w:tcW w:w="3353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Учебный год</w:t>
            </w:r>
          </w:p>
        </w:tc>
        <w:tc>
          <w:tcPr>
            <w:tcW w:w="2923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% качества</w:t>
            </w:r>
          </w:p>
        </w:tc>
        <w:tc>
          <w:tcPr>
            <w:tcW w:w="3007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% успеваемости</w:t>
            </w:r>
          </w:p>
        </w:tc>
      </w:tr>
      <w:tr w:rsidR="001D691C" w:rsidRPr="005A5BCF">
        <w:tc>
          <w:tcPr>
            <w:tcW w:w="3353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2010-2011</w:t>
            </w:r>
          </w:p>
        </w:tc>
        <w:tc>
          <w:tcPr>
            <w:tcW w:w="2923" w:type="dxa"/>
          </w:tcPr>
          <w:p w:rsidR="001D691C" w:rsidRPr="005A5BCF" w:rsidRDefault="001D691C" w:rsidP="005A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3007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100%</w:t>
            </w:r>
          </w:p>
        </w:tc>
      </w:tr>
      <w:tr w:rsidR="001D691C" w:rsidRPr="005A5BCF">
        <w:tc>
          <w:tcPr>
            <w:tcW w:w="3353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201-2012</w:t>
            </w:r>
          </w:p>
        </w:tc>
        <w:tc>
          <w:tcPr>
            <w:tcW w:w="2923" w:type="dxa"/>
          </w:tcPr>
          <w:p w:rsidR="001D691C" w:rsidRPr="005A5BCF" w:rsidRDefault="001D691C" w:rsidP="005A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007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100%</w:t>
            </w:r>
          </w:p>
        </w:tc>
      </w:tr>
      <w:tr w:rsidR="001D691C" w:rsidRPr="005A5BCF">
        <w:tc>
          <w:tcPr>
            <w:tcW w:w="3353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2012-2013</w:t>
            </w:r>
          </w:p>
        </w:tc>
        <w:tc>
          <w:tcPr>
            <w:tcW w:w="2923" w:type="dxa"/>
          </w:tcPr>
          <w:p w:rsidR="001D691C" w:rsidRPr="005A5BCF" w:rsidRDefault="001D691C" w:rsidP="005A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3007" w:type="dxa"/>
          </w:tcPr>
          <w:p w:rsidR="001D691C" w:rsidRPr="005A5BCF" w:rsidRDefault="001D691C" w:rsidP="005A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B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100%</w:t>
            </w:r>
          </w:p>
        </w:tc>
      </w:tr>
    </w:tbl>
    <w:p w:rsidR="001D691C" w:rsidRPr="005A5BCF" w:rsidRDefault="001D691C" w:rsidP="005A5BCF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91C" w:rsidRPr="005A5BCF" w:rsidRDefault="001D691C" w:rsidP="005A5BCF">
      <w:pPr>
        <w:pStyle w:val="a"/>
        <w:spacing w:before="0" w:beforeAutospacing="0" w:after="0" w:afterAutospacing="0"/>
        <w:ind w:firstLine="851"/>
        <w:jc w:val="both"/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91C" w:rsidRPr="005A5BCF" w:rsidRDefault="001D691C" w:rsidP="005A5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B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91C" w:rsidRPr="005A5BCF" w:rsidSect="005A5BC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372"/>
    <w:multiLevelType w:val="hybridMultilevel"/>
    <w:tmpl w:val="031C9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665966"/>
    <w:multiLevelType w:val="hybridMultilevel"/>
    <w:tmpl w:val="E8CC6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A74A2A"/>
    <w:multiLevelType w:val="hybridMultilevel"/>
    <w:tmpl w:val="C94C0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6BC"/>
    <w:rsid w:val="000D2648"/>
    <w:rsid w:val="000F2FBF"/>
    <w:rsid w:val="001B16DC"/>
    <w:rsid w:val="001B1B47"/>
    <w:rsid w:val="001D691C"/>
    <w:rsid w:val="00200C7C"/>
    <w:rsid w:val="002310E5"/>
    <w:rsid w:val="00250CF2"/>
    <w:rsid w:val="0025688A"/>
    <w:rsid w:val="00264E94"/>
    <w:rsid w:val="00325177"/>
    <w:rsid w:val="00425D46"/>
    <w:rsid w:val="004526BC"/>
    <w:rsid w:val="004F5F36"/>
    <w:rsid w:val="004F7C1B"/>
    <w:rsid w:val="005A5BCF"/>
    <w:rsid w:val="007E2C1E"/>
    <w:rsid w:val="008024C8"/>
    <w:rsid w:val="00846248"/>
    <w:rsid w:val="008659C1"/>
    <w:rsid w:val="0087255B"/>
    <w:rsid w:val="008C6D0E"/>
    <w:rsid w:val="008E282B"/>
    <w:rsid w:val="008E7D14"/>
    <w:rsid w:val="00942D24"/>
    <w:rsid w:val="00A22E06"/>
    <w:rsid w:val="00AF3EC6"/>
    <w:rsid w:val="00B26748"/>
    <w:rsid w:val="00BE7D9A"/>
    <w:rsid w:val="00CB0161"/>
    <w:rsid w:val="00CE0462"/>
    <w:rsid w:val="00D44E7D"/>
    <w:rsid w:val="00DC2AF2"/>
    <w:rsid w:val="00E02FE8"/>
    <w:rsid w:val="00F9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1B47"/>
    <w:pPr>
      <w:ind w:left="720"/>
    </w:pPr>
  </w:style>
  <w:style w:type="character" w:styleId="Hyperlink">
    <w:name w:val="Hyperlink"/>
    <w:basedOn w:val="DefaultParagraphFont"/>
    <w:uiPriority w:val="99"/>
    <w:rsid w:val="00CE04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84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rsid w:val="008C6D0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owa.edu/~acadtech/phonetics/english/frameset" TargetMode="External"/><Relationship Id="rId5" Type="http://schemas.openxmlformats.org/officeDocument/2006/relationships/hyperlink" Target="http://www.cambridgeenglishonline.com/Phonetic_Foc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7</Pages>
  <Words>2706</Words>
  <Characters>15426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4</cp:revision>
  <dcterms:created xsi:type="dcterms:W3CDTF">2014-01-03T16:56:00Z</dcterms:created>
  <dcterms:modified xsi:type="dcterms:W3CDTF">2014-01-15T04:49:00Z</dcterms:modified>
</cp:coreProperties>
</file>