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86" w:rsidRPr="007C78CF" w:rsidRDefault="00FC2386" w:rsidP="00A64408">
      <w:r w:rsidRPr="007C78CF">
        <w:t xml:space="preserve">Кабинет русского языка и литературы в средней общеобразовательной школе. Паспорт учебного кабинета </w:t>
      </w:r>
    </w:p>
    <w:p w:rsidR="00FC2386" w:rsidRPr="007C78CF" w:rsidRDefault="00FC2386" w:rsidP="00A64408">
      <w:hyperlink r:id="rId4" w:history="1">
        <w:r w:rsidRPr="007C78CF">
          <w:t>Баранова Надежда Александровна</w:t>
        </w:r>
      </w:hyperlink>
      <w:r w:rsidRPr="007C78CF">
        <w:t>, Заместитель директора по УВР, учитель русского языка и литературы</w:t>
      </w:r>
    </w:p>
    <w:p w:rsidR="00FC2386" w:rsidRPr="007C78CF" w:rsidRDefault="00FC2386" w:rsidP="00A64408">
      <w:r w:rsidRPr="007C78CF">
        <w:t xml:space="preserve">Разделы: </w:t>
      </w:r>
      <w:hyperlink r:id="rId5" w:history="1">
        <w:r w:rsidRPr="007C78CF">
          <w:t>Преподавание литературы</w:t>
        </w:r>
      </w:hyperlink>
      <w:r w:rsidRPr="007C78CF">
        <w:t xml:space="preserve"> </w:t>
      </w:r>
    </w:p>
    <w:p w:rsidR="00FC2386" w:rsidRPr="007C78CF" w:rsidRDefault="00FC2386" w:rsidP="00A64408">
      <w:r>
        <w:pict>
          <v:rect id="_x0000_i1025" style="width:0;height:1.5pt" o:hralign="center" o:hrstd="t" o:hr="t" fillcolor="#a0a0a0" stroked="f"/>
        </w:pict>
      </w:r>
    </w:p>
    <w:p w:rsidR="00FC2386" w:rsidRPr="007C78CF" w:rsidRDefault="00FC2386" w:rsidP="00A64408">
      <w:r w:rsidRPr="007C78CF">
        <w:t xml:space="preserve">Кабинет русского языка и литературы создаёт широкие возможности общения школьников. Он рассчитан на каждого школьника, известным образом дифференцируя предлагаемые материалы, ориентируясь на учащихся разного возраста. Наглядный материал кабинета носит в основном познавательный (информационный) характер. Здесь учащиеся узнают новые сведения в языкознании и о языковедах, об истории многих слов и выражений; различные рекомендации помогут учащимся грамотно оформлять свои мысли, правильно писать и произносить многие слова. Кабинет является эффективным средством популяризации русского языка. Главное значение кабинета – повышение научности преподавания, сближение обучения с практикой, с жизнью. </w:t>
      </w:r>
    </w:p>
    <w:p w:rsidR="00FC2386" w:rsidRPr="007C78CF" w:rsidRDefault="00FC2386" w:rsidP="00A64408">
      <w:r w:rsidRPr="007C78CF">
        <w:t>Свой кабинет формирую уже тридцать лет, создание его – дело трудоёмкое, оборудование комплектуется годами. Неоднократно полностью менялось оформление кабинета, его дизайн, обновлялись стенды, Все наглядные стенды для работы с учащимися на уроке только сменные. Собран огромный материал как по литературе, так и по русскому языку. Мне интересно заниматься созданием кабинета, я этим увлечена. Учителю – словеснику работать в условиях кабинета интереснее и легче главным образом потому, что он может значительно сократить время, затрачиваемое на подготовку к уроку, здесь “всё под рукой”. Работа в кабинете, над его материалами повышает собственную культуру словесника, профессиональные знания. Эта работа привлекает школьников, недаром вокруг меня всегда много учащихся – помощников, инициативных, догадливых, умелых…Ведь без помощи юных умельцев, юных любителей русской словесности трудно что-то сделать! Работа в кабинете формирует любовь к книге, учит пользоваться ею. Нет школьников, которые не понимали бы этого значения для себя. Изготовление совместно с учащимися наглядных пособий содействует выявлению способностей и дарований учащихся, формирует их интересы, открывает новые возможности для всестороннего развития личности. В создании и оформлении кабинета необходимо придерживаться нормативных документов.</w:t>
      </w:r>
    </w:p>
    <w:p w:rsidR="00FC2386" w:rsidRPr="007C78CF" w:rsidRDefault="00FC2386" w:rsidP="00A64408">
      <w:r w:rsidRPr="007C78CF">
        <w:t>Содержание паспорта кабинета русского языка и литературы МБОУ “Ляховская СОШ” Меленковского района Владимирской области.</w:t>
      </w:r>
    </w:p>
    <w:p w:rsidR="00FC2386" w:rsidRPr="007C78CF" w:rsidRDefault="00FC2386" w:rsidP="00A64408">
      <w:r w:rsidRPr="007C78CF">
        <w:t>1. Титульный лист. Согласование паспорта с заместителем директора по УВР, утверждение директором школы.</w:t>
      </w:r>
    </w:p>
    <w:p w:rsidR="00FC2386" w:rsidRPr="007C78CF" w:rsidRDefault="00FC2386" w:rsidP="00A64408">
      <w:r w:rsidRPr="007C78CF">
        <w:t>2. Общие данные о кабинете: Ф.И.О. заведующего ; Ф.И.О. учителей, работающих в кабинете; параллели, для которых оборудован кабинет; площадь; число посадочных мест.</w:t>
      </w:r>
    </w:p>
    <w:p w:rsidR="00FC2386" w:rsidRPr="007C78CF" w:rsidRDefault="00FC2386" w:rsidP="00A64408">
      <w:r w:rsidRPr="007C78CF">
        <w:t>3. Опись имущества кабинета русского языка и литературы №28.</w:t>
      </w:r>
    </w:p>
    <w:p w:rsidR="00FC2386" w:rsidRPr="007C78CF" w:rsidRDefault="00FC2386" w:rsidP="00A64408">
      <w:r w:rsidRPr="007C78CF">
        <w:t xml:space="preserve">4. Занятость кабинета русского языка и литературы №28 на 2012 – 2013 у.г. </w:t>
      </w:r>
    </w:p>
    <w:p w:rsidR="00FC2386" w:rsidRPr="007C78CF" w:rsidRDefault="00FC2386" w:rsidP="00A64408">
      <w:r w:rsidRPr="007C78CF">
        <w:t xml:space="preserve">5. Перспективный план работы кабинета русского языка и литературы на 5 лет (с </w:t>
      </w:r>
      <w:smartTag w:uri="urn:schemas-microsoft-com:office:smarttags" w:element="metricconverter">
        <w:smartTagPr>
          <w:attr w:name="ProductID" w:val="2009 г"/>
        </w:smartTagPr>
        <w:r w:rsidRPr="007C78CF">
          <w:t>2009 г</w:t>
        </w:r>
      </w:smartTag>
      <w:r w:rsidRPr="007C78CF">
        <w:t xml:space="preserve">. – </w:t>
      </w:r>
      <w:smartTag w:uri="urn:schemas-microsoft-com:office:smarttags" w:element="metricconverter">
        <w:smartTagPr>
          <w:attr w:name="ProductID" w:val="2014 г"/>
        </w:smartTagPr>
        <w:r w:rsidRPr="007C78CF">
          <w:t>2014 г</w:t>
        </w:r>
      </w:smartTag>
      <w:r w:rsidRPr="007C78CF">
        <w:t>.)</w:t>
      </w:r>
    </w:p>
    <w:p w:rsidR="00FC2386" w:rsidRPr="007C78CF" w:rsidRDefault="00FC2386" w:rsidP="00A64408">
      <w:r w:rsidRPr="007C78CF">
        <w:t>6. Анализ работы кабинета русского языка и литературы за 2011 – 2012 у.г.</w:t>
      </w:r>
    </w:p>
    <w:p w:rsidR="00FC2386" w:rsidRPr="007C78CF" w:rsidRDefault="00FC2386" w:rsidP="00A64408">
      <w:r w:rsidRPr="007C78CF">
        <w:t>7. План работы кабинета русского языка и литературы №28 на 2012 – 2013 у.г.</w:t>
      </w:r>
    </w:p>
    <w:p w:rsidR="00FC2386" w:rsidRPr="007C78CF" w:rsidRDefault="00FC2386" w:rsidP="00A64408">
      <w:r w:rsidRPr="007C78CF">
        <w:t>8. Портреты писателей.</w:t>
      </w:r>
    </w:p>
    <w:p w:rsidR="00FC2386" w:rsidRPr="007C78CF" w:rsidRDefault="00FC2386" w:rsidP="00A64408">
      <w:r w:rsidRPr="007C78CF">
        <w:t>9. Дидактические материалы.</w:t>
      </w:r>
    </w:p>
    <w:p w:rsidR="00FC2386" w:rsidRPr="007C78CF" w:rsidRDefault="00FC2386" w:rsidP="00A64408">
      <w:r w:rsidRPr="007C78CF">
        <w:t>10. Измерители выполнения образовательных стандартов ( КИМы, контрольные работы)</w:t>
      </w:r>
    </w:p>
    <w:p w:rsidR="00FC2386" w:rsidRPr="007C78CF" w:rsidRDefault="00FC2386" w:rsidP="00A64408">
      <w:r w:rsidRPr="007C78CF">
        <w:t>11. Аудио и видеоматериалы.</w:t>
      </w:r>
    </w:p>
    <w:p w:rsidR="00FC2386" w:rsidRPr="007C78CF" w:rsidRDefault="00FC2386" w:rsidP="00A64408">
      <w:r w:rsidRPr="007C78CF">
        <w:t>12. Творческие работы учащихся.</w:t>
      </w:r>
    </w:p>
    <w:p w:rsidR="00FC2386" w:rsidRPr="007C78CF" w:rsidRDefault="00FC2386" w:rsidP="00A64408">
      <w:r w:rsidRPr="007C78CF">
        <w:t>13. Учебники.</w:t>
      </w:r>
    </w:p>
    <w:p w:rsidR="00FC2386" w:rsidRPr="007C78CF" w:rsidRDefault="00FC2386" w:rsidP="00A64408">
      <w:r w:rsidRPr="007C78CF">
        <w:t>14. Методическая литература.</w:t>
      </w:r>
    </w:p>
    <w:p w:rsidR="00FC2386" w:rsidRPr="007C78CF" w:rsidRDefault="00FC2386" w:rsidP="00A64408">
      <w:r w:rsidRPr="007C78CF">
        <w:t>15. Художественная литература.</w:t>
      </w:r>
    </w:p>
    <w:p w:rsidR="00FC2386" w:rsidRPr="007C78CF" w:rsidRDefault="00FC2386" w:rsidP="00A64408">
      <w:r w:rsidRPr="007C78CF">
        <w:t>16. Словари.</w:t>
      </w:r>
    </w:p>
    <w:p w:rsidR="00FC2386" w:rsidRPr="007C78CF" w:rsidRDefault="00FC2386" w:rsidP="00A64408">
      <w:r w:rsidRPr="007C78CF">
        <w:t>17. Публицистические материалы.</w:t>
      </w:r>
    </w:p>
    <w:p w:rsidR="00FC2386" w:rsidRPr="007C78CF" w:rsidRDefault="00FC2386" w:rsidP="00A64408">
      <w:r w:rsidRPr="007C78CF">
        <w:t>18. Наглядный материал кабинета ( стенды, папки с собранными материалами по различным темам)</w:t>
      </w:r>
    </w:p>
    <w:p w:rsidR="00FC2386" w:rsidRPr="007C78CF" w:rsidRDefault="00FC2386" w:rsidP="00A64408">
      <w:r w:rsidRPr="007C78CF">
        <w:t>19. Протокол кабинета русского языка и литературы №28 (исследования, проведённые учащимися 11 класса от 07.02.2009г. при выполнении исследовательской работы по экологии)</w:t>
      </w:r>
    </w:p>
    <w:tbl>
      <w:tblPr>
        <w:tblW w:w="0" w:type="auto"/>
        <w:jc w:val="center"/>
        <w:tblInd w:w="510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051"/>
        <w:gridCol w:w="2414"/>
      </w:tblGrid>
      <w:tr w:rsidR="00FC2386" w:rsidRPr="003944C3" w:rsidTr="00A64408">
        <w:trPr>
          <w:jc w:val="center"/>
        </w:trPr>
        <w:tc>
          <w:tcPr>
            <w:tcW w:w="0" w:type="auto"/>
          </w:tcPr>
          <w:p w:rsidR="00FC2386" w:rsidRPr="003944C3" w:rsidRDefault="00FC2386" w:rsidP="007C78CF">
            <w:r w:rsidRPr="003944C3">
              <w:t>Утверждаю</w:t>
            </w:r>
          </w:p>
        </w:tc>
        <w:tc>
          <w:tcPr>
            <w:tcW w:w="0" w:type="auto"/>
          </w:tcPr>
          <w:p w:rsidR="00FC2386" w:rsidRPr="003944C3" w:rsidRDefault="00FC2386" w:rsidP="007C78CF">
            <w:r w:rsidRPr="003944C3">
              <w:t>Согласовано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</w:tcPr>
          <w:p w:rsidR="00FC2386" w:rsidRPr="003944C3" w:rsidRDefault="00FC2386" w:rsidP="007C78CF">
            <w:r w:rsidRPr="003944C3">
              <w:t xml:space="preserve">Директор школы Кнутова О.В. </w:t>
            </w:r>
          </w:p>
        </w:tc>
        <w:tc>
          <w:tcPr>
            <w:tcW w:w="0" w:type="auto"/>
          </w:tcPr>
          <w:p w:rsidR="00FC2386" w:rsidRPr="003944C3" w:rsidRDefault="00FC2386" w:rsidP="007C78CF">
            <w:r w:rsidRPr="003944C3">
              <w:t>Зам. директора по УВР Баранова Н.А.</w:t>
            </w:r>
          </w:p>
        </w:tc>
      </w:tr>
    </w:tbl>
    <w:p w:rsidR="00FC2386" w:rsidRPr="007C78CF" w:rsidRDefault="00FC2386" w:rsidP="00A64408">
      <w:r w:rsidRPr="007C78CF">
        <w:t>Фамилия, имя, отчество заведующего кабинета</w:t>
      </w:r>
    </w:p>
    <w:p w:rsidR="00FC2386" w:rsidRPr="007C78CF" w:rsidRDefault="00FC2386" w:rsidP="00A64408">
      <w:r w:rsidRPr="007C78CF">
        <w:t>Баранова Надежда Александровна</w:t>
      </w:r>
    </w:p>
    <w:p w:rsidR="00FC2386" w:rsidRPr="007C78CF" w:rsidRDefault="00FC2386" w:rsidP="00A64408">
      <w:r w:rsidRPr="007C78CF">
        <w:t>Класс, ответственный за кабинет – нет</w:t>
      </w:r>
    </w:p>
    <w:p w:rsidR="00FC2386" w:rsidRPr="007C78CF" w:rsidRDefault="00FC2386" w:rsidP="00A64408">
      <w:r w:rsidRPr="007C78CF">
        <w:t>Ф.И.О. учителей, работающих в кабинете</w:t>
      </w:r>
    </w:p>
    <w:p w:rsidR="00FC2386" w:rsidRPr="007C78CF" w:rsidRDefault="00FC2386" w:rsidP="00A64408">
      <w:r w:rsidRPr="007C78CF">
        <w:t>Баранова Надежда Александровна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08"/>
        <w:gridCol w:w="768"/>
        <w:gridCol w:w="683"/>
        <w:gridCol w:w="683"/>
        <w:gridCol w:w="683"/>
        <w:gridCol w:w="557"/>
        <w:gridCol w:w="683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Суббота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Параллели, для которых оборудован кабинет</w:t>
      </w:r>
    </w:p>
    <w:p w:rsidR="00FC2386" w:rsidRPr="007C78CF" w:rsidRDefault="00FC2386" w:rsidP="00A64408">
      <w:r w:rsidRPr="007C78CF">
        <w:t>Параллелей нет, обучаются в кабинете 6 и 11 классы.</w:t>
      </w:r>
    </w:p>
    <w:p w:rsidR="00FC2386" w:rsidRPr="007C78CF" w:rsidRDefault="00FC2386" w:rsidP="00A64408">
      <w:r w:rsidRPr="007C78CF">
        <w:t>Площадь кабинета – 52,6 кв.м</w:t>
      </w:r>
    </w:p>
    <w:p w:rsidR="00FC2386" w:rsidRPr="007C78CF" w:rsidRDefault="00FC2386" w:rsidP="00A64408">
      <w:r w:rsidRPr="007C78CF">
        <w:t>Число посадочных мест – 30</w:t>
      </w:r>
    </w:p>
    <w:p w:rsidR="00FC2386" w:rsidRPr="007C78CF" w:rsidRDefault="00FC2386" w:rsidP="00A64408">
      <w:r w:rsidRPr="007C78CF">
        <w:t>Опись имущества кабинета русского языка и литературы № 28.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38"/>
        <w:gridCol w:w="2538"/>
        <w:gridCol w:w="1289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Наименование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Количество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Парты ученические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Стулья ученические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30 штук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Парта одноместная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Стол учительский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Стул учительский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Доска школьная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Интерактивная доска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Шкафы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Полка книжная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DVD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Проектор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Экран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Магнитофон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Удлинитель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Светильник над доской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Шторы тюлевые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Шторы с затемнением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Гардины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Тумбочка с тремя ящиками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Ниши для таблиц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Тумба для таблиц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Тумбочка (ведро для влажной уборки)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 + 1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Корзина для мусора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35</w:t>
            </w:r>
          </w:p>
        </w:tc>
      </w:tr>
    </w:tbl>
    <w:p w:rsidR="00FC2386" w:rsidRPr="007C78CF" w:rsidRDefault="00FC2386" w:rsidP="00A64408">
      <w:r w:rsidRPr="007C78CF">
        <w:t>Занятость кабинета на 1 четверть 2012 – 2013 учебного года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62"/>
        <w:gridCol w:w="869"/>
        <w:gridCol w:w="614"/>
        <w:gridCol w:w="598"/>
        <w:gridCol w:w="598"/>
        <w:gridCol w:w="620"/>
        <w:gridCol w:w="604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Урок№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Суббота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 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 А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Занятость кабинета на 2 четверть 2012 – 2013 учебного года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08"/>
        <w:gridCol w:w="910"/>
        <w:gridCol w:w="638"/>
        <w:gridCol w:w="525"/>
        <w:gridCol w:w="610"/>
        <w:gridCol w:w="645"/>
        <w:gridCol w:w="629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Урок 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Суббота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 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 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Занятость кабинета на 3 четверть 2012 – 2013 учебного года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98"/>
        <w:gridCol w:w="888"/>
        <w:gridCol w:w="625"/>
        <w:gridCol w:w="609"/>
        <w:gridCol w:w="597"/>
        <w:gridCol w:w="632"/>
        <w:gridCol w:w="616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Урок 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Суббота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6А класс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6А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Занятость кабинета на 4 четверть 2012 – 2013 учебного года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08"/>
        <w:gridCol w:w="910"/>
        <w:gridCol w:w="638"/>
        <w:gridCol w:w="525"/>
        <w:gridCol w:w="610"/>
        <w:gridCol w:w="645"/>
        <w:gridCol w:w="629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Урок 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Суббота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Перспективный план развития кабинета с 2009 до 2014 года.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20"/>
        <w:gridCol w:w="1114"/>
        <w:gridCol w:w="1041"/>
        <w:gridCol w:w="997"/>
        <w:gridCol w:w="793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Результат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Косметический ремонт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Лето 2009г.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магнитофон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2009г.декабрь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Замена светильников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теч.2009г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 над доской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теч.2009г.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DVD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теч.2009г.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Сделать полки под 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1чет.2010г.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гардины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Рощина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уголок “Галерея искусств”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1четв.2010г.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Уголок “Там, где шумят михайловские рощи”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2четверть2010г.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Сменить стенд над доской о рус. языке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2чет.2010г.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альбомы по экскурсиям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3чет.2010г.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Стенд “Разумное, доброе, вечное”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3чет.2010г.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проектор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2011г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ноутбук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таблицы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Таблицы по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Сменить парты и учительский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Рощина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шторы-затемнения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уголок “У лукоморья…”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Уголок “Образцы деловых бумаг”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2 стенда о русском языке над доской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кукольный театр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интерактивную доску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Сменить доску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Рощина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стенд по развитию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Частично 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стенд “Изобразительно – выразительные средства русского языка”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В течение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944C3">
                <w:t>2013 г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альбом о посещении учащимися Владимирского областного театра драмы “Театр уж полон: ложи блещут…”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течение 2012 – 2013 у.г.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Покрытие полов (линолеум)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Лето 2013г.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Рощина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Замена освещения кабинета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Лето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Рощина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Приобретение нового видеопроектора ( под потолок)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Замена мебели (шкафы)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Кнутова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Приобрести электронные учебники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2013 – 2014 у.г.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/>
    <w:tbl>
      <w:tblPr>
        <w:tblW w:w="5130" w:type="dxa"/>
        <w:jc w:val="center"/>
        <w:tblInd w:w="510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52"/>
        <w:gridCol w:w="2178"/>
      </w:tblGrid>
      <w:tr w:rsidR="00FC2386" w:rsidRPr="003944C3" w:rsidTr="00A64408">
        <w:trPr>
          <w:jc w:val="center"/>
        </w:trPr>
        <w:tc>
          <w:tcPr>
            <w:tcW w:w="0" w:type="auto"/>
          </w:tcPr>
          <w:p w:rsidR="00FC2386" w:rsidRPr="003944C3" w:rsidRDefault="00FC2386" w:rsidP="007C78CF">
            <w:r w:rsidRPr="003944C3">
              <w:t>Утверждаю</w:t>
            </w:r>
            <w:r w:rsidRPr="003944C3">
              <w:br/>
              <w:t>Директор школы</w:t>
            </w:r>
          </w:p>
        </w:tc>
        <w:tc>
          <w:tcPr>
            <w:tcW w:w="0" w:type="auto"/>
          </w:tcPr>
          <w:p w:rsidR="00FC2386" w:rsidRPr="003944C3" w:rsidRDefault="00FC2386" w:rsidP="007C78CF">
            <w:r w:rsidRPr="003944C3">
              <w:br/>
              <w:t>Кнутова О.В</w:t>
            </w:r>
          </w:p>
        </w:tc>
      </w:tr>
    </w:tbl>
    <w:p w:rsidR="00FC2386" w:rsidRPr="007C78CF" w:rsidRDefault="00FC2386" w:rsidP="00A64408">
      <w:r w:rsidRPr="007C78CF">
        <w:t xml:space="preserve">Анализ работы кабинета за 2011–2012 уч.г. </w:t>
      </w:r>
    </w:p>
    <w:p w:rsidR="00FC2386" w:rsidRPr="007C78CF" w:rsidRDefault="00FC2386" w:rsidP="00A64408">
      <w:r w:rsidRPr="007C78CF">
        <w:t>Деятельность кабинета русского языка и литературы в 2011 – 2012у.г. осуществлялась согласно плану работы кабинета, имеется паспорт кабинета.</w:t>
      </w:r>
    </w:p>
    <w:p w:rsidR="00FC2386" w:rsidRPr="007C78CF" w:rsidRDefault="00FC2386" w:rsidP="00A64408">
      <w:r w:rsidRPr="007C78CF">
        <w:t>За данный период проведена определённая работа по обновлению учебно – методического обеспечения кабинета. На образовательные средства был приобретён укомплектованный кабинет русского языка , в состав которого вошли комплекты необходимых таблиц по всем темам программы курса русского языка с 5 – 11 классы, диски с 5 – 11 класс “Энциклопедия Кирилла и Мефодия”, диски с таблицами – демонстрационный материал, дидактический материал (по 15 комплектов) по всем классам по русскому языку и теории литературы, карточки для индивидуальной работы в 5 классе; диск с интерактивными, мультимедийными заданиями, КИМами по русскому языку по всем темам курса русского языка для 6 класса.</w:t>
      </w:r>
    </w:p>
    <w:p w:rsidR="00FC2386" w:rsidRPr="007C78CF" w:rsidRDefault="00FC2386" w:rsidP="00A64408">
      <w:r w:rsidRPr="007C78CF">
        <w:t>Приобретена техническая оснащённость для кабинета: проектор, ноутбук, интерактивная доска; заменена доска, над ней – освещение, полностью заменены парты, учительский стол.</w:t>
      </w:r>
    </w:p>
    <w:p w:rsidR="00FC2386" w:rsidRPr="007C78CF" w:rsidRDefault="00FC2386" w:rsidP="00A64408">
      <w:r w:rsidRPr="007C78CF">
        <w:t>В течение учебного года постоянно менялись стенды, пополнился материал по творчеству писателей, оформлены папки: “Писатели Серебряного века”, “Русские писатели – лауреаты Нобелевской премии”. Оформлены стенды о русском языке “ Родная речь – Отечеству основа…”, “Разумное, доброе, вечное”, 2 альбома об экскурсиях с учащимися. Приобретены комплекты портретов писателей 19 и 20 веков. При оформлении соблюдался определённый (единый) стиль.</w:t>
      </w:r>
    </w:p>
    <w:p w:rsidR="00FC2386" w:rsidRPr="007C78CF" w:rsidRDefault="00FC2386" w:rsidP="00A64408">
      <w:r w:rsidRPr="007C78CF">
        <w:t>Для индивидуальной работы с учащимися пополнилась копилка карточек – заданий для 5 класса, контрольно – измерительных материалов для проверки знаний учащихся по русскому языку в 10 -11 классах, оформлена папка по работе с текстами. Все оформленные материалы удачно использовались в образовательном процессе как в учебное, так и во внеурочное время в течение всего учебного года (Научно – практическая конференция “Первые шаги в науку”, Дни науки, конференция “Великий простой человек”, посвящённая 300-летию со дня рождения М.В.Ломоносова, предметные недели русского языка и литературы, конкурс “Ученик года”, Всероссийская олимпиада школьников, литературный вечер, посвящённый творчеству поэта – земляка В.В.Дмитриевского “Раздумья: год за годом” и др.)</w:t>
      </w:r>
    </w:p>
    <w:p w:rsidR="00FC2386" w:rsidRPr="007C78CF" w:rsidRDefault="00FC2386" w:rsidP="00A64408">
      <w:r w:rsidRPr="007C78CF">
        <w:t xml:space="preserve">В кабинете в настоящее время есть всё необходимое для качественного проведения уроков. Эстетичность оформления привлекает учащихся, весь накопленный материал помогает им в учёбе, дети любят кабинет, помогают учителю в оформлении, бережно ко всему относятся. </w:t>
      </w:r>
    </w:p>
    <w:p w:rsidR="00FC2386" w:rsidRPr="007C78CF" w:rsidRDefault="00FC2386" w:rsidP="00A64408">
      <w:r w:rsidRPr="007C78CF">
        <w:t>Техника безопасности и санитарно – гигиенический режим соблюдаются. Кабинет проветривается, влажная уборка проводится ежедневно. В классе всегда очень чисто.</w:t>
      </w:r>
    </w:p>
    <w:p w:rsidR="00FC2386" w:rsidRPr="007C78CF" w:rsidRDefault="00FC2386" w:rsidP="00A64408">
      <w:r w:rsidRPr="007C78CF">
        <w:t>План работы кабинета на 2012 – 2013 учебный год.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1"/>
        <w:gridCol w:w="1235"/>
        <w:gridCol w:w="684"/>
        <w:gridCol w:w="1075"/>
        <w:gridCol w:w="930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Отметка о выполнении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уголок “У лукоморья”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уголок с достижениями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Работа с учащимися по проектам “Язык”, “Пласты русского языка”, “История русского языка”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Ноябрь-январь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Баранова Н.А. </w:t>
            </w:r>
          </w:p>
          <w:p w:rsidR="00FC2386" w:rsidRPr="003944C3" w:rsidRDefault="00FC2386" w:rsidP="007C78CF">
            <w:r w:rsidRPr="003944C3">
              <w:t>Учащиеся 5 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Уголок с поделками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До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 5кл.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материалы к 300-летию со дня рождения М.В.Ломоносова.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Н.А., 11кл.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Пополнение дидактического материала к урокам литературы в 5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теч.года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Оформить по краеведению материалы по творчеству местного поэта В.Дмитриевского. Проведение поэтического вечера “Раздумья: год за годом”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Баранова Н.А. </w:t>
            </w:r>
          </w:p>
          <w:p w:rsidR="00FC2386" w:rsidRPr="003944C3" w:rsidRDefault="00FC2386" w:rsidP="007C78CF">
            <w:r w:rsidRPr="003944C3">
              <w:t>11кл.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выполнено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Выпуск стенгазет к неделе литературы, ко Дню науки и знаменательным датам.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Учащиеся 5, 11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Оформлять папку с лучшими сочинениями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 теч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Баранова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 </w:t>
            </w:r>
          </w:p>
        </w:tc>
      </w:tr>
    </w:tbl>
    <w:p w:rsidR="00FC2386" w:rsidRPr="007C78CF" w:rsidRDefault="00FC2386" w:rsidP="00A64408">
      <w:r w:rsidRPr="007C78CF">
        <w:t>Портреты писателей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26"/>
        <w:gridCol w:w="1789"/>
        <w:gridCol w:w="710"/>
        <w:gridCol w:w="1240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Ф.И.О.писателей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Количество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А.С.Пушкин. Альбом.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5-10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М.Ю.Лермонтов. Альбом.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Н.В.Гоголь.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А.Н.Островский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И.С.Тургенев.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Ф.М.Достоевский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9,10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Л.Н.Толстой.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А.П.Чехов.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М.Е. Салтыков – Щедрин.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портретов писателей 18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портретов поэтов Серебряного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А.М.Горький.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портретов писателей русского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А.М.Горький и его эпоха.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В.В.Маяковский и его эпоха. Альбом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М.А.Шолохов. Альбом.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портретов зарубежных писателей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Портреты детских писателей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</w:tbl>
    <w:p w:rsidR="00FC2386" w:rsidRPr="007C78CF" w:rsidRDefault="00FC2386" w:rsidP="00A64408">
      <w:r w:rsidRPr="007C78CF">
        <w:t>Дидактический материал</w:t>
      </w:r>
    </w:p>
    <w:tbl>
      <w:tblPr>
        <w:tblW w:w="0" w:type="auto"/>
        <w:jc w:val="center"/>
        <w:tblInd w:w="17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954"/>
        <w:gridCol w:w="1809"/>
        <w:gridCol w:w="991"/>
        <w:gridCol w:w="734"/>
        <w:gridCol w:w="1322"/>
      </w:tblGrid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Количество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для индивидуальной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1999г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 комплекта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для индивидуальной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 комплекта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для индивидуальной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 комплекта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для индивидуальной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 комплектов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Сюжетные картинки по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комплектов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по всем разделам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2001г.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250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Перфокарты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2004г.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30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Картины по развитию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1998г.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5-8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Комплект инд.карточек по русскому языку. Орфография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Комплект инд. карточек. Синтаксис, пунктуация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инд.карточек. Теория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инд.карточек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индивид. карточек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Комплект инд.карточек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15 штук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Таблицы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7 комплектов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Таблицы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5,6,8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По 1 комплекту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Таблицы по русскому языку. Морфология.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 комплект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Таблицы по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2010г.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 комплектов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КИМы по русскому языку для подготовки к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5 папок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КИМы по литературе для подготовки к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 папки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Тестовые материалы для подготовки к ГИА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2008г.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 папки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Папки с собранным материалом по творчеству писателей 19, 20 веков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1990г.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30 папок</w:t>
            </w:r>
          </w:p>
        </w:tc>
      </w:tr>
      <w:tr w:rsidR="00FC2386" w:rsidRPr="003944C3" w:rsidTr="009F4DF7">
        <w:trPr>
          <w:jc w:val="center"/>
        </w:trPr>
        <w:tc>
          <w:tcPr>
            <w:tcW w:w="395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Папки с собранным игровым материалом по русскому языку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 1990г.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12 папок</w:t>
            </w:r>
          </w:p>
        </w:tc>
      </w:tr>
    </w:tbl>
    <w:p w:rsidR="00FC2386" w:rsidRPr="007C78CF" w:rsidRDefault="00FC2386" w:rsidP="00A64408">
      <w:r w:rsidRPr="007C78CF">
        <w:t>Измерители выполнения образовательного стандарта. Контрольные работы.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8"/>
        <w:gridCol w:w="701"/>
        <w:gridCol w:w="1936"/>
        <w:gridCol w:w="1220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Наименование контрольных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Количество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А.С.Пушкина “Евгений Онегин”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М.Ю.Лермонтова “Герой нашего времени”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пьесе А.Н.Островского “Гроза”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И.А.Гончарова “Обломов”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И.С.Тургенева “Отцы и дети”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Ф.М.Достоевского “Преступление и наказание”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Л.Н.Толстого “Война и мир”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Орфография. Лексика. Словообразование. Морфология. Синтаксис.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Изобразительные средства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Текст. Комплексный анализ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МХК. Культура Египта.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МХК. Культура Древнего Рима.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МХК. Культура барокко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И.Бунина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пьесе М.Горького “На дне”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А.Блока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В.Маяковского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М.Цветаевой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А.Ахматовой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творчеству А.Платонова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М.Булгакова “Мастер и Маргарита”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 роману М.А.Шолохова “Тихий Дон”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Орфография. Синтаксис, пунктуация.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4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Контрольно – измерительные материалы по русскому языку и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11папок</w:t>
            </w:r>
          </w:p>
        </w:tc>
      </w:tr>
    </w:tbl>
    <w:p w:rsidR="00FC2386" w:rsidRPr="007C78CF" w:rsidRDefault="00FC2386" w:rsidP="00A64408">
      <w:r w:rsidRPr="007C78CF">
        <w:t>Аудио и видеоматериалы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3"/>
        <w:gridCol w:w="539"/>
        <w:gridCol w:w="530"/>
        <w:gridCol w:w="867"/>
        <w:gridCol w:w="1577"/>
        <w:gridCol w:w="869"/>
      </w:tblGrid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Автор, 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Произведение, наименование видеоматериалов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Количество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Земное и небесное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10дисков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Загадки истории. Пирамида Хеопса.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Наследие древней цивилизации. Санторин и Тера, Троя.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Великие мастера. Леонардо да Винчи. Я хочу сделать чудо.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Рим в огне. Троя. Спартак. Александр Македонский и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9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Франция. Париж, Бретань, Лазурный берег, Эльзас и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Войны императоров. Клеопатра. Юлий Цезарь и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10-11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Золотая маска Тутанхамона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МХК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Туристический путеводитель. Московский Кремль.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Русские народные сказки. Царевна – лягушка. Иван -крестьянский сын и чудо – юдо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А.С.Пушкин.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9 -10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А.С.Пушкин. Одна любовь души моей.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10фильмов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А.С.Пушкин. Выстрел. Станционный смотритель.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Л.Н.Толстой. Война и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Ф.М.Достоевский. Преступление и наказание.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А.П.Чехов. Попрыгунья.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А.И.Куприн. Гранатовый браслет.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М.А.Шолохов. Судьба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М.А.Шолохов. Тихий Дон.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А.Рыбаков. Дети Арбата.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Б. Васильев. А зори здесь тихие.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И.Ильф и Е.Петров. Двенадцать стульев. Золотой телёнок.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М.А.Булгаков. Мастер и Маргарита.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М.А.Булгаков. Бег. Собачье сердце. Дни Турбиных. Роковые яйца. Иван Васильевич меняет профессию.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Б.Л.Пастернак. Доктор Живаго.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М.Горький. Табор уходит в небо.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М.Ю.Лермонтов. Спектакль “Герой нашего времени”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А.П.Чехов. Спектакль “Чёрный монах”.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А.Н.Толстой. Пётр Первый. Россия молодая.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Энциклопедия Кирилла и Мефодия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14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Энциклопедия Кирилла и Мефодия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Имя прилагательное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Дидактический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7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Теория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–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Карточки –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Русский яз.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Репетитор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Подготовка к сочинениям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</w:t>
            </w:r>
          </w:p>
        </w:tc>
      </w:tr>
      <w:tr w:rsidR="00FC2386" w:rsidRPr="003944C3" w:rsidTr="00A64408">
        <w:trPr>
          <w:gridBefore w:val="1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Аудио.М.Ю.Лермонтов. “Герой нашего времени”. “Тамань”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</w:t>
            </w:r>
          </w:p>
        </w:tc>
      </w:tr>
    </w:tbl>
    <w:p w:rsidR="00FC2386" w:rsidRPr="007C78CF" w:rsidRDefault="00FC2386" w:rsidP="00A64408">
      <w:r w:rsidRPr="007C78CF">
        <w:t>Творческие работы учащихся.</w:t>
      </w:r>
    </w:p>
    <w:p w:rsidR="00FC2386" w:rsidRPr="007C78CF" w:rsidRDefault="00FC2386" w:rsidP="00A64408">
      <w:r w:rsidRPr="007C78CF">
        <w:t>1. Литература в рисунках учащихся.</w:t>
      </w:r>
    </w:p>
    <w:p w:rsidR="00FC2386" w:rsidRPr="007C78CF" w:rsidRDefault="00FC2386" w:rsidP="00A64408">
      <w:r w:rsidRPr="007C78CF">
        <w:t>2. Стихотворения, сочинённые учащимися “И руки тянутся к перу, перо – к бумаге”.</w:t>
      </w:r>
    </w:p>
    <w:p w:rsidR="00FC2386" w:rsidRPr="007C78CF" w:rsidRDefault="00FC2386" w:rsidP="00A64408">
      <w:r w:rsidRPr="007C78CF">
        <w:t>3. Синквейн.</w:t>
      </w:r>
    </w:p>
    <w:p w:rsidR="00FC2386" w:rsidRPr="007C78CF" w:rsidRDefault="00FC2386" w:rsidP="00A64408">
      <w:r w:rsidRPr="007C78CF">
        <w:t>4. Кроссворды. “Кроссворд приходит на урок”</w:t>
      </w:r>
    </w:p>
    <w:p w:rsidR="00FC2386" w:rsidRPr="007C78CF" w:rsidRDefault="00FC2386" w:rsidP="00A64408">
      <w:r w:rsidRPr="007C78CF">
        <w:t>5. Лингвистические сказки.</w:t>
      </w:r>
    </w:p>
    <w:p w:rsidR="00FC2386" w:rsidRPr="007C78CF" w:rsidRDefault="00FC2386" w:rsidP="00A64408">
      <w:r w:rsidRPr="007C78CF">
        <w:t>6. “Красною кистью рябина зажглась” Посвящение М.Цветаевой в день рождения в стихах учащихся.</w:t>
      </w:r>
    </w:p>
    <w:p w:rsidR="00FC2386" w:rsidRPr="007C78CF" w:rsidRDefault="00FC2386" w:rsidP="00A64408">
      <w:r w:rsidRPr="007C78CF">
        <w:t>7. Рефераты, проекты.</w:t>
      </w:r>
    </w:p>
    <w:p w:rsidR="00FC2386" w:rsidRPr="007C78CF" w:rsidRDefault="00FC2386" w:rsidP="00A64408">
      <w:r w:rsidRPr="007C78CF">
        <w:t>8. Исследовательские работы: Молодёжный жаргон; Школьный сленг; Диалектные черты в речи жителей д.Высоково, с.Ляхи Меленковского района Владимирской области; Образ дороги в русской литературе 19 века; Образ степи в творчестве А.П.Чехова и М.А.Шолохова; “Тема бала в русской литературе”, “Вальса вихорь шумный”, “Лихая мода, наш тиран, недуг новейших россиян”, “Святки в русской литературе”, “Образ Бабы Яги в произведениях русской литературы”, “Ликующее и скорбное слово И.Бунина” и др.</w:t>
      </w:r>
    </w:p>
    <w:p w:rsidR="00FC2386" w:rsidRPr="007C78CF" w:rsidRDefault="00FC2386" w:rsidP="00A64408">
      <w:r w:rsidRPr="007C78CF">
        <w:t>9. Книжки – раскладушки: А.С.Пушкин “Приют, сияньем муз одетый”, “ Там, где шумят михайловские рощи”, “ Отечество нам Царское Село”; М.Ю.Лермонтов “Поэт совсем другой эпохи”, Н.В.Гоголь, Толстой – это целый мир, Ясная поляна, Трепетное сердце России – С.Есенин, И.А.Крылов. Басни, На Родине М.Шолохова, “В отчизне пламени и слова” А.К Толстой.</w:t>
      </w:r>
    </w:p>
    <w:p w:rsidR="00FC2386" w:rsidRPr="007C78CF" w:rsidRDefault="00FC2386" w:rsidP="00A64408">
      <w:r w:rsidRPr="007C78CF">
        <w:t>Наглядный материал кабинета (стенды)</w:t>
      </w:r>
    </w:p>
    <w:p w:rsidR="00FC2386" w:rsidRPr="007C78CF" w:rsidRDefault="00FC2386" w:rsidP="00A64408">
      <w:r w:rsidRPr="007C78CF">
        <w:t>1. Родная речь – Отечеству основа.</w:t>
      </w:r>
      <w:r w:rsidRPr="007C78CF">
        <w:br/>
        <w:t>    Не замути божественный родник.</w:t>
      </w:r>
      <w:r w:rsidRPr="007C78CF">
        <w:br/>
        <w:t>    Храни себя: душа рождает слово,</w:t>
      </w:r>
      <w:r w:rsidRPr="007C78CF">
        <w:br/>
        <w:t>    Великий, святорусский наш язык!</w:t>
      </w:r>
      <w:r w:rsidRPr="007C78CF">
        <w:br/>
        <w:t>    Иеромонах Роман (А.Матюшин)</w:t>
      </w:r>
    </w:p>
    <w:p w:rsidR="00FC2386" w:rsidRPr="007C78CF" w:rsidRDefault="00FC2386" w:rsidP="00A64408">
      <w:r w:rsidRPr="007C78CF">
        <w:t xml:space="preserve">2. Изучаем тему. </w:t>
      </w:r>
    </w:p>
    <w:p w:rsidR="00FC2386" w:rsidRPr="007C78CF" w:rsidRDefault="00FC2386" w:rsidP="00A64408">
      <w:r w:rsidRPr="007C78CF">
        <w:t>3. Изучаем творчество.</w:t>
      </w:r>
    </w:p>
    <w:p w:rsidR="00FC2386" w:rsidRPr="007C78CF" w:rsidRDefault="00FC2386" w:rsidP="00A64408">
      <w:r w:rsidRPr="007C78CF">
        <w:t>4. Наш дар бессмертный – речь. Пиши правильно. Говори правильно.</w:t>
      </w:r>
    </w:p>
    <w:p w:rsidR="00FC2386" w:rsidRPr="007C78CF" w:rsidRDefault="00FC2386" w:rsidP="00A64408">
      <w:r w:rsidRPr="007C78CF">
        <w:t>5. Учёные, лингвисты о русском языке.</w:t>
      </w:r>
    </w:p>
    <w:p w:rsidR="00FC2386" w:rsidRPr="007C78CF" w:rsidRDefault="00FC2386" w:rsidP="00A64408">
      <w:r w:rsidRPr="007C78CF">
        <w:t>6. “О слово русское, родное”, “Слов русских золотая россыпь”.</w:t>
      </w:r>
    </w:p>
    <w:p w:rsidR="00FC2386" w:rsidRPr="007C78CF" w:rsidRDefault="00FC2386" w:rsidP="00A64408">
      <w:r w:rsidRPr="007C78CF">
        <w:t>7. “И руки тянутся к перу, перо – к бумаге”.</w:t>
      </w:r>
    </w:p>
    <w:p w:rsidR="00FC2386" w:rsidRPr="007C78CF" w:rsidRDefault="00FC2386" w:rsidP="00A64408">
      <w:r w:rsidRPr="007C78CF">
        <w:t>8. Разумное, доброе, вечное” (календарь знаменательных дат)</w:t>
      </w:r>
    </w:p>
    <w:p w:rsidR="00FC2386" w:rsidRPr="007C78CF" w:rsidRDefault="00FC2386" w:rsidP="00A64408">
      <w:r w:rsidRPr="007C78CF">
        <w:t>9. Готовимся к экзаменам.</w:t>
      </w:r>
    </w:p>
    <w:p w:rsidR="00FC2386" w:rsidRPr="007C78CF" w:rsidRDefault="00FC2386" w:rsidP="00A64408">
      <w:r w:rsidRPr="007C78CF">
        <w:t>10. Осень взмахнула кистью. Мелодия осеннего вальса. (Сменные тематические стенды в виде раскрытой книги: “Обитель дальняя трудов”, “Там, где шумят михайловские рощи”, “В стране берёзового ситца”, “ О, весна без конца и без краю”, “Весенняя мелодия”,“Здравствуй, гостья – зима” и другие).</w:t>
      </w:r>
    </w:p>
    <w:p w:rsidR="00FC2386" w:rsidRPr="007C78CF" w:rsidRDefault="00FC2386" w:rsidP="00A64408">
      <w:r w:rsidRPr="007C78CF">
        <w:t>11. “ И мы сохраним тебя, русская речь, великое русское слово…” (русские писатели о языке).</w:t>
      </w:r>
    </w:p>
    <w:p w:rsidR="00FC2386" w:rsidRPr="007C78CF" w:rsidRDefault="00FC2386" w:rsidP="00A64408">
      <w:r w:rsidRPr="007C78CF">
        <w:t>12. “К нему не зарастёт народная тропа”. Уголок, посвящённый творчеству А.С.Пушкина: книги о поэте, иллюстрации, папки с собранным материалом из жизни А.С.Пушкина, исследовательские работы учащихся: “И жизнь, и слёзы, и любовь” А.П.Керн, Моя мадонна. Н.Н.Гончарова; творческие работы учащихся по произведениям поэта, рисунки, поделки учащихся и болдинских мастеров, фотоальбом с фотографиями экскурсии с.Болдина и Царского Села; книжка – раскладушка “Тебя, как первую любовь, России сердце не забудет” Ф.И.Тютчев.</w:t>
      </w:r>
    </w:p>
    <w:p w:rsidR="00FC2386" w:rsidRPr="007C78CF" w:rsidRDefault="00FC2386" w:rsidP="00A64408">
      <w:r w:rsidRPr="007C78CF">
        <w:t>13. Наши духовные ценности.</w:t>
      </w:r>
    </w:p>
    <w:p w:rsidR="00FC2386" w:rsidRPr="007C78CF" w:rsidRDefault="00FC2386" w:rsidP="00A64408">
      <w:r w:rsidRPr="007C78CF">
        <w:t xml:space="preserve">14.Слово и судьба </w:t>
      </w:r>
    </w:p>
    <w:p w:rsidR="00FC2386" w:rsidRPr="007C78CF" w:rsidRDefault="00FC2386" w:rsidP="00A64408">
      <w:r w:rsidRPr="007C78CF">
        <w:t>15. “Души прекрасные порывы”.</w:t>
      </w:r>
    </w:p>
    <w:p w:rsidR="00FC2386" w:rsidRPr="007C78CF" w:rsidRDefault="00FC2386" w:rsidP="00A64408">
      <w:r w:rsidRPr="007C78CF">
        <w:t>16. Словари – наши помощники.</w:t>
      </w:r>
    </w:p>
    <w:p w:rsidR="00FC2386" w:rsidRPr="007C78CF" w:rsidRDefault="00FC2386" w:rsidP="00A64408">
      <w:r w:rsidRPr="007C78CF">
        <w:t>17. Контрольные работы по русскому языку и литературе с 5 – 11 классы.</w:t>
      </w:r>
    </w:p>
    <w:p w:rsidR="00FC2386" w:rsidRPr="007C78CF" w:rsidRDefault="00FC2386" w:rsidP="00A64408">
      <w:r w:rsidRPr="007C78CF">
        <w:t>18. Карточки – задания для индивидуальной работы.</w:t>
      </w:r>
    </w:p>
    <w:p w:rsidR="00FC2386" w:rsidRPr="007C78CF" w:rsidRDefault="00FC2386" w:rsidP="00A64408">
      <w:r w:rsidRPr="007C78CF">
        <w:t>Протокол кабинета № 28</w:t>
      </w:r>
    </w:p>
    <w:p w:rsidR="00FC2386" w:rsidRPr="007C78CF" w:rsidRDefault="00FC2386" w:rsidP="00A64408">
      <w:r w:rsidRPr="007C78CF">
        <w:t>(Исследования, проведённые учащимися 11 класса 07.02.2009г при выполнении исследовательской работы по экологии)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16"/>
        <w:gridCol w:w="1273"/>
        <w:gridCol w:w="1288"/>
        <w:gridCol w:w="1288"/>
      </w:tblGrid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Нормативы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Фактические данные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Длина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8,1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8.1м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Ширина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6.0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Высота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3.0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3.0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Площадь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52,6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52,6 кв.м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Площадь на одного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1.25 – 1.50 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2,49 кв.м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Форма классной комнаты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прямоугольная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прямоугольная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Расположение двери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 внутренней стороне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на внутренней стороне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Панели: высота, 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светл.,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голубые; 2,85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ГОСТ школьной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см.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ГОСТ 11015 – 71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Номера парт, столов, стульев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см.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/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Окраска мебели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см.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желтая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от первой парты среднего ряда до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2.0 – 2.5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2.0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от последней парты среднего ряда до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6 – 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6.1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от последней парты до задней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0.4 – 0.5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2,23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от первого ряда до наружной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0.4 – 0.6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0.54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от третьего ряда до внутренней стены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0.5 – 0.7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0.5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Расстояние между рядами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0.6 – 0.8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0,75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Высота нижнего ряда учебной доски над полом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0,66 м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Естественное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слева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слева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Расположение окон в классе и их ориентация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юго-вост., восток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юг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КЕО (СК)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 xml:space="preserve">не менее 1,5 % </w:t>
            </w:r>
            <w:r w:rsidRPr="003944C3">
              <w:br/>
              <w:t xml:space="preserve">0,25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0,27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СК (для классов)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1.4 – 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/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 (заглубления)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0,46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Искусственное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смещенное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смешанное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Характер освещения, тип светильников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накаливание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накаливание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Мощность суммарная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1220 – 1270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600 Вт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Мощность удельная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24 – 25 Вт/м2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12 Вт/м2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Е (иск)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300 лк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72 лк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Воздушно-тепловой режим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/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Характер вентиляции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форточки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форточки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Температура воздуха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18 – 200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200 С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Относительная влажность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30 – 60 %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60 %</w:t>
            </w:r>
          </w:p>
        </w:tc>
      </w:tr>
      <w:tr w:rsidR="00FC2386" w:rsidRPr="003944C3" w:rsidTr="00A64408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2386" w:rsidRPr="003944C3" w:rsidRDefault="00FC2386" w:rsidP="007C78CF">
            <w:r w:rsidRPr="003944C3">
              <w:t>1:50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2386" w:rsidRPr="003944C3" w:rsidRDefault="00FC2386" w:rsidP="007C78CF">
            <w:r w:rsidRPr="003944C3">
              <w:t>1:47</w:t>
            </w:r>
          </w:p>
        </w:tc>
      </w:tr>
    </w:tbl>
    <w:p w:rsidR="00FC2386" w:rsidRDefault="00FC2386">
      <w:bookmarkStart w:id="0" w:name="_GoBack"/>
      <w:bookmarkEnd w:id="0"/>
    </w:p>
    <w:sectPr w:rsidR="00FC2386" w:rsidSect="0011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408"/>
    <w:rsid w:val="00117139"/>
    <w:rsid w:val="003944C3"/>
    <w:rsid w:val="007C78CF"/>
    <w:rsid w:val="009F4DF7"/>
    <w:rsid w:val="00A64408"/>
    <w:rsid w:val="00B81C21"/>
    <w:rsid w:val="00DD55A0"/>
    <w:rsid w:val="00FC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70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literature/" TargetMode="External"/><Relationship Id="rId4" Type="http://schemas.openxmlformats.org/officeDocument/2006/relationships/hyperlink" Target="http://festival.1september.ru/authors/229-630-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31</Pages>
  <Words>3398</Words>
  <Characters>19371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Kab. 3.4</dc:creator>
  <cp:keywords/>
  <dc:description/>
  <cp:lastModifiedBy>Admin</cp:lastModifiedBy>
  <cp:revision>2</cp:revision>
  <dcterms:created xsi:type="dcterms:W3CDTF">2014-01-30T10:33:00Z</dcterms:created>
  <dcterms:modified xsi:type="dcterms:W3CDTF">2014-01-30T13:55:00Z</dcterms:modified>
</cp:coreProperties>
</file>