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7D" w:rsidRPr="00BE63E9" w:rsidRDefault="0024507D" w:rsidP="0024507D">
      <w:pPr>
        <w:jc w:val="center"/>
        <w:rPr>
          <w:rFonts w:ascii="Times New Roman" w:hAnsi="Times New Roman"/>
          <w:b/>
          <w:spacing w:val="20"/>
        </w:rPr>
      </w:pPr>
      <w:bookmarkStart w:id="0" w:name="_GoBack"/>
      <w:r w:rsidRPr="00BE63E9">
        <w:rPr>
          <w:rFonts w:ascii="Times New Roman" w:hAnsi="Times New Roman"/>
          <w:b/>
          <w:spacing w:val="20"/>
        </w:rPr>
        <w:t>Критерии оценивания  достижений обучающихся.</w:t>
      </w:r>
    </w:p>
    <w:p w:rsidR="000A6A85" w:rsidRPr="000A6A85" w:rsidRDefault="000A6A85" w:rsidP="000A6A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A85">
        <w:rPr>
          <w:rFonts w:ascii="Times New Roman" w:hAnsi="Times New Roman"/>
          <w:b/>
          <w:sz w:val="24"/>
          <w:szCs w:val="24"/>
        </w:rPr>
        <w:t>Оценка устных ответов 10 -11-классников</w:t>
      </w:r>
    </w:p>
    <w:bookmarkEnd w:id="0"/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0A6A85" w:rsidRPr="000A6A85" w:rsidRDefault="000A6A85" w:rsidP="000A6A8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0A6A85" w:rsidRPr="000A6A85" w:rsidRDefault="000A6A85" w:rsidP="000A6A8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0A6A85" w:rsidRPr="000A6A85" w:rsidRDefault="000A6A85" w:rsidP="000A6A8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понимание роли художественных сре</w:t>
      </w:r>
      <w:proofErr w:type="gramStart"/>
      <w:r w:rsidRPr="000A6A85">
        <w:rPr>
          <w:rFonts w:ascii="Times New Roman" w:hAnsi="Times New Roman"/>
          <w:sz w:val="24"/>
          <w:szCs w:val="24"/>
        </w:rPr>
        <w:t>дств в р</w:t>
      </w:r>
      <w:proofErr w:type="gramEnd"/>
      <w:r w:rsidRPr="000A6A85">
        <w:rPr>
          <w:rFonts w:ascii="Times New Roman" w:hAnsi="Times New Roman"/>
          <w:sz w:val="24"/>
          <w:szCs w:val="24"/>
        </w:rPr>
        <w:t>аскрытии идейно-эстетического содержания изученного произведения;</w:t>
      </w:r>
    </w:p>
    <w:p w:rsidR="000A6A85" w:rsidRPr="000A6A85" w:rsidRDefault="000A6A85" w:rsidP="000A6A8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0A6A85" w:rsidRPr="000A6A85" w:rsidRDefault="000A6A85" w:rsidP="000A6A8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0A6A85" w:rsidRPr="000A6A85" w:rsidRDefault="000A6A85" w:rsidP="000A6A8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ab/>
        <w:t>При оценке устных ответов по литературе могут быть следующие критерии:</w:t>
      </w:r>
    </w:p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b/>
          <w:sz w:val="24"/>
          <w:szCs w:val="24"/>
        </w:rPr>
        <w:t>Отметка «5»:</w:t>
      </w:r>
      <w:r w:rsidRPr="000A6A85">
        <w:rPr>
          <w:rFonts w:ascii="Times New Roman" w:hAnsi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0A6A85">
        <w:rPr>
          <w:rFonts w:ascii="Times New Roman" w:hAnsi="Times New Roman"/>
          <w:sz w:val="24"/>
          <w:szCs w:val="24"/>
        </w:rPr>
        <w:t>дств в р</w:t>
      </w:r>
      <w:proofErr w:type="gramEnd"/>
      <w:r w:rsidRPr="000A6A85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A85">
        <w:rPr>
          <w:rFonts w:ascii="Times New Roman" w:hAnsi="Times New Roman"/>
          <w:b/>
          <w:sz w:val="24"/>
          <w:szCs w:val="24"/>
        </w:rPr>
        <w:t>Отметка «4»:</w:t>
      </w:r>
      <w:r w:rsidRPr="000A6A85">
        <w:rPr>
          <w:rFonts w:ascii="Times New Roman" w:hAnsi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b/>
          <w:sz w:val="24"/>
          <w:szCs w:val="24"/>
        </w:rPr>
        <w:t>Отметка «3»:</w:t>
      </w:r>
      <w:r w:rsidRPr="000A6A85">
        <w:rPr>
          <w:rFonts w:ascii="Times New Roman" w:hAnsi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0A6A85">
        <w:rPr>
          <w:rFonts w:ascii="Times New Roman" w:hAnsi="Times New Roman"/>
          <w:sz w:val="24"/>
          <w:szCs w:val="24"/>
        </w:rPr>
        <w:t>дств в р</w:t>
      </w:r>
      <w:proofErr w:type="gramEnd"/>
      <w:r w:rsidRPr="000A6A85">
        <w:rPr>
          <w:rFonts w:ascii="Times New Roman" w:hAnsi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b/>
          <w:sz w:val="24"/>
          <w:szCs w:val="24"/>
        </w:rPr>
        <w:t>Отметка «2»:</w:t>
      </w:r>
      <w:r w:rsidRPr="000A6A85">
        <w:rPr>
          <w:rFonts w:ascii="Times New Roman" w:hAnsi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0A6A85">
        <w:rPr>
          <w:rFonts w:ascii="Times New Roman" w:hAnsi="Times New Roman"/>
          <w:sz w:val="24"/>
          <w:szCs w:val="24"/>
        </w:rPr>
        <w:t>дств в р</w:t>
      </w:r>
      <w:proofErr w:type="gramEnd"/>
      <w:r w:rsidRPr="000A6A85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0A6A85" w:rsidRPr="000A6A85" w:rsidRDefault="000A6A85" w:rsidP="000A6A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A85">
        <w:rPr>
          <w:rFonts w:ascii="Times New Roman" w:hAnsi="Times New Roman"/>
          <w:b/>
          <w:sz w:val="24"/>
          <w:szCs w:val="24"/>
        </w:rPr>
        <w:t>Оценка тестовых работ</w:t>
      </w:r>
    </w:p>
    <w:p w:rsidR="000A6A85" w:rsidRPr="000A6A85" w:rsidRDefault="000A6A85" w:rsidP="000A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0A6A85" w:rsidRPr="000A6A85" w:rsidRDefault="000A6A85" w:rsidP="000A6A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«5» - 90 – 100 %;</w:t>
      </w:r>
    </w:p>
    <w:p w:rsidR="000A6A85" w:rsidRPr="000A6A85" w:rsidRDefault="000A6A85" w:rsidP="000A6A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«4» - 70 – 89 %;</w:t>
      </w:r>
    </w:p>
    <w:p w:rsidR="000A6A85" w:rsidRPr="000A6A85" w:rsidRDefault="000A6A85" w:rsidP="000A6A8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«3» - 50 – 69 %;</w:t>
      </w:r>
    </w:p>
    <w:p w:rsidR="000A6A85" w:rsidRPr="000A6A85" w:rsidRDefault="000A6A85" w:rsidP="000A6A85">
      <w:pPr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A6A85">
        <w:rPr>
          <w:rFonts w:ascii="Times New Roman" w:hAnsi="Times New Roman"/>
          <w:sz w:val="24"/>
          <w:szCs w:val="24"/>
        </w:rPr>
        <w:t>«2»- менее 50 %.</w:t>
      </w:r>
    </w:p>
    <w:p w:rsidR="000A6A85" w:rsidRPr="000A6A85" w:rsidRDefault="000A6A85" w:rsidP="000A6A8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A6A85" w:rsidRPr="000A6A85" w:rsidRDefault="000A6A85" w:rsidP="000A6A8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61158" w:rsidRDefault="00C61158"/>
    <w:sectPr w:rsidR="00C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A9"/>
    <w:rsid w:val="000A6A85"/>
    <w:rsid w:val="0024507D"/>
    <w:rsid w:val="00531A39"/>
    <w:rsid w:val="00C61158"/>
    <w:rsid w:val="00C740A9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50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5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2381</Characters>
  <Application>Microsoft Office Word</Application>
  <DocSecurity>0</DocSecurity>
  <Lines>19</Lines>
  <Paragraphs>5</Paragraphs>
  <ScaleCrop>false</ScaleCrop>
  <Company>Home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2015-01-10T12:44:00Z</dcterms:created>
  <dcterms:modified xsi:type="dcterms:W3CDTF">2015-01-10T13:22:00Z</dcterms:modified>
</cp:coreProperties>
</file>