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57" w:rsidRDefault="00DE0D57" w:rsidP="00DE0D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Муниципальное казенное общеобразовательное учреждение</w:t>
      </w:r>
    </w:p>
    <w:p w:rsidR="00DE0D57" w:rsidRDefault="00DE0D57" w:rsidP="00DE0D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Петропавловская средняя общеобразовательная школа</w:t>
      </w:r>
    </w:p>
    <w:p w:rsidR="00DE0D57" w:rsidRDefault="00DE0D57" w:rsidP="00DE0D57">
      <w:pPr>
        <w:rPr>
          <w:sz w:val="28"/>
          <w:szCs w:val="28"/>
        </w:rPr>
      </w:pPr>
    </w:p>
    <w:p w:rsidR="00DE0D57" w:rsidRDefault="00DE0D57" w:rsidP="00DE0D57"/>
    <w:p w:rsidR="00DE0D57" w:rsidRDefault="00DE0D57" w:rsidP="00DE0D57"/>
    <w:p w:rsidR="00DE0D57" w:rsidRDefault="00DE0D57" w:rsidP="00DE0D57"/>
    <w:p w:rsidR="00DE0D57" w:rsidRDefault="00DE0D57" w:rsidP="00DE0D57"/>
    <w:p w:rsidR="00DE0D57" w:rsidRDefault="00DE0D57" w:rsidP="00DE0D57">
      <w:pPr>
        <w:rPr>
          <w:sz w:val="28"/>
          <w:szCs w:val="28"/>
        </w:rPr>
      </w:pPr>
      <w:r>
        <w:rPr>
          <w:sz w:val="28"/>
          <w:szCs w:val="28"/>
        </w:rPr>
        <w:t>Рассмотрена                                                    Утверждена</w:t>
      </w:r>
    </w:p>
    <w:p w:rsidR="00DE0D57" w:rsidRDefault="00DE0D57" w:rsidP="00DE0D57">
      <w:pPr>
        <w:rPr>
          <w:sz w:val="28"/>
          <w:szCs w:val="28"/>
        </w:rPr>
      </w:pPr>
    </w:p>
    <w:p w:rsidR="00DE0D57" w:rsidRDefault="00DE0D57" w:rsidP="00DE0D57">
      <w:pPr>
        <w:rPr>
          <w:sz w:val="28"/>
          <w:szCs w:val="28"/>
        </w:rPr>
      </w:pPr>
      <w:r>
        <w:rPr>
          <w:sz w:val="28"/>
          <w:szCs w:val="28"/>
        </w:rPr>
        <w:t>На заседании ШМО                                          Директор школы</w:t>
      </w:r>
    </w:p>
    <w:p w:rsidR="00DE0D57" w:rsidRDefault="00DE0D57" w:rsidP="00DE0D57">
      <w:pPr>
        <w:rPr>
          <w:sz w:val="28"/>
          <w:szCs w:val="28"/>
        </w:rPr>
      </w:pPr>
      <w:r>
        <w:rPr>
          <w:sz w:val="28"/>
          <w:szCs w:val="28"/>
        </w:rPr>
        <w:t xml:space="preserve">Учителей  технологи, искусства                     __________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Е. И. Коржов)</w:t>
      </w:r>
    </w:p>
    <w:p w:rsidR="00DE0D57" w:rsidRDefault="00DE0D57" w:rsidP="00DE0D57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ШМ О                               </w:t>
      </w:r>
    </w:p>
    <w:p w:rsidR="00DE0D57" w:rsidRDefault="00DE0D57" w:rsidP="00DE0D57">
      <w:pPr>
        <w:rPr>
          <w:sz w:val="28"/>
          <w:szCs w:val="28"/>
        </w:rPr>
      </w:pPr>
      <w:r>
        <w:rPr>
          <w:sz w:val="28"/>
          <w:szCs w:val="28"/>
        </w:rPr>
        <w:t xml:space="preserve">___________ (Н.А. Артамонова)                      </w:t>
      </w:r>
    </w:p>
    <w:p w:rsidR="00DE0D57" w:rsidRDefault="00DE0D57" w:rsidP="00DE0D57">
      <w:pPr>
        <w:rPr>
          <w:sz w:val="28"/>
          <w:szCs w:val="28"/>
        </w:rPr>
      </w:pPr>
      <w:r>
        <w:rPr>
          <w:sz w:val="28"/>
          <w:szCs w:val="28"/>
        </w:rPr>
        <w:t xml:space="preserve">29  августа 2014 года      </w:t>
      </w:r>
    </w:p>
    <w:p w:rsidR="00DE0D57" w:rsidRDefault="00DE0D57" w:rsidP="00DE0D57">
      <w:pPr>
        <w:rPr>
          <w:sz w:val="28"/>
          <w:szCs w:val="28"/>
        </w:rPr>
      </w:pPr>
      <w:r>
        <w:rPr>
          <w:sz w:val="28"/>
          <w:szCs w:val="28"/>
        </w:rPr>
        <w:t>Протокол №1                                                   Приказ №  58 от 30.08.14 г.</w:t>
      </w:r>
    </w:p>
    <w:p w:rsidR="00DE0D57" w:rsidRDefault="00DE0D57" w:rsidP="00DE0D57">
      <w:pPr>
        <w:rPr>
          <w:sz w:val="28"/>
          <w:szCs w:val="28"/>
        </w:rPr>
      </w:pPr>
    </w:p>
    <w:p w:rsidR="00DE0D57" w:rsidRDefault="00DE0D57" w:rsidP="00DE0D57">
      <w:pPr>
        <w:rPr>
          <w:sz w:val="28"/>
          <w:szCs w:val="28"/>
        </w:rPr>
      </w:pPr>
    </w:p>
    <w:p w:rsidR="00DE0D57" w:rsidRDefault="00DE0D57" w:rsidP="00DE0D57"/>
    <w:p w:rsidR="00DE0D57" w:rsidRDefault="00DE0D57" w:rsidP="00DE0D57"/>
    <w:p w:rsidR="00DE0D57" w:rsidRDefault="00DE0D57" w:rsidP="00DE0D57"/>
    <w:p w:rsidR="00DE0D57" w:rsidRDefault="00DE0D57" w:rsidP="00DE0D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DE0D57" w:rsidRDefault="00DE0D57" w:rsidP="00DE0D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 курсу предпрофильной подготовки</w:t>
      </w:r>
    </w:p>
    <w:p w:rsidR="00DE0D57" w:rsidRDefault="00DE0D57" w:rsidP="00DE0D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«Выбор профессии»</w:t>
      </w:r>
    </w:p>
    <w:p w:rsidR="00DE0D57" w:rsidRDefault="00DE0D57" w:rsidP="00DE0D57">
      <w:pPr>
        <w:jc w:val="center"/>
        <w:rPr>
          <w:b/>
          <w:sz w:val="36"/>
          <w:szCs w:val="36"/>
        </w:rPr>
      </w:pPr>
    </w:p>
    <w:p w:rsidR="00DE0D57" w:rsidRDefault="00DE0D57" w:rsidP="00DE0D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Класс:9</w:t>
      </w:r>
    </w:p>
    <w:p w:rsidR="00DE0D57" w:rsidRDefault="00DE0D57" w:rsidP="00DE0D57">
      <w:pPr>
        <w:rPr>
          <w:sz w:val="28"/>
          <w:szCs w:val="28"/>
        </w:rPr>
      </w:pPr>
    </w:p>
    <w:p w:rsidR="00DE0D57" w:rsidRDefault="00DE0D57" w:rsidP="00DE0D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Количество часов: 17</w:t>
      </w:r>
    </w:p>
    <w:p w:rsidR="00DE0D57" w:rsidRDefault="00DE0D57" w:rsidP="00DE0D57">
      <w:pPr>
        <w:rPr>
          <w:sz w:val="28"/>
          <w:szCs w:val="28"/>
        </w:rPr>
      </w:pPr>
    </w:p>
    <w:p w:rsidR="00DE0D57" w:rsidRDefault="00DE0D57" w:rsidP="00DE0D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E6B06">
        <w:rPr>
          <w:sz w:val="28"/>
          <w:szCs w:val="28"/>
        </w:rPr>
        <w:t xml:space="preserve"> Иващенко В.В.</w:t>
      </w:r>
    </w:p>
    <w:p w:rsidR="00DE0D57" w:rsidRDefault="00DE0D57" w:rsidP="00DE0D57">
      <w:pPr>
        <w:rPr>
          <w:b/>
          <w:sz w:val="28"/>
          <w:szCs w:val="28"/>
        </w:rPr>
      </w:pPr>
    </w:p>
    <w:p w:rsidR="00DE0D57" w:rsidRDefault="00DE0D57" w:rsidP="00DE0D57"/>
    <w:p w:rsidR="00DE0D57" w:rsidRDefault="00DE0D57" w:rsidP="00DE0D57"/>
    <w:p w:rsidR="00DE0D57" w:rsidRDefault="00DE0D57" w:rsidP="00DE0D57"/>
    <w:p w:rsidR="00DE0D57" w:rsidRDefault="00DE0D57" w:rsidP="00DE0D57"/>
    <w:p w:rsidR="00DE0D57" w:rsidRDefault="00DE0D57" w:rsidP="00DE0D57"/>
    <w:p w:rsidR="00DE0D57" w:rsidRDefault="00DE0D57" w:rsidP="00DE0D57"/>
    <w:p w:rsidR="00DE0D57" w:rsidRDefault="00DE0D57" w:rsidP="00DE0D57"/>
    <w:p w:rsidR="00DE0D57" w:rsidRDefault="00DE0D57" w:rsidP="00DE0D57"/>
    <w:p w:rsidR="00DE0D57" w:rsidRDefault="00DE0D57" w:rsidP="00DE0D57"/>
    <w:p w:rsidR="00DE0D57" w:rsidRDefault="00DE0D57" w:rsidP="00DE0D57"/>
    <w:p w:rsidR="00DE0D57" w:rsidRDefault="00DE0D57" w:rsidP="00DE0D57"/>
    <w:p w:rsidR="00DE0D57" w:rsidRDefault="00DE0D57" w:rsidP="00DE0D57"/>
    <w:p w:rsidR="00DE0D57" w:rsidRDefault="00DE0D57" w:rsidP="00DE0D57">
      <w:pPr>
        <w:rPr>
          <w:sz w:val="28"/>
          <w:szCs w:val="28"/>
        </w:rPr>
      </w:pPr>
    </w:p>
    <w:p w:rsidR="00DE0D57" w:rsidRDefault="00DE0D57" w:rsidP="00DE0D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Петропавловка</w:t>
      </w:r>
    </w:p>
    <w:p w:rsidR="00DE0D57" w:rsidRDefault="00DE0D57" w:rsidP="00DE0D57">
      <w:pPr>
        <w:rPr>
          <w:sz w:val="28"/>
          <w:szCs w:val="28"/>
        </w:rPr>
      </w:pPr>
    </w:p>
    <w:p w:rsidR="00DE0D57" w:rsidRDefault="00DE0D57" w:rsidP="00DE0D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2014г</w:t>
      </w:r>
    </w:p>
    <w:p w:rsidR="00DE0D57" w:rsidRDefault="00DE0D57" w:rsidP="00DE0D57">
      <w:pPr>
        <w:rPr>
          <w:rStyle w:val="butback"/>
          <w:b/>
          <w:bCs/>
        </w:rPr>
      </w:pPr>
      <w:r>
        <w:rPr>
          <w:b/>
          <w:bCs/>
        </w:rPr>
        <w:lastRenderedPageBreak/>
        <w:t>ПОЯСНИТЕЛЬНАЯ ЗАПИСКА</w:t>
      </w:r>
      <w:r>
        <w:br/>
      </w:r>
      <w:r>
        <w:rPr>
          <w:b/>
          <w:bCs/>
        </w:rPr>
        <w:t>Статус документа</w:t>
      </w:r>
      <w:r>
        <w:br/>
      </w:r>
      <w:r>
        <w:br/>
        <w:t>Рабочая программа по элективному курсу составлена на основе программы общеобразовательных учреждений  « Твоя профессиональная карьера». Изменяющаяся структура экономики России влечет за собой и изменение состава профессий. Многие из них отмирают, воз</w:t>
      </w:r>
      <w:r>
        <w:softHyphen/>
        <w:t>никают новые, расширяются функции существующих. Все боль</w:t>
      </w:r>
      <w:r>
        <w:softHyphen/>
        <w:t>шее место занимает в обществе сфера услуг, индивидуализиру</w:t>
      </w:r>
      <w:r>
        <w:softHyphen/>
        <w:t>ется стиль жизни и труда, усиливается взаимосвязь между обще</w:t>
      </w:r>
      <w:r>
        <w:softHyphen/>
        <w:t>ством и личностью.</w:t>
      </w:r>
      <w:r>
        <w:br/>
      </w:r>
      <w:r>
        <w:br/>
        <w:t xml:space="preserve">Помочь учащимся ориентироваться в сложном мире труда призван новый элективный  курс «Выбор профессии». В процессе его проведения школьники </w:t>
      </w:r>
      <w:r>
        <w:rPr>
          <w:b/>
          <w:bCs/>
        </w:rPr>
        <w:t xml:space="preserve">IX </w:t>
      </w:r>
      <w:r>
        <w:t xml:space="preserve">класса осуществляют профессиональные пробы по различным профессиям. Это помогает им соотнести свои индивидуальные особенности с требованиями, которые предъявляет интересующая их профессия, в непосредственной профессиональной деятельности. </w:t>
      </w:r>
      <w:r>
        <w:br/>
      </w:r>
      <w:r>
        <w:br/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Структура документа.</w:t>
      </w:r>
      <w:r>
        <w:br/>
      </w:r>
      <w:r>
        <w:br/>
        <w:t>Программа по технологии включает: пояснительную записку, учебно-тематический план, основное содержание с распределением учебных часов по разделам курса, последовательность изучения тем и разделов, требования к уровню подготовки выпускников, УМК, рекомендуемые сайты, рекомендуемую литературу, информацию о разработчике программы.</w:t>
      </w:r>
      <w:r>
        <w:br/>
      </w:r>
      <w:r>
        <w:br/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Общая характеристика учебного предмета.</w:t>
      </w:r>
      <w:r>
        <w:br/>
      </w:r>
      <w:r>
        <w:br/>
        <w:t xml:space="preserve">Изучение элективного курса «Выбор профессии» в основной школе призвано сформировать у учащихся способности выбирать сферу профессиональной деятельности, оптимально соответствующую личностным особенностям и запросам рынка труда. В связи с этим профессиональная ориентация призвана в школе </w:t>
      </w:r>
      <w:proofErr w:type="gramStart"/>
      <w:r>
        <w:t>решать</w:t>
      </w:r>
      <w:proofErr w:type="gramEnd"/>
      <w:r>
        <w:t xml:space="preserve"> задачу формирования личности работника нового типа, что обеспечит эффективное использование кадрового потенциала и рациональное регулирование рынка труда.</w:t>
      </w:r>
      <w:r>
        <w:br/>
      </w:r>
      <w:r>
        <w:br/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Уровень и направленность программы.</w:t>
      </w:r>
      <w:r>
        <w:br/>
      </w:r>
      <w:r>
        <w:br/>
        <w:t>Уровень программы базовый.</w:t>
      </w:r>
      <w:r>
        <w:br/>
      </w:r>
      <w:r>
        <w:br/>
      </w:r>
      <w:proofErr w:type="gramStart"/>
      <w:r>
        <w:rPr>
          <w:b/>
          <w:bCs/>
        </w:rPr>
        <w:t>Цели и задачи изучения элективного курса «Выбор профессии» в образовательных учреждениях основного общего образования:</w:t>
      </w:r>
      <w:r>
        <w:br/>
      </w:r>
      <w:r>
        <w:br/>
        <w:t>актуализировать процесс профессионального самоопределе</w:t>
      </w:r>
      <w:r>
        <w:softHyphen/>
        <w:t>ния учащихся за счет специальной организации их деятельнос</w:t>
      </w:r>
      <w:r>
        <w:softHyphen/>
        <w:t>ти, включающей получение знаний о себе, о мире профессио</w:t>
      </w:r>
      <w:r>
        <w:softHyphen/>
        <w:t>нального труда, их соотнесения в процессе профессиональных проб;</w:t>
      </w:r>
      <w:r>
        <w:br/>
      </w:r>
      <w:r>
        <w:br/>
        <w:t>развить у учащихся способности к профессиональной адап</w:t>
      </w:r>
      <w:r>
        <w:softHyphen/>
        <w:t>тации в современных социально-экономических условиях;</w:t>
      </w:r>
      <w:proofErr w:type="gramEnd"/>
      <w:r>
        <w:br/>
      </w:r>
      <w:r>
        <w:br/>
      </w:r>
      <w:proofErr w:type="gramStart"/>
      <w:r>
        <w:t>повысить уровень психологической компетенции учащихся за счет вооружения их соответствующими знаниями и умения</w:t>
      </w:r>
      <w:r>
        <w:softHyphen/>
        <w:t>ми, расширения границ самовосприятия, пробуждения потреб</w:t>
      </w:r>
      <w:r>
        <w:softHyphen/>
        <w:t>ности в самосовершенствовании;</w:t>
      </w:r>
      <w:r>
        <w:br/>
      </w:r>
      <w:r>
        <w:br/>
        <w:t>сформировать положительное отношение к самому себе, осоз</w:t>
      </w:r>
      <w:r>
        <w:softHyphen/>
        <w:t xml:space="preserve">нание своей </w:t>
      </w:r>
      <w:r>
        <w:lastRenderedPageBreak/>
        <w:t>индивидуальности, уверенность в своих силах при</w:t>
      </w:r>
      <w:r>
        <w:softHyphen/>
        <w:t>менительно к реализации себя в будущей профессии;</w:t>
      </w:r>
      <w:r>
        <w:br/>
      </w:r>
      <w:r>
        <w:br/>
        <w:t>ознакомить со спецификой профессиональной деятельности и новыми формами организации труда в условиях рыночных от</w:t>
      </w:r>
      <w:r>
        <w:softHyphen/>
        <w:t>ношений и конкуренции кадров;</w:t>
      </w:r>
      <w:proofErr w:type="gramEnd"/>
      <w:r>
        <w:br/>
      </w:r>
      <w:r>
        <w:br/>
        <w:t>обеспечить возможность соотносить свои склонности и спо</w:t>
      </w:r>
      <w:r>
        <w:softHyphen/>
        <w:t>собности с требованиями профессиональной деятельности с помощью включения их в систему специально организованных профессиональных проб.</w:t>
      </w:r>
      <w:r>
        <w:br/>
      </w:r>
      <w:r>
        <w:br/>
      </w:r>
      <w:r>
        <w:br/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Место курса в базисном учебном плане.</w:t>
      </w:r>
      <w:r>
        <w:br/>
      </w:r>
      <w:r>
        <w:br/>
        <w:t>Рабочая учебная программа разработана для обучения школьник</w:t>
      </w:r>
      <w:r w:rsidR="00A46547">
        <w:t>ов 9-го класса, рассчитана на 17 часов</w:t>
      </w:r>
      <w:r>
        <w:t>, из расчета 1 учеб</w:t>
      </w:r>
      <w:r w:rsidR="00A46547">
        <w:t>ный час в неделю во 2-м полугодии.</w:t>
      </w:r>
      <w:r>
        <w:br/>
      </w:r>
      <w:r>
        <w:br/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Общеучебные умения, навыки и способы деятельности.</w:t>
      </w:r>
      <w:r>
        <w:br/>
      </w:r>
      <w:r>
        <w:br/>
        <w:t xml:space="preserve">Рабочая программа предусматривает формирование у обучающихся общеучебных умений и навыков, универсальных способов деятельности и ключевых компетенций. </w:t>
      </w:r>
      <w:proofErr w:type="gramStart"/>
      <w:r>
        <w:t>В этом направлении приоритетами для элективного курса  «Выбор профессии» на этапе основного общего образования являются: познавательная деятельность - использование для познания окружающего мира различных методов (наблюдения, моделирования и др.); определение структуры объекта познания, поиск и выделение значимых функциональных связей и отношений между частями целого; умение разделять процессы на этапы; выделение характерных причинно-следственных связей;</w:t>
      </w:r>
      <w:proofErr w:type="gramEnd"/>
      <w:r>
        <w:t xml:space="preserve"> сравнение, сопоставление, классификация по одному или нескольким предложенным основаниям; творческое решение учебных и практических задач; умение искать оригинальное решение; участие в проектной деятельности; информационно - коммуникативная деятельность. В ходе работы с учащимися предусмотрено использование комплекса психологических методик, направленных, </w:t>
      </w:r>
      <w:proofErr w:type="gramStart"/>
      <w:r>
        <w:t>во–первых</w:t>
      </w:r>
      <w:proofErr w:type="gramEnd"/>
      <w:r>
        <w:t>, на изучение и анализ индивидуальных психологических качеств учащихся, а во вторых, на обеспечение их психологического развития. С этой целью применяются диагностические и развивающие методические процедуры. Кроме того, по всем темам курса проводятся практические работы.</w:t>
      </w:r>
      <w:r>
        <w:br/>
      </w:r>
      <w:r>
        <w:br/>
      </w:r>
      <w:r>
        <w:rPr>
          <w:rStyle w:val="submenu-table"/>
          <w:b/>
          <w:bCs/>
        </w:rPr>
        <w:t>Результаты обучения.</w:t>
      </w:r>
      <w:r>
        <w:br/>
      </w:r>
      <w:r>
        <w:br/>
        <w:t>Результаты изучения элективного  курса технология «Выбор профессии» приведены в разделе « Требования к уровню подготовки выпускников».</w:t>
      </w:r>
      <w:r>
        <w:br/>
      </w:r>
      <w:r>
        <w:br/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Межпредметные связи.</w:t>
      </w:r>
      <w:r>
        <w:br/>
      </w:r>
      <w:r>
        <w:br/>
        <w:t>Межпредметные связи прослеживаются в интеграции элективного курса «Выбор профессии» практически со всеми предметами школьного образования Поддерживание межпредметных связей помогает всестороннему развитию ученика.</w:t>
      </w:r>
      <w:r>
        <w:br/>
      </w:r>
      <w:r>
        <w:br/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Используемые технологии, методы и формы работы.</w:t>
      </w:r>
      <w:r>
        <w:br/>
      </w:r>
      <w:r>
        <w:br/>
        <w:t>На занятиях элективного курса «Выбор профессии» используются:</w:t>
      </w:r>
      <w:r>
        <w:br/>
      </w:r>
      <w:r>
        <w:br/>
        <w:t>- информационно-коммуникативные технологии (экскурсии на предприятия, в учреждения, кооперативы, объединения, учебные заведения)</w:t>
      </w:r>
      <w:proofErr w:type="gramStart"/>
      <w:r>
        <w:t>.</w:t>
      </w:r>
      <w:proofErr w:type="gramEnd"/>
      <w:r>
        <w:br/>
      </w:r>
      <w:r>
        <w:lastRenderedPageBreak/>
        <w:br/>
        <w:t xml:space="preserve">- </w:t>
      </w:r>
      <w:proofErr w:type="gramStart"/>
      <w:r>
        <w:t>з</w:t>
      </w:r>
      <w:proofErr w:type="gramEnd"/>
      <w:r>
        <w:t xml:space="preserve">доровьесберегающие технологии ( профилактика травматизма при использовании колющих и режущих инструментов, офтальмо гимнастика, динамические паузы, пальчиковая гимнастика). Как результат - написание рефератов на тему о здоровом образе жизни. Реализуя тем самым право учащегося на самовыражение. </w:t>
      </w:r>
      <w:r>
        <w:br/>
      </w:r>
      <w:r>
        <w:br/>
        <w:t>Используются технические средства обучения с целью создания психологически комфортной обстановки.</w:t>
      </w:r>
      <w:r>
        <w:br/>
      </w:r>
      <w:r>
        <w:br/>
        <w:t>На уроках  используются проблемный и исследовательский методы обучения, моделирование.</w:t>
      </w:r>
      <w:r>
        <w:br/>
      </w:r>
      <w:r>
        <w:br/>
        <w:t>В процессе преподавания курса могут использоваться разнообразные формы организации занятий и методы обучения: комбинированный урок, конференция, « круглый стол», индивидуальные и групповые беседы, демонстрация. Семинары, описание профессий, диспут, конкурс, составление и решение кроссвордов, встреча с представителями отдельных профессий.</w:t>
      </w:r>
      <w:r>
        <w:br/>
      </w:r>
      <w:r>
        <w:br/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 xml:space="preserve">Особенности организации </w:t>
      </w:r>
      <w:proofErr w:type="gramStart"/>
      <w:r>
        <w:rPr>
          <w:rStyle w:val="submenu-table"/>
          <w:b/>
          <w:bCs/>
        </w:rPr>
        <w:t>учебного</w:t>
      </w:r>
      <w:proofErr w:type="gramEnd"/>
      <w:r>
        <w:rPr>
          <w:rStyle w:val="submenu-table"/>
          <w:b/>
          <w:bCs/>
        </w:rPr>
        <w:t xml:space="preserve"> процесса.</w:t>
      </w:r>
      <w:r>
        <w:br/>
      </w:r>
      <w:r>
        <w:br/>
        <w:t>Учебный процесс организован классно-урочной системой обучения.  Класс работает по единому годовому плану и программе, что позволяет четко упорядочить весь учебно- воспитательный процесс. Учащиеся взаимодействуют между собой в процессе коллективного обсуждения творческих работ, коллективного поиска решения поставленных задач.</w:t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>
            <wp:extent cx="6086475" cy="7686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DE0D57" w:rsidRDefault="00DE0D57" w:rsidP="00DE0D57">
      <w:pPr>
        <w:spacing w:after="240"/>
      </w:pPr>
    </w:p>
    <w:p w:rsidR="00DE0D57" w:rsidRDefault="00DE0D57" w:rsidP="00DE0D57">
      <w:pPr>
        <w:spacing w:after="240"/>
        <w:rPr>
          <w:b/>
          <w:bCs/>
        </w:rPr>
      </w:pPr>
    </w:p>
    <w:p w:rsidR="00DE0D57" w:rsidRDefault="00DE0D57" w:rsidP="00DE0D57">
      <w:pPr>
        <w:spacing w:after="240"/>
        <w:rPr>
          <w:b/>
          <w:bCs/>
        </w:rPr>
      </w:pPr>
    </w:p>
    <w:p w:rsidR="00DE0D57" w:rsidRDefault="00DE0D57" w:rsidP="00DE0D57">
      <w:pPr>
        <w:spacing w:after="240"/>
      </w:pPr>
      <w:r>
        <w:rPr>
          <w:b/>
          <w:bCs/>
        </w:rPr>
        <w:lastRenderedPageBreak/>
        <w:t xml:space="preserve"> </w:t>
      </w:r>
      <w:r>
        <w:rPr>
          <w:rStyle w:val="submenu-table"/>
          <w:b/>
          <w:bCs/>
        </w:rPr>
        <w:t>ТРЕБОВАНИЯ К ПОДГОТОВКЕ УЧАЩИХСЯ.</w:t>
      </w:r>
      <w:r>
        <w:br/>
      </w:r>
      <w:r>
        <w:br/>
      </w:r>
      <w:proofErr w:type="gramStart"/>
      <w:r>
        <w:rPr>
          <w:i/>
          <w:iCs/>
        </w:rPr>
        <w:t xml:space="preserve">Учащиеся должны знать: </w:t>
      </w:r>
      <w:r>
        <w:t>значение профессионального само</w:t>
      </w:r>
      <w:r>
        <w:softHyphen/>
        <w:t>определения, требования к составлению личного профессиональ</w:t>
      </w:r>
      <w:r>
        <w:softHyphen/>
        <w:t>ного плана; правила выбора профессии; понятие о профессиях и профессиональной деятельности; понятие об интересах, моти</w:t>
      </w:r>
      <w:r>
        <w:softHyphen/>
        <w:t>вах и ценностях профессионального труда, а также психофизио</w:t>
      </w:r>
      <w:r>
        <w:softHyphen/>
        <w:t>логических и психологических ресурсах личности в связи с вы</w:t>
      </w:r>
      <w:r>
        <w:softHyphen/>
        <w:t>бором профессии; понятие о темпераменте, ведущих отношени</w:t>
      </w:r>
      <w:r>
        <w:softHyphen/>
        <w:t>ях личности, эмоционально-волевой сфере, интеллектуальных способностях, стилях общения;</w:t>
      </w:r>
      <w:proofErr w:type="gramEnd"/>
      <w:r>
        <w:t xml:space="preserve"> значение творческого потенци</w:t>
      </w:r>
      <w:r>
        <w:softHyphen/>
        <w:t>ала человека, карьеры.</w:t>
      </w:r>
      <w:r>
        <w:br/>
      </w:r>
      <w:r>
        <w:br/>
      </w:r>
      <w:r>
        <w:rPr>
          <w:rStyle w:val="submenu-table"/>
          <w:i/>
          <w:iCs/>
        </w:rPr>
        <w:t>Учащиеся должны иметь представления:</w:t>
      </w:r>
      <w:r>
        <w:rPr>
          <w:i/>
          <w:iCs/>
        </w:rPr>
        <w:t xml:space="preserve"> </w:t>
      </w:r>
      <w:r>
        <w:t>о смысле и значении труда в жизни человека и общества; о современных формах и методах организации труда; о сущности хозяйственного меха</w:t>
      </w:r>
      <w:r>
        <w:softHyphen/>
        <w:t>низма в условиях рыночных отношений; о предпринимательстве; о рынке труда.</w:t>
      </w:r>
      <w:r>
        <w:br/>
      </w:r>
      <w:r>
        <w:br/>
      </w:r>
      <w:r>
        <w:rPr>
          <w:i/>
          <w:iCs/>
        </w:rPr>
        <w:t xml:space="preserve"> </w:t>
      </w:r>
      <w:proofErr w:type="gramStart"/>
      <w:r>
        <w:rPr>
          <w:rStyle w:val="submenu-table"/>
          <w:i/>
          <w:iCs/>
        </w:rPr>
        <w:t>Учащиеся должны уметь:</w:t>
      </w:r>
      <w:r>
        <w:rPr>
          <w:i/>
          <w:iCs/>
        </w:rPr>
        <w:t xml:space="preserve"> </w:t>
      </w:r>
      <w:r>
        <w:t>соотносить свои индивидуальные особенности с требованиями конкретной профессии; составлять личный профессиональный план и мобильно изменять его; ис</w:t>
      </w:r>
      <w:r>
        <w:softHyphen/>
        <w:t>пользовать приемы самосовершенствования в учебной и трудо</w:t>
      </w:r>
      <w:r>
        <w:softHyphen/>
        <w:t xml:space="preserve">вой деятельности; анализировать </w:t>
      </w:r>
      <w:proofErr w:type="spellStart"/>
      <w:r>
        <w:t>профессиограммы</w:t>
      </w:r>
      <w:proofErr w:type="spellEnd"/>
      <w:r>
        <w:t>, информа</w:t>
      </w:r>
      <w:r>
        <w:softHyphen/>
        <w:t>цию о профессиях по общим признакам профессиональной дея</w:t>
      </w:r>
      <w:r>
        <w:softHyphen/>
        <w:t>тельности, а также о современных формах и методах хозяйство</w:t>
      </w:r>
      <w:r>
        <w:softHyphen/>
        <w:t>вания в условиях рынка; пользоваться сведениями о путях полу</w:t>
      </w:r>
      <w:r>
        <w:softHyphen/>
        <w:t>чения профессионального образования.</w:t>
      </w:r>
      <w:proofErr w:type="gramEnd"/>
      <w:r>
        <w:br/>
      </w:r>
      <w:r>
        <w:br/>
      </w:r>
      <w:r>
        <w:br/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КОМПЛЕКТ УЧЕБНО-МЕТОДИЧЕСКОГО ОБЕСПЕЧЕНИЯ</w:t>
      </w:r>
    </w:p>
    <w:tbl>
      <w:tblPr>
        <w:tblW w:w="103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1"/>
        <w:gridCol w:w="2141"/>
        <w:gridCol w:w="2141"/>
        <w:gridCol w:w="2141"/>
        <w:gridCol w:w="1801"/>
      </w:tblGrid>
      <w:tr w:rsidR="00DE0D57" w:rsidTr="00DE0D57">
        <w:trPr>
          <w:tblCellSpacing w:w="0" w:type="dxa"/>
        </w:trPr>
        <w:tc>
          <w:tcPr>
            <w:tcW w:w="1890" w:type="dxa"/>
            <w:hideMark/>
          </w:tcPr>
          <w:p w:rsidR="00DE0D57" w:rsidRDefault="00DE0D57">
            <w:pPr>
              <w:spacing w:after="240"/>
            </w:pPr>
            <w:r>
              <w:t>Программа</w:t>
            </w:r>
            <w:r>
              <w:br/>
            </w:r>
          </w:p>
        </w:tc>
        <w:tc>
          <w:tcPr>
            <w:tcW w:w="1995" w:type="dxa"/>
            <w:hideMark/>
          </w:tcPr>
          <w:p w:rsidR="00DE0D57" w:rsidRDefault="00DE0D57">
            <w:pPr>
              <w:spacing w:after="240"/>
            </w:pPr>
            <w:r>
              <w:t>Учебники и учебные пособия для учащихся</w:t>
            </w:r>
            <w:r>
              <w:br/>
            </w:r>
          </w:p>
        </w:tc>
        <w:tc>
          <w:tcPr>
            <w:tcW w:w="1905" w:type="dxa"/>
            <w:hideMark/>
          </w:tcPr>
          <w:p w:rsidR="00DE0D57" w:rsidRDefault="00DE0D57">
            <w:r>
              <w:t xml:space="preserve">Дидактическое обеспечение </w:t>
            </w:r>
          </w:p>
        </w:tc>
        <w:tc>
          <w:tcPr>
            <w:tcW w:w="1905" w:type="dxa"/>
            <w:hideMark/>
          </w:tcPr>
          <w:p w:rsidR="00DE0D57" w:rsidRDefault="00DE0D57">
            <w:pPr>
              <w:spacing w:after="240"/>
            </w:pPr>
            <w:r>
              <w:t>Методическое обеспечение</w:t>
            </w:r>
          </w:p>
        </w:tc>
        <w:tc>
          <w:tcPr>
            <w:tcW w:w="1575" w:type="dxa"/>
            <w:hideMark/>
          </w:tcPr>
          <w:p w:rsidR="00DE0D57" w:rsidRDefault="00DE0D57">
            <w:pPr>
              <w:spacing w:after="240"/>
            </w:pPr>
            <w:r>
              <w:t>Контрольно-измерительные материалы</w:t>
            </w:r>
          </w:p>
        </w:tc>
      </w:tr>
      <w:tr w:rsidR="00DE0D57" w:rsidTr="00DE0D57">
        <w:trPr>
          <w:trHeight w:val="630"/>
          <w:tblCellSpacing w:w="0" w:type="dxa"/>
        </w:trPr>
        <w:tc>
          <w:tcPr>
            <w:tcW w:w="1890" w:type="dxa"/>
            <w:hideMark/>
          </w:tcPr>
          <w:p w:rsidR="00DE0D57" w:rsidRDefault="00DE0D57">
            <w:r>
              <w:br/>
              <w:t>Программа</w:t>
            </w:r>
            <w:r>
              <w:br/>
            </w:r>
            <w:r>
              <w:br/>
              <w:t xml:space="preserve">Курса «Технология. Твоя профессиональная </w:t>
            </w:r>
            <w:r>
              <w:br/>
            </w:r>
            <w:r>
              <w:br/>
              <w:t>Карьера» Москва</w:t>
            </w:r>
            <w:r>
              <w:br/>
            </w:r>
            <w:r>
              <w:br/>
              <w:t xml:space="preserve">«Просвещение» </w:t>
            </w:r>
            <w:r>
              <w:br/>
            </w:r>
            <w:r>
              <w:br/>
              <w:t>2009.</w:t>
            </w:r>
            <w:r>
              <w:br/>
            </w:r>
            <w:r>
              <w:br/>
              <w:t>С.Н Чистякова</w:t>
            </w:r>
          </w:p>
        </w:tc>
        <w:tc>
          <w:tcPr>
            <w:tcW w:w="1995" w:type="dxa"/>
            <w:hideMark/>
          </w:tcPr>
          <w:p w:rsidR="00DE0D57" w:rsidRDefault="00DE0D57">
            <w:r>
              <w:br/>
              <w:t>Твоя профессиональная</w:t>
            </w:r>
            <w:r>
              <w:br/>
            </w:r>
            <w:r>
              <w:br/>
              <w:t>Карьера Москва</w:t>
            </w:r>
            <w:r>
              <w:br/>
            </w:r>
            <w:r>
              <w:br/>
              <w:t>« Просвещение»</w:t>
            </w:r>
            <w:r>
              <w:br/>
            </w:r>
            <w:r>
              <w:br/>
              <w:t>2007.</w:t>
            </w:r>
            <w:r>
              <w:br/>
            </w:r>
            <w:r>
              <w:br/>
              <w:t>С.Н Чистякова</w:t>
            </w:r>
          </w:p>
        </w:tc>
        <w:tc>
          <w:tcPr>
            <w:tcW w:w="1905" w:type="dxa"/>
            <w:hideMark/>
          </w:tcPr>
          <w:p w:rsidR="00DE0D57" w:rsidRDefault="00DE0D57">
            <w:r>
              <w:br/>
              <w:t xml:space="preserve">Твоя профессиональная карьера </w:t>
            </w:r>
            <w:r>
              <w:br/>
            </w:r>
            <w:r>
              <w:br/>
              <w:t xml:space="preserve">Москва </w:t>
            </w:r>
            <w:r>
              <w:br/>
            </w:r>
            <w:r>
              <w:br/>
              <w:t xml:space="preserve">« Просвещение» </w:t>
            </w:r>
            <w:r>
              <w:br/>
            </w:r>
            <w:r>
              <w:br/>
              <w:t xml:space="preserve">2008 </w:t>
            </w:r>
            <w:r>
              <w:br/>
            </w:r>
            <w:r>
              <w:br/>
              <w:t>С.Н. Чистякова</w:t>
            </w:r>
          </w:p>
        </w:tc>
        <w:tc>
          <w:tcPr>
            <w:tcW w:w="1905" w:type="dxa"/>
            <w:hideMark/>
          </w:tcPr>
          <w:p w:rsidR="00DE0D57" w:rsidRDefault="00DE0D57">
            <w:r>
              <w:br/>
              <w:t xml:space="preserve">Твоя профессиональная карьера </w:t>
            </w:r>
            <w:r>
              <w:br/>
            </w:r>
            <w:r>
              <w:br/>
              <w:t>Москва</w:t>
            </w:r>
            <w:r>
              <w:br/>
            </w:r>
            <w:r>
              <w:br/>
              <w:t xml:space="preserve">« Просвещение» </w:t>
            </w:r>
            <w:r>
              <w:br/>
            </w:r>
            <w:r>
              <w:br/>
              <w:t xml:space="preserve">2006 </w:t>
            </w:r>
          </w:p>
        </w:tc>
        <w:tc>
          <w:tcPr>
            <w:tcW w:w="1575" w:type="dxa"/>
            <w:hideMark/>
          </w:tcPr>
          <w:p w:rsidR="00DE0D57" w:rsidRDefault="00DE0D57">
            <w:r>
              <w:br/>
              <w:t>Сборник тестов «Твоя</w:t>
            </w:r>
            <w:r>
              <w:br/>
            </w:r>
            <w:r>
              <w:br/>
              <w:t>будущая</w:t>
            </w:r>
            <w:r>
              <w:br/>
            </w:r>
            <w:r>
              <w:br/>
              <w:t xml:space="preserve">профессия» </w:t>
            </w:r>
            <w:r>
              <w:br/>
            </w:r>
            <w:r>
              <w:br/>
              <w:t xml:space="preserve">Н.В. </w:t>
            </w:r>
            <w:proofErr w:type="spellStart"/>
            <w:r>
              <w:t>Тутубалина</w:t>
            </w:r>
            <w:proofErr w:type="spellEnd"/>
            <w:r>
              <w:br/>
            </w:r>
            <w:r>
              <w:br/>
              <w:t>Сборник тестов и упражнений.</w:t>
            </w:r>
            <w:r>
              <w:br/>
            </w:r>
            <w:r>
              <w:br/>
              <w:t xml:space="preserve"> </w:t>
            </w:r>
          </w:p>
        </w:tc>
      </w:tr>
    </w:tbl>
    <w:p w:rsidR="00DE0D57" w:rsidRDefault="00DE0D57" w:rsidP="00DE0D57">
      <w:pPr>
        <w:rPr>
          <w:b/>
          <w:bCs/>
        </w:rPr>
      </w:pPr>
    </w:p>
    <w:p w:rsidR="00DE0D57" w:rsidRDefault="00DE0D57" w:rsidP="00DE0D57">
      <w:pPr>
        <w:rPr>
          <w:b/>
          <w:bCs/>
        </w:rPr>
      </w:pPr>
    </w:p>
    <w:p w:rsidR="00DE0D57" w:rsidRDefault="00DE0D57" w:rsidP="00DE0D57">
      <w:pPr>
        <w:rPr>
          <w:b/>
          <w:bCs/>
        </w:rPr>
      </w:pPr>
    </w:p>
    <w:p w:rsidR="00DE0D57" w:rsidRDefault="00DE0D57" w:rsidP="00DE0D57">
      <w:pPr>
        <w:rPr>
          <w:b/>
          <w:bCs/>
        </w:rPr>
      </w:pPr>
    </w:p>
    <w:p w:rsidR="00DE0D57" w:rsidRDefault="00DE0D57" w:rsidP="00DE0D57">
      <w:r>
        <w:rPr>
          <w:b/>
          <w:bCs/>
        </w:rPr>
        <w:lastRenderedPageBreak/>
        <w:t>Рекомендуемые сайты.</w:t>
      </w:r>
    </w:p>
    <w:p w:rsidR="00DE0D57" w:rsidRDefault="00DE0D57" w:rsidP="00DE0D57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rPr>
          <w:u w:val="single"/>
        </w:rPr>
        <w:t>www.testkontrol.ru</w:t>
      </w:r>
      <w:proofErr w:type="spellEnd"/>
      <w:r>
        <w:rPr>
          <w:u w:val="single"/>
        </w:rPr>
        <w:t>...</w:t>
      </w:r>
      <w:proofErr w:type="spellStart"/>
      <w:r>
        <w:rPr>
          <w:u w:val="single"/>
        </w:rPr>
        <w:t>tvoya-profes.karera</w:t>
      </w:r>
      <w:proofErr w:type="spellEnd"/>
    </w:p>
    <w:p w:rsidR="00DE0D57" w:rsidRDefault="00DE0D57" w:rsidP="00DE0D57">
      <w:pPr>
        <w:numPr>
          <w:ilvl w:val="0"/>
          <w:numId w:val="1"/>
        </w:numPr>
        <w:spacing w:before="100" w:beforeAutospacing="1" w:after="100" w:afterAutospacing="1"/>
      </w:pPr>
      <w:hyperlink r:id="rId6" w:history="1">
        <w:r>
          <w:rPr>
            <w:rStyle w:val="a3"/>
          </w:rPr>
          <w:t>www.prosv.ru</w:t>
        </w:r>
      </w:hyperlink>
    </w:p>
    <w:p w:rsidR="00DE0D57" w:rsidRDefault="00DE0D57" w:rsidP="00DE0D57">
      <w:pPr>
        <w:numPr>
          <w:ilvl w:val="0"/>
          <w:numId w:val="1"/>
        </w:numPr>
        <w:spacing w:before="100" w:beforeAutospacing="1" w:after="100" w:afterAutospacing="1"/>
      </w:pPr>
      <w:hyperlink r:id="rId7" w:history="1">
        <w:r>
          <w:rPr>
            <w:rStyle w:val="a3"/>
          </w:rPr>
          <w:t>www.iu7-word.ru</w:t>
        </w:r>
      </w:hyperlink>
    </w:p>
    <w:p w:rsidR="00DE0D57" w:rsidRDefault="00DE0D57" w:rsidP="00DE0D57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www.ubo.ru</w:t>
      </w:r>
      <w:proofErr w:type="spellEnd"/>
      <w:r>
        <w:t>/</w:t>
      </w:r>
      <w:proofErr w:type="spellStart"/>
      <w:r>
        <w:t>books</w:t>
      </w:r>
      <w:proofErr w:type="spellEnd"/>
      <w:r>
        <w:t>/?</w:t>
      </w:r>
      <w:proofErr w:type="spellStart"/>
      <w:r>
        <w:t>cat</w:t>
      </w:r>
      <w:proofErr w:type="spellEnd"/>
    </w:p>
    <w:p w:rsidR="00DE0D57" w:rsidRDefault="00DE0D57" w:rsidP="00DE0D57">
      <w:pPr>
        <w:spacing w:after="240"/>
      </w:pPr>
      <w:r>
        <w:rPr>
          <w:b/>
          <w:bCs/>
        </w:rPr>
        <w:t>Рекомендуемая литература</w:t>
      </w:r>
      <w:r>
        <w:br/>
        <w:t>Твоя профессиональная карьера: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8—9 кл. </w:t>
      </w:r>
      <w:proofErr w:type="spellStart"/>
      <w:r>
        <w:t>общеобразо-ват</w:t>
      </w:r>
      <w:proofErr w:type="spellEnd"/>
      <w:r>
        <w:t>. учреждений / под ред. С. Н. Чистяковой. — М., 2007.</w:t>
      </w:r>
      <w:r>
        <w:br/>
        <w:t>Твоя профессиональная карьера: методика: кн. для учителя / под</w:t>
      </w:r>
      <w:r>
        <w:br/>
        <w:t>ред. С. Н. Чистяковой. — М., 2006. „</w:t>
      </w:r>
      <w:r>
        <w:br/>
        <w:t xml:space="preserve">Технология: твоя профессиональная карьера: </w:t>
      </w:r>
      <w:proofErr w:type="spellStart"/>
      <w:r>
        <w:t>дидакт</w:t>
      </w:r>
      <w:proofErr w:type="spellEnd"/>
      <w:r>
        <w:t xml:space="preserve">. </w:t>
      </w:r>
      <w:proofErr w:type="spellStart"/>
      <w:r>
        <w:t>метариалы</w:t>
      </w:r>
      <w:proofErr w:type="spellEnd"/>
      <w:r>
        <w:t>: кн. для учителя / под ред. С. Н. Чистяковой. — М., 2008.</w:t>
      </w:r>
      <w:r>
        <w:br/>
        <w:t>Бондарев В. Выбор профессии. — М., 1989.</w:t>
      </w:r>
      <w:r>
        <w:br/>
        <w:t>Воробьев А. М. Тренинг интеллекта. — М., 1989.</w:t>
      </w:r>
      <w:r>
        <w:br/>
        <w:t>Выбираем профессию: 100 вопросов и 100 ответов. — М., 1990.</w:t>
      </w:r>
      <w:r>
        <w:br/>
        <w:t>Климов Е. А. Как выбирать профессию? — М., 1990.</w:t>
      </w:r>
      <w:r>
        <w:br/>
        <w:t>Климов Е. А. Введение в психологию труда. — М., 1988.</w:t>
      </w:r>
      <w:r>
        <w:br/>
        <w:t>Климов Е.А. Психология профессионального самоопределе</w:t>
      </w:r>
      <w:r>
        <w:softHyphen/>
        <w:t>ния. —</w:t>
      </w:r>
      <w:r>
        <w:rPr>
          <w:i/>
          <w:iCs/>
        </w:rPr>
        <w:t xml:space="preserve"> </w:t>
      </w:r>
      <w:r>
        <w:t>Ростов-на-Дону, 1996.</w:t>
      </w:r>
      <w:r>
        <w:br/>
      </w:r>
      <w:proofErr w:type="spellStart"/>
      <w:r>
        <w:t>Коломинский</w:t>
      </w:r>
      <w:proofErr w:type="spellEnd"/>
      <w:r>
        <w:t xml:space="preserve"> Я. Л. Человек — психология. — М., 1986.</w:t>
      </w:r>
      <w:r>
        <w:br/>
      </w:r>
      <w:proofErr w:type="spellStart"/>
      <w:r>
        <w:t>Коломинский</w:t>
      </w:r>
      <w:proofErr w:type="spellEnd"/>
      <w:r>
        <w:t xml:space="preserve"> Я. Л. Беседы о тайнах психики. — Минск, 1990.</w:t>
      </w:r>
      <w:r>
        <w:br/>
      </w:r>
      <w:proofErr w:type="gramStart"/>
      <w:r>
        <w:t>Кабаков</w:t>
      </w:r>
      <w:proofErr w:type="gramEnd"/>
      <w:r>
        <w:t xml:space="preserve"> В. С, </w:t>
      </w:r>
      <w:proofErr w:type="spellStart"/>
      <w:r>
        <w:t>Порховник</w:t>
      </w:r>
      <w:proofErr w:type="spellEnd"/>
      <w:r>
        <w:t xml:space="preserve"> Ю. М., Зубов И. П. Менеджмент: проблемы, программа, решения. — Л., 1990.</w:t>
      </w:r>
      <w:r>
        <w:br/>
      </w:r>
      <w:proofErr w:type="spellStart"/>
      <w:r>
        <w:t>Крутецкий</w:t>
      </w:r>
      <w:proofErr w:type="spellEnd"/>
      <w:r>
        <w:t xml:space="preserve"> В. А. Психология: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учащихся пед. учи</w:t>
      </w:r>
      <w:r>
        <w:softHyphen/>
        <w:t>лищ. - М., 1986.</w:t>
      </w:r>
      <w:r>
        <w:br/>
      </w:r>
      <w:proofErr w:type="spellStart"/>
      <w:r>
        <w:t>Кучевская</w:t>
      </w:r>
      <w:proofErr w:type="spellEnd"/>
      <w:r>
        <w:t xml:space="preserve"> Н. В. Советы психолога продавцу. — М., 1990.</w:t>
      </w:r>
      <w:r>
        <w:br/>
        <w:t>Мир профессий: В 6 т. - М., 1985-1989.</w:t>
      </w:r>
      <w:r>
        <w:br/>
      </w:r>
      <w:proofErr w:type="spellStart"/>
      <w:r>
        <w:t>Прощицкая</w:t>
      </w:r>
      <w:proofErr w:type="spellEnd"/>
      <w:r>
        <w:t xml:space="preserve"> Е. Н. Выбирайте профессию. — М., 1990.</w:t>
      </w:r>
      <w:r>
        <w:br/>
      </w:r>
      <w:proofErr w:type="spellStart"/>
      <w:r>
        <w:t>Павлютенков</w:t>
      </w:r>
      <w:proofErr w:type="spellEnd"/>
      <w:r>
        <w:t xml:space="preserve"> Е. М. Кем быть? — Киев, 1989.</w:t>
      </w:r>
      <w:r>
        <w:br/>
        <w:t>Чистякова С. Н., Захаров Н. Н. Профессиональная ориента</w:t>
      </w:r>
      <w:r>
        <w:softHyphen/>
        <w:t>ция школьников: организация и управление. — М.</w:t>
      </w:r>
    </w:p>
    <w:p w:rsidR="000F6CF7" w:rsidRDefault="000F6CF7"/>
    <w:sectPr w:rsidR="000F6CF7" w:rsidSect="000F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A797C"/>
    <w:multiLevelType w:val="multilevel"/>
    <w:tmpl w:val="94B2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D57"/>
    <w:rsid w:val="000E6B06"/>
    <w:rsid w:val="000F6CF7"/>
    <w:rsid w:val="00A46547"/>
    <w:rsid w:val="00DE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D57"/>
    <w:rPr>
      <w:color w:val="0000FF"/>
      <w:u w:val="single"/>
    </w:rPr>
  </w:style>
  <w:style w:type="character" w:customStyle="1" w:styleId="butback">
    <w:name w:val="butback"/>
    <w:basedOn w:val="a0"/>
    <w:rsid w:val="00DE0D57"/>
  </w:style>
  <w:style w:type="character" w:customStyle="1" w:styleId="submenu-table">
    <w:name w:val="submenu-table"/>
    <w:basedOn w:val="a0"/>
    <w:rsid w:val="00DE0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u7-wor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1592</Words>
  <Characters>9078</Characters>
  <Application>Microsoft Office Word</Application>
  <DocSecurity>0</DocSecurity>
  <Lines>75</Lines>
  <Paragraphs>21</Paragraphs>
  <ScaleCrop>false</ScaleCrop>
  <Company>Петропавловская СОШ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</dc:creator>
  <cp:keywords/>
  <dc:description/>
  <cp:lastModifiedBy>Ирина Анатольевна</cp:lastModifiedBy>
  <cp:revision>4</cp:revision>
  <dcterms:created xsi:type="dcterms:W3CDTF">2014-12-27T14:50:00Z</dcterms:created>
  <dcterms:modified xsi:type="dcterms:W3CDTF">2014-12-27T14:52:00Z</dcterms:modified>
</cp:coreProperties>
</file>