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Министерство общего и профессионального образования</w:t>
      </w:r>
    </w:p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</w:t>
      </w:r>
    </w:p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 Шалинского городского округа</w:t>
      </w:r>
    </w:p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 w:rsidR="009360A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униципального казённого образовательного учреждения</w:t>
      </w:r>
    </w:p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«Шамарская средняя общеобразовательная школа № 26» –</w:t>
      </w:r>
    </w:p>
    <w:p w:rsidR="00C13B70" w:rsidRPr="002522C1" w:rsidRDefault="000633BE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«Горная средняя общеобразовательная школа»</w:t>
      </w: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9F4AFB" w:rsidRDefault="00C13B70" w:rsidP="009F26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3B70" w:rsidRPr="009F4AFB" w:rsidRDefault="000633BE" w:rsidP="009F26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F4AFB">
        <w:rPr>
          <w:rFonts w:ascii="Times New Roman" w:hAnsi="Times New Roman" w:cs="Times New Roman"/>
          <w:color w:val="000000"/>
          <w:sz w:val="32"/>
          <w:szCs w:val="32"/>
        </w:rPr>
        <w:t>Аналитический отчёт</w:t>
      </w:r>
    </w:p>
    <w:p w:rsidR="00C13B70" w:rsidRPr="009F4AFB" w:rsidRDefault="000633BE" w:rsidP="009F26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F4AFB">
        <w:rPr>
          <w:rFonts w:ascii="Times New Roman" w:hAnsi="Times New Roman" w:cs="Times New Roman"/>
          <w:color w:val="000000"/>
          <w:sz w:val="32"/>
          <w:szCs w:val="32"/>
        </w:rPr>
        <w:t>за межаттестационный период</w:t>
      </w:r>
    </w:p>
    <w:p w:rsidR="00C13B70" w:rsidRPr="009F4AFB" w:rsidRDefault="000633BE" w:rsidP="009F26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F4AFB">
        <w:rPr>
          <w:rFonts w:ascii="Times New Roman" w:hAnsi="Times New Roman" w:cs="Times New Roman"/>
          <w:color w:val="000000"/>
          <w:sz w:val="32"/>
          <w:szCs w:val="32"/>
        </w:rPr>
        <w:t>2010-2015 гг.</w:t>
      </w: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0633BE" w:rsidP="009F26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Составитель: Осолихин Юрий Валерьевич</w:t>
      </w:r>
    </w:p>
    <w:p w:rsidR="00C13B70" w:rsidRPr="002522C1" w:rsidRDefault="000A208A" w:rsidP="009F26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учитель физики, информатики</w:t>
      </w:r>
    </w:p>
    <w:p w:rsidR="00C13B70" w:rsidRPr="002522C1" w:rsidRDefault="000633BE" w:rsidP="009F26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1 кв. категория</w:t>
      </w: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70" w:rsidRPr="002522C1" w:rsidRDefault="00C13B70" w:rsidP="009F26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65EA" w:rsidRPr="002522C1" w:rsidRDefault="006D65EA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EA" w:rsidRPr="002522C1" w:rsidRDefault="006D65EA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81" w:rsidRDefault="009F2681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81" w:rsidRDefault="009F2681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81" w:rsidRDefault="009F2681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81" w:rsidRDefault="009F2681" w:rsidP="009F26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3B70" w:rsidRPr="002522C1" w:rsidRDefault="000633BE" w:rsidP="009F4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 w:rsidP="009F4A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F4AFB" w:rsidRPr="009F4AFB" w:rsidRDefault="009F4AFB" w:rsidP="009F4A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AFB" w:rsidRPr="009F4AFB" w:rsidRDefault="009F4AFB" w:rsidP="009F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FB">
        <w:rPr>
          <w:rFonts w:ascii="Times New Roman" w:eastAsia="Times New Roman" w:hAnsi="Times New Roman" w:cs="Times New Roman"/>
          <w:sz w:val="24"/>
          <w:szCs w:val="24"/>
        </w:rPr>
        <w:t>Раздел                                                                                                  Страница</w:t>
      </w:r>
    </w:p>
    <w:p w:rsidR="009F4AFB" w:rsidRPr="008F1FE9" w:rsidRDefault="009F4AFB" w:rsidP="008F1FE9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Введение………………………………………………………………..3</w:t>
      </w:r>
      <w:r w:rsidR="001727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Нормативно-правовая база.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………..…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………………………4</w:t>
      </w:r>
      <w:r w:rsidR="00172734">
        <w:rPr>
          <w:rFonts w:ascii="Times New Roman" w:hAnsi="Times New Roman" w:cs="Times New Roman"/>
          <w:b/>
          <w:sz w:val="24"/>
          <w:szCs w:val="24"/>
        </w:rPr>
        <w:br/>
      </w:r>
      <w:r w:rsidR="00172734" w:rsidRPr="00172734">
        <w:rPr>
          <w:rFonts w:ascii="Times New Roman" w:hAnsi="Times New Roman" w:cs="Times New Roman"/>
          <w:b/>
          <w:sz w:val="24"/>
          <w:szCs w:val="24"/>
        </w:rPr>
        <w:t>Педагогические технологии.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….…………………………..</w:t>
      </w:r>
      <w:r w:rsidR="00172734">
        <w:rPr>
          <w:rFonts w:ascii="Times New Roman" w:hAnsi="Times New Roman" w:cs="Times New Roman"/>
          <w:b/>
          <w:sz w:val="24"/>
          <w:szCs w:val="24"/>
        </w:rPr>
        <w:t>………....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72734">
        <w:rPr>
          <w:rFonts w:ascii="Times New Roman" w:hAnsi="Times New Roman" w:cs="Times New Roman"/>
          <w:b/>
          <w:sz w:val="24"/>
          <w:szCs w:val="24"/>
        </w:rPr>
        <w:br/>
      </w:r>
      <w:r w:rsidR="00172734"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учебной </w:t>
      </w:r>
      <w:r w:rsidR="00172734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деятельности.</w:t>
      </w:r>
      <w:r w:rsidR="0017273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172734">
        <w:rPr>
          <w:rFonts w:ascii="Times New Roman" w:hAnsi="Times New Roman" w:cs="Times New Roman"/>
          <w:b/>
          <w:sz w:val="24"/>
          <w:szCs w:val="24"/>
        </w:rPr>
        <w:t>6</w:t>
      </w:r>
      <w:r w:rsidR="00D409F3">
        <w:rPr>
          <w:rFonts w:ascii="Times New Roman" w:hAnsi="Times New Roman" w:cs="Times New Roman"/>
          <w:b/>
          <w:sz w:val="24"/>
          <w:szCs w:val="24"/>
        </w:rPr>
        <w:br/>
      </w:r>
      <w:r w:rsidR="00D40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D409F3" w:rsidRPr="002522C1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успеваемости</w:t>
      </w:r>
      <w:r w:rsidR="00D409F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…………………………6</w:t>
      </w:r>
      <w:r w:rsidR="00D409F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          Анализ результатов</w:t>
      </w:r>
      <w:r w:rsidR="00D409F3"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ЕГЭ по физике</w:t>
      </w:r>
      <w:r w:rsidR="00D409F3">
        <w:rPr>
          <w:rFonts w:ascii="Times New Roman" w:hAnsi="Times New Roman" w:cs="Times New Roman"/>
          <w:b/>
          <w:color w:val="000000"/>
          <w:sz w:val="24"/>
          <w:szCs w:val="24"/>
        </w:rPr>
        <w:t>……………..</w:t>
      </w:r>
      <w:r w:rsidR="00D409F3" w:rsidRPr="008F1FE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F1FE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</w:t>
      </w:r>
      <w:r w:rsidR="008F1FE9" w:rsidRPr="002522C1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конкурсов и олимпиад</w:t>
      </w:r>
      <w:r w:rsidR="008F1FE9">
        <w:rPr>
          <w:rFonts w:ascii="Times New Roman" w:hAnsi="Times New Roman" w:cs="Times New Roman"/>
          <w:b/>
          <w:color w:val="000000"/>
          <w:sz w:val="24"/>
          <w:szCs w:val="24"/>
        </w:rPr>
        <w:t>……………..</w:t>
      </w:r>
      <w:r w:rsidRPr="00F63E5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9F4AFB" w:rsidRPr="009F4AFB" w:rsidRDefault="00F63E5D" w:rsidP="00F63E5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479">
        <w:rPr>
          <w:rFonts w:ascii="Times New Roman" w:hAnsi="Times New Roman" w:cs="Times New Roman"/>
          <w:b/>
          <w:sz w:val="24"/>
          <w:szCs w:val="24"/>
        </w:rPr>
        <w:t>Научно- методическая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9F4AFB" w:rsidRPr="009F4AF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9F4AFB" w:rsidRPr="00F63E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63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F4AFB" w:rsidRDefault="0041100B" w:rsidP="009F4AFB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7A6">
        <w:rPr>
          <w:rFonts w:ascii="Times New Roman" w:hAnsi="Times New Roman" w:cs="Times New Roman"/>
          <w:b/>
          <w:sz w:val="24"/>
          <w:szCs w:val="24"/>
        </w:rPr>
        <w:t>Проблемы и пути их решения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AFB" w:rsidRPr="009F4AF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9F4AFB" w:rsidRPr="009F4A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41100B" w:rsidRDefault="0041100B" w:rsidP="009F4AFB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E2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…………………………………………………………...16</w:t>
      </w:r>
    </w:p>
    <w:p w:rsidR="0041100B" w:rsidRPr="009F4AFB" w:rsidRDefault="0041100B" w:rsidP="009F4AFB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ресурсы…………………………………………17</w:t>
      </w:r>
    </w:p>
    <w:p w:rsidR="009F4AFB" w:rsidRPr="009F4AFB" w:rsidRDefault="009F4AFB" w:rsidP="009F4AFB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Приложения………………………………………………………</w:t>
      </w:r>
      <w:r w:rsidR="0041100B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Pr="009F4AFB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41100B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9F4AFB" w:rsidRPr="009F4AFB" w:rsidRDefault="009F4AFB" w:rsidP="009F4AFB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9F4AFB" w:rsidRDefault="009F4A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71B28" w:rsidRDefault="00771B28" w:rsidP="00771B28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4AFB" w:rsidRPr="002522C1" w:rsidRDefault="009F4AFB" w:rsidP="00771B2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Введение.</w:t>
      </w:r>
    </w:p>
    <w:p w:rsidR="00C13B70" w:rsidRPr="009F4AFB" w:rsidRDefault="000633BE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Краткие сведения о себе: 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</w:rPr>
        <w:t>Осолихин Юрий Валерьевич, родился</w:t>
      </w:r>
      <w:r w:rsidR="00F33CE4" w:rsidRPr="009F4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 июня 1971 года, образование высшее, в 1994 году закончил Уральский ордена «Знак Почета» государственный педагогический университет, по специальности «Физика» с присвоением квалификации учителя физики, информатики и вычислительной техники.  Стаж педагогической работы (по специальности) 20 </w:t>
      </w:r>
      <w:r w:rsidR="002027CD" w:rsidRPr="009F4AFB">
        <w:rPr>
          <w:rFonts w:ascii="Times New Roman" w:hAnsi="Times New Roman" w:cs="Times New Roman"/>
          <w:i/>
          <w:color w:val="000000"/>
          <w:sz w:val="24"/>
          <w:szCs w:val="24"/>
        </w:rPr>
        <w:t>лет, в данной должности  20 лет,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данном учреждении  20</w:t>
      </w:r>
      <w:r w:rsidR="00F33CE4" w:rsidRPr="009F4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</w:rPr>
        <w:t>лет. Место работы: филиал МКОУ «Шамарская СОШ № 26» - «Горная СОШ». Сведения об аттестации: аттестуюсь в 4 раз, предыдущую аттестац</w:t>
      </w:r>
      <w:r w:rsidR="002027CD" w:rsidRPr="009F4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ию проходил в 2010 году, присвоена первая 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</w:rPr>
        <w:t>квалификационная категория по должности учитель.</w:t>
      </w:r>
      <w:r w:rsidRPr="009F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2127C7" w:rsidRPr="002522C1" w:rsidRDefault="00132704" w:rsidP="00212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C48A4" w:rsidRPr="002522C1">
        <w:rPr>
          <w:rFonts w:ascii="Times New Roman" w:hAnsi="Times New Roman" w:cs="Times New Roman"/>
          <w:color w:val="000000"/>
          <w:sz w:val="24"/>
          <w:szCs w:val="24"/>
        </w:rPr>
        <w:t>Стратегически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C48A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ями и  задачами</w:t>
      </w:r>
      <w:r w:rsidR="007C48A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политики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российского общества и государства являются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Стратегическая задача развития школьного образования в настоящее время заключается в обновлении его содержания, методов обучения и достижении нового качества его результатов. </w:t>
      </w:r>
      <w:r w:rsidR="00062ED0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 направлением  моей педагогической деятельности является формирование всесторонне развитой личности </w:t>
      </w:r>
      <w:r w:rsidR="00062ED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062ED0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создание в его мировоззрении естественно-</w:t>
      </w:r>
      <w:r w:rsidR="0006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ED0" w:rsidRPr="002522C1">
        <w:rPr>
          <w:rFonts w:ascii="Times New Roman" w:hAnsi="Times New Roman" w:cs="Times New Roman"/>
          <w:color w:val="000000"/>
          <w:sz w:val="24"/>
          <w:szCs w:val="24"/>
        </w:rPr>
        <w:t>научной картины мира, учитывающей динамично меняющееся состояние современной науки.</w:t>
      </w:r>
      <w:r w:rsidR="0006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ED0" w:rsidRPr="002522C1">
        <w:rPr>
          <w:rFonts w:ascii="Times New Roman" w:hAnsi="Times New Roman" w:cs="Times New Roman"/>
          <w:color w:val="000000"/>
          <w:sz w:val="24"/>
          <w:szCs w:val="24"/>
        </w:rPr>
        <w:t>Решение этих вызовов достигается через внедрение ФГОС второго поколения, через системно-</w:t>
      </w:r>
      <w:r w:rsidR="0006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ED0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деятельностный подход и формирование универсальных учебных действий и компетенций, а также </w:t>
      </w:r>
      <w:r w:rsidR="00062ED0" w:rsidRPr="002522C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62ED0" w:rsidRPr="002522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2ED0"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систематическое </w:t>
      </w:r>
      <w:r w:rsidR="00062ED0" w:rsidRPr="002522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повышение профессионального уровня</w:t>
      </w:r>
      <w:r w:rsidR="00062ED0"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 и </w:t>
      </w:r>
      <w:r w:rsidR="00062ED0" w:rsidRPr="002522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прохождению ими аттестации на соответствие занимаемой должности</w:t>
      </w:r>
      <w:r w:rsidR="00062ED0"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 установленном законодательством (</w:t>
      </w:r>
      <w:r w:rsidR="00062ED0" w:rsidRPr="002522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п.7,8 часть 1, статья 48, </w:t>
      </w:r>
      <w:r w:rsidR="00062ED0"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>№ 273-ФЗ «Об образовании в Российской Федерации»</w:t>
      </w:r>
      <w:r w:rsidR="00062ED0" w:rsidRPr="002522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27C7" w:rsidRPr="002522C1" w:rsidRDefault="002127C7" w:rsidP="002127C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свою педагогическую деятельность за межаттестационный период. </w:t>
      </w:r>
    </w:p>
    <w:p w:rsidR="002127C7" w:rsidRPr="002522C1" w:rsidRDefault="002127C7" w:rsidP="002127C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Задачи: </w:t>
      </w:r>
    </w:p>
    <w:p w:rsidR="002127C7" w:rsidRPr="002522C1" w:rsidRDefault="002127C7" w:rsidP="002127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изучить нормативно- правовую документацию;</w:t>
      </w:r>
    </w:p>
    <w:p w:rsidR="002127C7" w:rsidRPr="002522C1" w:rsidRDefault="002127C7" w:rsidP="002127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систематизировать результаты деятельности за отчётный период;</w:t>
      </w:r>
    </w:p>
    <w:p w:rsidR="002127C7" w:rsidRPr="002522C1" w:rsidRDefault="002127C7" w:rsidP="002127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провести анализ результатов деятельности за отчётный период;</w:t>
      </w:r>
    </w:p>
    <w:p w:rsidR="002127C7" w:rsidRPr="002522C1" w:rsidRDefault="002127C7" w:rsidP="002127C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выявить проблемы и недочёты в деятельности за межаттестационный период;  </w:t>
      </w:r>
    </w:p>
    <w:p w:rsidR="002127C7" w:rsidRPr="002522C1" w:rsidRDefault="002127C7" w:rsidP="002127C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обозначить пути решения выявленных проблем и недочётов.</w:t>
      </w:r>
    </w:p>
    <w:p w:rsidR="002127C7" w:rsidRPr="002522C1" w:rsidRDefault="002127C7" w:rsidP="002127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анализа: </w:t>
      </w:r>
      <w:r w:rsidR="008B6AF2" w:rsidRPr="002522C1">
        <w:rPr>
          <w:rFonts w:ascii="Times New Roman" w:hAnsi="Times New Roman" w:cs="Times New Roman"/>
          <w:color w:val="000000"/>
          <w:sz w:val="24"/>
          <w:szCs w:val="24"/>
        </w:rPr>
        <w:t>педагогическая деятельность за межаттестационный период.</w:t>
      </w:r>
    </w:p>
    <w:p w:rsidR="0052038A" w:rsidRPr="002522C1" w:rsidRDefault="002127C7" w:rsidP="009F4AF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 анализа: </w:t>
      </w:r>
      <w:r w:rsidR="0052038A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личная </w:t>
      </w:r>
      <w:r w:rsidR="0052038A" w:rsidRPr="002522C1">
        <w:rPr>
          <w:rFonts w:ascii="Times New Roman" w:hAnsi="Times New Roman" w:cs="Times New Roman"/>
          <w:sz w:val="24"/>
          <w:szCs w:val="24"/>
        </w:rPr>
        <w:t>система методов, форм и приёмов, основанна</w:t>
      </w:r>
      <w:r w:rsidR="009F4AFB">
        <w:rPr>
          <w:rFonts w:ascii="Times New Roman" w:hAnsi="Times New Roman" w:cs="Times New Roman"/>
          <w:sz w:val="24"/>
          <w:szCs w:val="24"/>
        </w:rPr>
        <w:t xml:space="preserve">я на современных педагогических </w:t>
      </w:r>
      <w:r w:rsidR="0052038A" w:rsidRPr="002522C1">
        <w:rPr>
          <w:rFonts w:ascii="Times New Roman" w:hAnsi="Times New Roman" w:cs="Times New Roman"/>
          <w:sz w:val="24"/>
          <w:szCs w:val="24"/>
        </w:rPr>
        <w:t>технологиях.</w:t>
      </w:r>
      <w:r w:rsidR="009F4AFB">
        <w:rPr>
          <w:rFonts w:ascii="Times New Roman" w:hAnsi="Times New Roman" w:cs="Times New Roman"/>
          <w:sz w:val="24"/>
          <w:szCs w:val="24"/>
        </w:rPr>
        <w:br/>
      </w:r>
      <w:r w:rsidR="0052038A" w:rsidRPr="002522C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52038A" w:rsidRPr="0025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4DF" w:rsidRPr="002522C1" w:rsidRDefault="00E674DF" w:rsidP="00212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повышение правовой культуры;</w:t>
      </w:r>
    </w:p>
    <w:p w:rsidR="00E674DF" w:rsidRPr="002522C1" w:rsidRDefault="00E674DF" w:rsidP="00520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выявление проблем и недочётов и определение путей их решения;</w:t>
      </w:r>
    </w:p>
    <w:p w:rsidR="00E674DF" w:rsidRPr="002522C1" w:rsidRDefault="00E674DF" w:rsidP="00E674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определение целей и задач на следу</w:t>
      </w:r>
      <w:r w:rsidR="00F33CE4">
        <w:rPr>
          <w:rFonts w:ascii="Times New Roman" w:hAnsi="Times New Roman" w:cs="Times New Roman"/>
          <w:sz w:val="24"/>
          <w:szCs w:val="24"/>
        </w:rPr>
        <w:t>ю</w:t>
      </w:r>
      <w:r w:rsidRPr="002522C1">
        <w:rPr>
          <w:rFonts w:ascii="Times New Roman" w:hAnsi="Times New Roman" w:cs="Times New Roman"/>
          <w:sz w:val="24"/>
          <w:szCs w:val="24"/>
        </w:rPr>
        <w:t>щий межаттестационный период;</w:t>
      </w:r>
    </w:p>
    <w:p w:rsidR="002C5A8A" w:rsidRDefault="00D45373" w:rsidP="002C5A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</w:t>
      </w:r>
      <w:r w:rsidR="00E674DF" w:rsidRPr="002522C1">
        <w:rPr>
          <w:rFonts w:ascii="Times New Roman" w:hAnsi="Times New Roman" w:cs="Times New Roman"/>
          <w:sz w:val="24"/>
          <w:szCs w:val="24"/>
        </w:rPr>
        <w:t xml:space="preserve"> уровня и компетенций.</w:t>
      </w:r>
    </w:p>
    <w:p w:rsidR="007C1CF7" w:rsidRPr="002C5A8A" w:rsidRDefault="009F4AFB" w:rsidP="002C5A8A">
      <w:pPr>
        <w:pStyle w:val="a3"/>
        <w:ind w:left="916"/>
        <w:jc w:val="center"/>
        <w:rPr>
          <w:rFonts w:ascii="Times New Roman" w:hAnsi="Times New Roman" w:cs="Times New Roman"/>
          <w:sz w:val="24"/>
          <w:szCs w:val="24"/>
        </w:rPr>
      </w:pPr>
      <w:r w:rsidRPr="002C5A8A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Нормативно-правовая база.</w:t>
      </w:r>
    </w:p>
    <w:p w:rsidR="00132704" w:rsidRPr="002522C1" w:rsidRDefault="007C1CF7" w:rsidP="00132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      </w:t>
      </w:r>
      <w:r w:rsidR="009360A3">
        <w:rPr>
          <w:rFonts w:ascii="Times New Roman" w:hAnsi="Times New Roman" w:cs="Times New Roman"/>
          <w:sz w:val="24"/>
          <w:szCs w:val="24"/>
        </w:rPr>
        <w:t>Моя п</w:t>
      </w:r>
      <w:r w:rsidR="003B1562" w:rsidRPr="002522C1">
        <w:rPr>
          <w:rFonts w:ascii="Times New Roman" w:hAnsi="Times New Roman" w:cs="Times New Roman"/>
          <w:sz w:val="24"/>
          <w:szCs w:val="24"/>
        </w:rPr>
        <w:t xml:space="preserve">рофессиональная деятельность </w:t>
      </w:r>
      <w:r w:rsidR="009360A3">
        <w:rPr>
          <w:rFonts w:ascii="Times New Roman" w:hAnsi="Times New Roman" w:cs="Times New Roman"/>
          <w:sz w:val="24"/>
          <w:szCs w:val="24"/>
        </w:rPr>
        <w:t xml:space="preserve">как </w:t>
      </w:r>
      <w:r w:rsidR="003B1562" w:rsidRPr="002522C1">
        <w:rPr>
          <w:rFonts w:ascii="Times New Roman" w:hAnsi="Times New Roman" w:cs="Times New Roman"/>
          <w:sz w:val="24"/>
          <w:szCs w:val="24"/>
        </w:rPr>
        <w:t>педагога</w:t>
      </w:r>
      <w:r w:rsidR="000A208A" w:rsidRPr="002522C1">
        <w:rPr>
          <w:rFonts w:ascii="Times New Roman" w:hAnsi="Times New Roman" w:cs="Times New Roman"/>
          <w:sz w:val="24"/>
          <w:szCs w:val="24"/>
        </w:rPr>
        <w:t xml:space="preserve"> должна регулироваться следую</w:t>
      </w:r>
      <w:r w:rsidRPr="002522C1">
        <w:rPr>
          <w:rFonts w:ascii="Times New Roman" w:hAnsi="Times New Roman" w:cs="Times New Roman"/>
          <w:sz w:val="24"/>
          <w:szCs w:val="24"/>
        </w:rPr>
        <w:t>щей нормативно-</w:t>
      </w:r>
      <w:r w:rsidR="000A208A" w:rsidRPr="002522C1">
        <w:rPr>
          <w:rFonts w:ascii="Times New Roman" w:hAnsi="Times New Roman" w:cs="Times New Roman"/>
          <w:sz w:val="24"/>
          <w:szCs w:val="24"/>
        </w:rPr>
        <w:t>правовой базой:</w:t>
      </w:r>
    </w:p>
    <w:p w:rsidR="000A208A" w:rsidRPr="002522C1" w:rsidRDefault="000A208A" w:rsidP="000A20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Конституция Российской Федерации (от 12.12.1993г.);</w:t>
      </w:r>
    </w:p>
    <w:p w:rsidR="000A208A" w:rsidRPr="002522C1" w:rsidRDefault="000A208A" w:rsidP="000A20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№ 273-ФЗ «Об образовании в Российской Федерации» (от 2912.12г.);</w:t>
      </w:r>
    </w:p>
    <w:p w:rsidR="00E56FE8" w:rsidRPr="002522C1" w:rsidRDefault="000A208A" w:rsidP="00E56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Закон Свердловской области </w:t>
      </w:r>
      <w:r w:rsidR="00E56FE8" w:rsidRPr="0025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№78-ОЗ </w:t>
      </w:r>
      <w:r w:rsidRPr="002522C1">
        <w:rPr>
          <w:rFonts w:ascii="Times New Roman" w:hAnsi="Times New Roman" w:cs="Times New Roman"/>
          <w:sz w:val="24"/>
          <w:szCs w:val="24"/>
        </w:rPr>
        <w:t>«Об образовании в Свердловской области» (от 9.07.2013г.</w:t>
      </w:r>
      <w:r w:rsidR="00E56FE8" w:rsidRPr="002522C1">
        <w:rPr>
          <w:rFonts w:ascii="Times New Roman" w:hAnsi="Times New Roman" w:cs="Times New Roman"/>
          <w:sz w:val="24"/>
          <w:szCs w:val="24"/>
        </w:rPr>
        <w:t>) (Закон Свердловской области от 17.12.2014 N 120-ОЗ"О внесении изменений в Закон Свердловской области "Об образовании в Свердловской области");</w:t>
      </w:r>
    </w:p>
    <w:p w:rsidR="00E56FE8" w:rsidRPr="002522C1" w:rsidRDefault="00E56FE8" w:rsidP="00E56FE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Постановления и Распоряжения Главы Шалинского городского округа;</w:t>
      </w:r>
    </w:p>
    <w:p w:rsidR="00E56FE8" w:rsidRPr="002522C1" w:rsidRDefault="00C91BF1" w:rsidP="00E56FE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E56FE8" w:rsidRPr="002522C1">
        <w:rPr>
          <w:rFonts w:ascii="Times New Roman" w:hAnsi="Times New Roman" w:cs="Times New Roman"/>
          <w:sz w:val="24"/>
          <w:szCs w:val="24"/>
        </w:rPr>
        <w:t xml:space="preserve"> и рас</w:t>
      </w:r>
      <w:r w:rsidRPr="002522C1">
        <w:rPr>
          <w:rFonts w:ascii="Times New Roman" w:hAnsi="Times New Roman" w:cs="Times New Roman"/>
          <w:sz w:val="24"/>
          <w:szCs w:val="24"/>
        </w:rPr>
        <w:t>поряжения</w:t>
      </w:r>
      <w:r w:rsidR="00E56FE8" w:rsidRPr="002522C1">
        <w:rPr>
          <w:rFonts w:ascii="Times New Roman" w:hAnsi="Times New Roman" w:cs="Times New Roman"/>
          <w:sz w:val="24"/>
          <w:szCs w:val="24"/>
        </w:rPr>
        <w:t xml:space="preserve"> </w:t>
      </w:r>
      <w:r w:rsidRPr="002522C1">
        <w:rPr>
          <w:rFonts w:ascii="Times New Roman" w:hAnsi="Times New Roman" w:cs="Times New Roman"/>
          <w:sz w:val="24"/>
          <w:szCs w:val="24"/>
        </w:rPr>
        <w:t>Управления образованием Шалинского городского округа</w:t>
      </w:r>
      <w:r w:rsidR="00E56FE8" w:rsidRPr="002522C1">
        <w:rPr>
          <w:rFonts w:ascii="Times New Roman" w:hAnsi="Times New Roman" w:cs="Times New Roman"/>
          <w:sz w:val="24"/>
          <w:szCs w:val="24"/>
        </w:rPr>
        <w:t>;</w:t>
      </w:r>
    </w:p>
    <w:p w:rsidR="00C91BF1" w:rsidRPr="002522C1" w:rsidRDefault="00C91BF1" w:rsidP="00E56FE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E56FE8" w:rsidRPr="002522C1">
        <w:rPr>
          <w:rFonts w:ascii="Times New Roman" w:hAnsi="Times New Roman" w:cs="Times New Roman"/>
          <w:sz w:val="24"/>
          <w:szCs w:val="24"/>
        </w:rPr>
        <w:t xml:space="preserve"> </w:t>
      </w:r>
      <w:r w:rsidRPr="002522C1">
        <w:rPr>
          <w:rFonts w:ascii="Times New Roman" w:hAnsi="Times New Roman" w:cs="Times New Roman"/>
          <w:sz w:val="24"/>
          <w:szCs w:val="24"/>
        </w:rPr>
        <w:t>МКОУ «Шамарская СОШ №26», приказы и распоряжения директора ОУ;</w:t>
      </w:r>
    </w:p>
    <w:p w:rsidR="00E56FE8" w:rsidRPr="002522C1" w:rsidRDefault="00C91BF1" w:rsidP="00E56FE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Положение о Филиале МКОУ«Шамарская СОШ №26»-«Горная СОШ», приказы и распоряжения директора ОУ</w:t>
      </w:r>
      <w:r w:rsidR="00E56FE8" w:rsidRPr="00252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2CA" w:rsidRPr="002522C1" w:rsidRDefault="009F4AFB" w:rsidP="007D1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EBE" w:rsidRPr="002522C1">
        <w:rPr>
          <w:rFonts w:ascii="Times New Roman" w:hAnsi="Times New Roman" w:cs="Times New Roman"/>
          <w:sz w:val="24"/>
          <w:szCs w:val="24"/>
        </w:rPr>
        <w:t>Порядок проведения аттестации педагога, помимо вышеперечисленных документов, регулируется Приказом Министерства образования и науки РФ от 7 апреля 2014 года,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27424" w:rsidRPr="002522C1" w:rsidRDefault="005B42CA" w:rsidP="007D1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      Методическое обеспечение преподавания физики</w:t>
      </w:r>
      <w:r w:rsidR="00627424" w:rsidRPr="002522C1">
        <w:rPr>
          <w:rFonts w:ascii="Times New Roman" w:hAnsi="Times New Roman" w:cs="Times New Roman"/>
          <w:sz w:val="24"/>
          <w:szCs w:val="24"/>
        </w:rPr>
        <w:t xml:space="preserve"> в ОУ:</w:t>
      </w:r>
    </w:p>
    <w:p w:rsidR="00627424" w:rsidRPr="002522C1" w:rsidRDefault="00627424" w:rsidP="006274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ФЗ №273 «Об образовании в РФ»;</w:t>
      </w:r>
    </w:p>
    <w:p w:rsidR="00627424" w:rsidRPr="002522C1" w:rsidRDefault="00627424" w:rsidP="006274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ОЗ №78 «Об образовании в Свердловской области»;</w:t>
      </w:r>
    </w:p>
    <w:p w:rsidR="00AC1239" w:rsidRPr="002522C1" w:rsidRDefault="00AC1239" w:rsidP="006274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ФГОС основного общего образования по физике;</w:t>
      </w:r>
    </w:p>
    <w:p w:rsidR="00AC1239" w:rsidRPr="002522C1" w:rsidRDefault="00AC1239" w:rsidP="006274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НРК основного общего образования по физике</w:t>
      </w:r>
      <w:r w:rsidR="006D0D75" w:rsidRPr="002522C1">
        <w:rPr>
          <w:rFonts w:ascii="Times New Roman" w:hAnsi="Times New Roman" w:cs="Times New Roman"/>
          <w:sz w:val="24"/>
          <w:szCs w:val="24"/>
        </w:rPr>
        <w:t>;</w:t>
      </w:r>
    </w:p>
    <w:p w:rsidR="006D0D75" w:rsidRPr="002522C1" w:rsidRDefault="006D0D75" w:rsidP="006D0D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ФГОС среднего (полного) общего образования по физике;</w:t>
      </w:r>
    </w:p>
    <w:p w:rsidR="006D0D75" w:rsidRPr="002522C1" w:rsidRDefault="006D0D75" w:rsidP="006D0D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НРК среднего (полного) общего образования по физике;</w:t>
      </w:r>
    </w:p>
    <w:p w:rsidR="00832654" w:rsidRPr="002522C1" w:rsidRDefault="00E31505" w:rsidP="006274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832654" w:rsidRPr="002522C1">
        <w:rPr>
          <w:rFonts w:ascii="Times New Roman" w:hAnsi="Times New Roman" w:cs="Times New Roman"/>
          <w:sz w:val="24"/>
          <w:szCs w:val="24"/>
        </w:rPr>
        <w:t xml:space="preserve">«Физика», 7-9 классы. - М.: </w:t>
      </w:r>
      <w:r w:rsidRPr="002522C1">
        <w:rPr>
          <w:rFonts w:ascii="Times New Roman" w:hAnsi="Times New Roman" w:cs="Times New Roman"/>
          <w:sz w:val="24"/>
          <w:szCs w:val="24"/>
        </w:rPr>
        <w:t>«Просвещение»,2012 г.</w:t>
      </w:r>
      <w:r w:rsidR="00832654" w:rsidRPr="002522C1">
        <w:rPr>
          <w:rFonts w:ascii="Times New Roman" w:hAnsi="Times New Roman" w:cs="Times New Roman"/>
          <w:sz w:val="24"/>
          <w:szCs w:val="24"/>
        </w:rPr>
        <w:t xml:space="preserve"> (автор А.В. Перышкин);</w:t>
      </w:r>
    </w:p>
    <w:p w:rsidR="00D463C5" w:rsidRPr="002522C1" w:rsidRDefault="00D463C5" w:rsidP="00D463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Примерная программа «Физика», 10-11 классы. - М.: «Просвещение»,2012 г. (авторы Г.Я.Мякишев,</w:t>
      </w:r>
      <w:r w:rsidR="002127C7" w:rsidRPr="002522C1">
        <w:rPr>
          <w:rFonts w:ascii="Times New Roman" w:hAnsi="Times New Roman" w:cs="Times New Roman"/>
          <w:sz w:val="24"/>
          <w:szCs w:val="24"/>
        </w:rPr>
        <w:t xml:space="preserve"> </w:t>
      </w:r>
      <w:r w:rsidRPr="002522C1">
        <w:rPr>
          <w:rFonts w:ascii="Times New Roman" w:hAnsi="Times New Roman" w:cs="Times New Roman"/>
          <w:sz w:val="24"/>
          <w:szCs w:val="24"/>
        </w:rPr>
        <w:t>Б.Б.Буховцев);</w:t>
      </w:r>
    </w:p>
    <w:p w:rsidR="002E26FA" w:rsidRDefault="00D463C5" w:rsidP="002E26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Рабочие программы по физике, 7-11кл., под ре</w:t>
      </w:r>
      <w:r w:rsidR="00AC1239" w:rsidRPr="002522C1">
        <w:rPr>
          <w:rFonts w:ascii="Times New Roman" w:hAnsi="Times New Roman" w:cs="Times New Roman"/>
          <w:sz w:val="24"/>
          <w:szCs w:val="24"/>
        </w:rPr>
        <w:t>дакцией М.Л.Корневич, выпуск 2. - М.: «Илекса», 2012 г.</w:t>
      </w:r>
    </w:p>
    <w:p w:rsidR="002E26FA" w:rsidRDefault="002E26FA" w:rsidP="002E26F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4AFB" w:rsidRDefault="009F4AFB" w:rsidP="00E175A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4AFB" w:rsidRPr="00172734" w:rsidRDefault="00172734" w:rsidP="0017273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34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технологии.</w:t>
      </w:r>
    </w:p>
    <w:p w:rsidR="002E26FA" w:rsidRPr="00914115" w:rsidRDefault="009F4AFB" w:rsidP="00E175A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6FA">
        <w:rPr>
          <w:rFonts w:ascii="Times New Roman" w:hAnsi="Times New Roman" w:cs="Times New Roman"/>
          <w:sz w:val="24"/>
          <w:szCs w:val="24"/>
        </w:rPr>
        <w:t>Современное образование невозможно без современных педагогических технологий,</w:t>
      </w:r>
      <w:r w:rsidR="009360A3">
        <w:rPr>
          <w:rFonts w:ascii="Times New Roman" w:hAnsi="Times New Roman" w:cs="Times New Roman"/>
          <w:sz w:val="24"/>
          <w:szCs w:val="24"/>
        </w:rPr>
        <w:t xml:space="preserve"> элементы или концепции которых</w:t>
      </w:r>
      <w:r w:rsidR="002E26FA">
        <w:rPr>
          <w:rFonts w:ascii="Times New Roman" w:hAnsi="Times New Roman" w:cs="Times New Roman"/>
          <w:sz w:val="24"/>
          <w:szCs w:val="24"/>
        </w:rPr>
        <w:t xml:space="preserve"> я примен</w:t>
      </w:r>
      <w:r w:rsidR="00E175A8">
        <w:rPr>
          <w:rFonts w:ascii="Times New Roman" w:hAnsi="Times New Roman" w:cs="Times New Roman"/>
          <w:sz w:val="24"/>
          <w:szCs w:val="24"/>
        </w:rPr>
        <w:t xml:space="preserve">яю в практической </w:t>
      </w:r>
      <w:r w:rsidR="00E175A8" w:rsidRPr="00914115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14115" w:rsidRPr="00914115" w:rsidRDefault="00062ED0" w:rsidP="0091411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технологии-  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>различные виды учебных занятий, где может реализовываться любая система средств, обеспечивающих активность каждого ученика на основе разноуровневого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</w:t>
      </w:r>
      <w:r>
        <w:rPr>
          <w:rFonts w:ascii="Times New Roman" w:eastAsia="Times New Roman" w:hAnsi="Times New Roman" w:cs="Times New Roman"/>
          <w:sz w:val="24"/>
          <w:szCs w:val="24"/>
        </w:rPr>
        <w:t>а на паритетное и др.</w:t>
      </w:r>
    </w:p>
    <w:p w:rsidR="00E175A8" w:rsidRPr="00914115" w:rsidRDefault="00E175A8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8">
        <w:rPr>
          <w:rFonts w:ascii="Times New Roman" w:hAnsi="Times New Roman" w:cs="Times New Roman"/>
          <w:sz w:val="24"/>
          <w:szCs w:val="24"/>
        </w:rPr>
        <w:t>развивающего обучения Л.В.Занкова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, </w:t>
      </w:r>
      <w:r w:rsidRPr="00E1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обучения на высоком уровне трудности. Его реализация предполагает соблюдение меры трудности, преодоление препятствий, осмысление взаимосвязи и систе</w:t>
      </w:r>
      <w:r w:rsidR="008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матизацию изучаемых явлений</w:t>
      </w:r>
      <w:r w:rsidRPr="00E17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 принцип ведущей роли теоретических знаний, согласно которому отработка понятий, отношений, связей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5A8">
        <w:rPr>
          <w:rFonts w:ascii="Times New Roman" w:eastAsia="Times New Roman" w:hAnsi="Times New Roman" w:cs="Times New Roman"/>
          <w:iCs/>
          <w:sz w:val="24"/>
          <w:szCs w:val="24"/>
        </w:rPr>
        <w:t>внутри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 учебного предмета и</w:t>
      </w:r>
      <w:r w:rsidRPr="00E175A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175A8">
        <w:rPr>
          <w:rFonts w:ascii="Times New Roman" w:eastAsia="Times New Roman" w:hAnsi="Times New Roman" w:cs="Times New Roman"/>
          <w:iCs/>
          <w:sz w:val="24"/>
          <w:szCs w:val="24"/>
        </w:rPr>
        <w:t>между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 предметами не мене</w:t>
      </w:r>
      <w:r w:rsidR="00825257">
        <w:rPr>
          <w:rFonts w:ascii="Times New Roman" w:eastAsia="Times New Roman" w:hAnsi="Times New Roman" w:cs="Times New Roman"/>
          <w:sz w:val="24"/>
          <w:szCs w:val="24"/>
        </w:rPr>
        <w:t>е важна, чем отработка навыков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принцип осознания школьниками собственного учения. Он направлен на развитие рефлексии, на осознание самого себя как субъек</w:t>
      </w:r>
      <w:r w:rsidR="00825257">
        <w:rPr>
          <w:rFonts w:ascii="Times New Roman" w:eastAsia="Times New Roman" w:hAnsi="Times New Roman" w:cs="Times New Roman"/>
          <w:sz w:val="24"/>
          <w:szCs w:val="24"/>
        </w:rPr>
        <w:t>та учения</w:t>
      </w:r>
      <w:r w:rsidRPr="00E175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75A8" w:rsidRPr="00825257" w:rsidRDefault="00771B28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личностно- </w:t>
      </w:r>
      <w:r w:rsidR="00E175A8" w:rsidRPr="0091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ориентированное обучение </w:t>
      </w:r>
      <w:r w:rsidR="00914115" w:rsidRPr="0091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И.С. Якиманской </w:t>
      </w:r>
      <w:r w:rsidR="00E175A8" w:rsidRPr="0091411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исходит из признания уникальности субъектного опыта самого ученика, как важного источника индивидуальной жизнедеятельности, проявляемой, в частности, в познании. Тем самым признается, что в образовании происходит «встреча» задаваемого и субъектного опыта, своеобразное</w:t>
      </w:r>
      <w:r w:rsidR="00E175A8" w:rsidRPr="009141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75A8" w:rsidRPr="0091411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«окультуривание» последнего</w:t>
      </w:r>
      <w:r w:rsidR="00E175A8" w:rsidRPr="0091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обогащение, приращение, преобразование, что и составляет «вектор» индивидуального развития. Признание ученика главной действующей фигурой всего </w:t>
      </w:r>
      <w:r w:rsidR="00E175A8" w:rsidRPr="0082525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ьного процесса и есть личностно- </w:t>
      </w:r>
      <w:r w:rsidR="00E175A8" w:rsidRPr="00825257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ориентированная педагогика</w:t>
      </w:r>
      <w:r w:rsidR="00914115" w:rsidRPr="0082525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25257" w:rsidRPr="00825257" w:rsidRDefault="00825257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интерактивные технологии или групповые технологии обучения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 xml:space="preserve"> (Работа в парах, группах постоянного и сменного состава, фронтальная работа в кругу). Формирование личности коммуникабельной, толерантной, обладающей организаторскими навыками и умеющей работать в группе; повышение эффективности </w:t>
      </w:r>
      <w:r w:rsidRPr="00825257">
        <w:rPr>
          <w:rFonts w:ascii="Times New Roman" w:eastAsia="Times New Roman" w:hAnsi="Times New Roman" w:cs="Times New Roman"/>
          <w:sz w:val="24"/>
          <w:szCs w:val="24"/>
        </w:rPr>
        <w:t>усвоения программного материала;</w:t>
      </w:r>
    </w:p>
    <w:p w:rsidR="00825257" w:rsidRPr="00825257" w:rsidRDefault="00825257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 xml:space="preserve"> (Учебный диалог как специфический вид технологии, технология проблемного (эвристического) обучения). Цель: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методы, постановка познавательных задач.</w:t>
      </w:r>
    </w:p>
    <w:p w:rsidR="00914115" w:rsidRPr="00825257" w:rsidRDefault="00825257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технология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 xml:space="preserve">етод проектов, эксперимент, моделирование) или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>ехнология решения исследовательских (изобретательских) задач (ТРИЗ). 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825257" w:rsidRPr="00825257" w:rsidRDefault="00825257" w:rsidP="00E175A8">
      <w:pPr>
        <w:pStyle w:val="ab"/>
        <w:numPr>
          <w:ilvl w:val="0"/>
          <w:numId w:val="21"/>
        </w:numPr>
        <w:spacing w:after="236" w:line="2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83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Электронные образовательные ре</w:t>
      </w:r>
      <w:r>
        <w:rPr>
          <w:rFonts w:ascii="Times New Roman" w:eastAsia="Times New Roman" w:hAnsi="Times New Roman" w:cs="Times New Roman"/>
          <w:sz w:val="24"/>
          <w:szCs w:val="24"/>
        </w:rPr>
        <w:t>сурсы, включая ИКТ – технологии</w:t>
      </w:r>
      <w:r w:rsidRPr="00095483">
        <w:rPr>
          <w:rFonts w:ascii="Times New Roman" w:eastAsia="Times New Roman" w:hAnsi="Times New Roman" w:cs="Times New Roman"/>
          <w:sz w:val="24"/>
          <w:szCs w:val="24"/>
        </w:rPr>
        <w:t>. 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C13B70" w:rsidRPr="002522C1" w:rsidRDefault="000633BE" w:rsidP="001727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учебной </w:t>
      </w:r>
      <w:r w:rsidR="00172734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деятельности.</w:t>
      </w:r>
    </w:p>
    <w:p w:rsidR="00EC476E" w:rsidRDefault="00E674DF" w:rsidP="00EC47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В течение межаттестационного периода я работал с учащимися 7-11 классов. Мониторинг учебной деятельности показывает высокие стабильные результаты освоения образовательных программ по физике для второй и третьей ступени общего образования: успеваемость 100%, качество образования в 9 классах 70-100%, в 11 классах 88-100%.</w:t>
      </w:r>
    </w:p>
    <w:p w:rsidR="00E405B3" w:rsidRPr="00EC476E" w:rsidRDefault="000633BE" w:rsidP="00EC47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5B3" w:rsidRPr="002522C1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успеваемости:</w:t>
      </w:r>
    </w:p>
    <w:p w:rsidR="00E405B3" w:rsidRPr="002522C1" w:rsidRDefault="00E405B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6207" cy="4380807"/>
            <wp:effectExtent l="19050" t="0" r="21243" b="693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7721" w:rsidRPr="002522C1" w:rsidRDefault="00266C2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9338" cy="3757352"/>
            <wp:effectExtent l="19050" t="0" r="19512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8A4" w:rsidRPr="002522C1" w:rsidRDefault="007C48A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310" w:rsidRDefault="008A63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310" w:rsidRDefault="008A63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310" w:rsidRDefault="008A63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5EA" w:rsidRPr="002522C1" w:rsidRDefault="00577D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результатов</w:t>
      </w:r>
      <w:r w:rsidR="000633BE" w:rsidRPr="002522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ЕГЭ по физике:</w:t>
      </w:r>
      <w:r w:rsidR="006D65EA" w:rsidRPr="002522C1">
        <w:rPr>
          <w:rFonts w:ascii="Times New Roman" w:hAnsi="Times New Roman" w:cs="Times New Roman"/>
          <w:sz w:val="24"/>
          <w:szCs w:val="24"/>
        </w:rPr>
        <w:t xml:space="preserve"> </w:t>
      </w:r>
      <w:r w:rsidR="009F2681" w:rsidRPr="002522C1">
        <w:rPr>
          <w:rFonts w:ascii="Times New Roman" w:hAnsi="Times New Roman" w:cs="Times New Roman"/>
          <w:color w:val="000000"/>
          <w:sz w:val="24"/>
          <w:szCs w:val="24"/>
        </w:rPr>
        <w:t>Применяемые мною в работе с учащимися 9-11 классов система промежуточной  аттестации,  система мониторинга готовности к ЕГЭ</w:t>
      </w:r>
      <w:r w:rsidR="001D3602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3,4)</w:t>
      </w:r>
      <w:r w:rsidR="009F2681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2681" w:rsidRPr="002522C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информационные технологии,  </w:t>
      </w:r>
      <w:r w:rsidR="009F2681" w:rsidRPr="002522C1">
        <w:rPr>
          <w:rFonts w:ascii="Times New Roman" w:hAnsi="Times New Roman" w:cs="Times New Roman"/>
          <w:color w:val="000000"/>
          <w:sz w:val="24"/>
          <w:szCs w:val="24"/>
        </w:rPr>
        <w:t>позволили получить рост образовательных достижений, главным критерием оценки  которых является результат сдачи  ЕГЭ.  Динамика роста  результатов сдачи ЕГЭ моими выпускниками очевидна.  В 2010 году средний балл по школе составил 38; 2011год- 39; 2012 год- 37,5; 2013 год- 44,5; 2014год- 42. За годы проведения ЕГЭ по физике,  в ОУ «Горная СОШ»  сформировались положительные тенденции: выпускники, начиная с 2009 года, стабильно выбирают для итоговой аттестации ЕГЭ по физике; средний балл сдавших ЕГЭ по физике, выше среднего по муниципалитету и сопоставим с региональным;  учитывая важность и сложность сдачи ЕГЭ по физике, выбор учащихся становится ос</w:t>
      </w:r>
      <w:r w:rsidR="00771B28">
        <w:rPr>
          <w:rFonts w:ascii="Times New Roman" w:hAnsi="Times New Roman" w:cs="Times New Roman"/>
          <w:color w:val="000000"/>
          <w:sz w:val="24"/>
          <w:szCs w:val="24"/>
        </w:rPr>
        <w:t>ознанней;  все выпускники, сда</w:t>
      </w:r>
      <w:r w:rsidR="009F2681" w:rsidRPr="002522C1">
        <w:rPr>
          <w:rFonts w:ascii="Times New Roman" w:hAnsi="Times New Roman" w:cs="Times New Roman"/>
          <w:color w:val="000000"/>
          <w:sz w:val="24"/>
          <w:szCs w:val="24"/>
        </w:rPr>
        <w:t>вшие ЕГЭ по ф</w:t>
      </w:r>
      <w:r w:rsidR="00B80FD3">
        <w:rPr>
          <w:rFonts w:ascii="Times New Roman" w:hAnsi="Times New Roman" w:cs="Times New Roman"/>
          <w:color w:val="000000"/>
          <w:sz w:val="24"/>
          <w:szCs w:val="24"/>
        </w:rPr>
        <w:t xml:space="preserve">изике, поступили на  бюджетные </w:t>
      </w:r>
      <w:r w:rsidR="009F2681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ССУЗов и ВУЗов. </w:t>
      </w:r>
      <w:r w:rsidR="009F2681" w:rsidRPr="002522C1">
        <w:rPr>
          <w:rFonts w:ascii="Times New Roman" w:hAnsi="Times New Roman" w:cs="Times New Roman"/>
          <w:sz w:val="24"/>
          <w:szCs w:val="24"/>
        </w:rPr>
        <w:br/>
      </w:r>
    </w:p>
    <w:p w:rsidR="00C13B70" w:rsidRPr="002522C1" w:rsidRDefault="006D65E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85782" cy="4937760"/>
            <wp:effectExtent l="19050" t="0" r="10218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65EA" w:rsidRPr="002522C1" w:rsidRDefault="006D65E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5EA" w:rsidRPr="002522C1" w:rsidRDefault="006D65E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042" w:rsidRPr="002522C1" w:rsidRDefault="008A63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59966"/>
            <wp:effectExtent l="19050" t="0" r="222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701" w:rsidRPr="002522C1" w:rsidRDefault="008A63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79119" cy="3765666"/>
            <wp:effectExtent l="19050" t="0" r="26381" b="6234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7701" w:rsidRPr="002522C1" w:rsidRDefault="004C77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2C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9771" cy="5178830"/>
            <wp:effectExtent l="19050" t="0" r="23379" b="277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65EA" w:rsidRPr="002522C1" w:rsidRDefault="006D65E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5EA" w:rsidRPr="002522C1" w:rsidRDefault="006D6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7483" cy="3848793"/>
            <wp:effectExtent l="19050" t="0" r="2701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43EA" w:rsidRDefault="00EF4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3EA" w:rsidRDefault="00EF4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3EA" w:rsidRDefault="00EF4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70" w:rsidRDefault="00262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вышеприведённых данных, </w:t>
      </w:r>
      <w:r w:rsidR="001C0F91">
        <w:rPr>
          <w:rFonts w:ascii="Times New Roman" w:hAnsi="Times New Roman" w:cs="Times New Roman"/>
          <w:sz w:val="24"/>
          <w:szCs w:val="24"/>
        </w:rPr>
        <w:t xml:space="preserve">до 2013 года </w:t>
      </w:r>
      <w:r>
        <w:rPr>
          <w:rFonts w:ascii="Times New Roman" w:hAnsi="Times New Roman" w:cs="Times New Roman"/>
          <w:sz w:val="24"/>
          <w:szCs w:val="24"/>
        </w:rPr>
        <w:t>наблюда</w:t>
      </w:r>
      <w:r w:rsidR="001C0F91">
        <w:rPr>
          <w:rFonts w:ascii="Times New Roman" w:hAnsi="Times New Roman" w:cs="Times New Roman"/>
          <w:sz w:val="24"/>
          <w:szCs w:val="24"/>
        </w:rPr>
        <w:t>лась общая</w:t>
      </w:r>
      <w:r>
        <w:rPr>
          <w:rFonts w:ascii="Times New Roman" w:hAnsi="Times New Roman" w:cs="Times New Roman"/>
          <w:sz w:val="24"/>
          <w:szCs w:val="24"/>
        </w:rPr>
        <w:t xml:space="preserve"> тенденция к снижению среднего балла ЕГЭ по физике. </w:t>
      </w:r>
      <w:r w:rsidR="00152664">
        <w:rPr>
          <w:rFonts w:ascii="Times New Roman" w:hAnsi="Times New Roman" w:cs="Times New Roman"/>
          <w:sz w:val="24"/>
          <w:szCs w:val="24"/>
        </w:rPr>
        <w:t>Существует ряд причин, объясняющих эту тенденцию:</w:t>
      </w:r>
    </w:p>
    <w:p w:rsidR="00152664" w:rsidRDefault="00152664" w:rsidP="001526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КИМы для ЕГЭ по физике с каждым годом значительно улучшаются, исключая возможность «угадывания» ответа, и наиболее полно охватывая весь курс физики средней школы;</w:t>
      </w:r>
    </w:p>
    <w:p w:rsidR="00152664" w:rsidRDefault="000C7914" w:rsidP="001526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повысился минимальный балл, тестовый от 33 до 36 баллов, первичный от 8 до 12 баллов, что является значительным из-за специфики предмета; </w:t>
      </w:r>
    </w:p>
    <w:p w:rsidR="000C7914" w:rsidRDefault="001C0F91" w:rsidP="001526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выбору предметов итоговой аттестации учащимися стал более вдумчивым и избирательным. Физика является предметом по выбору, необходимым только для поступления в технические ВУЗы;</w:t>
      </w:r>
    </w:p>
    <w:p w:rsidR="000C7914" w:rsidRPr="001C0F91" w:rsidRDefault="001C0F91" w:rsidP="001C0F9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естественно</w:t>
      </w:r>
      <w:r w:rsidR="00EF43EA">
        <w:rPr>
          <w:rFonts w:ascii="Times New Roman" w:hAnsi="Times New Roman" w:cs="Times New Roman"/>
          <w:sz w:val="24"/>
          <w:szCs w:val="24"/>
        </w:rPr>
        <w:t>научного цикла, в том числе физика, занимают свою сбалансированную нишу в современном российском образовании.</w:t>
      </w:r>
    </w:p>
    <w:p w:rsidR="00EF43EA" w:rsidRDefault="00EF43EA" w:rsidP="00A7556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3EA" w:rsidRDefault="00EF43EA" w:rsidP="00A7556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3EA" w:rsidRDefault="00EF43EA" w:rsidP="00A7556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3EA" w:rsidRDefault="00EF43EA" w:rsidP="00A7556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563" w:rsidRPr="002522C1" w:rsidRDefault="00A75563" w:rsidP="00A75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конкурсов и олимпиад:</w:t>
      </w:r>
    </w:p>
    <w:p w:rsidR="00A75563" w:rsidRPr="002522C1" w:rsidRDefault="00A75563" w:rsidP="00A75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563" w:rsidRPr="00A75563" w:rsidRDefault="00A75563" w:rsidP="00A7556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НП «Центр развития одарённости», Всероссийский молодёжный чемпионат по физике:</w:t>
      </w:r>
    </w:p>
    <w:tbl>
      <w:tblPr>
        <w:tblStyle w:val="af1"/>
        <w:tblW w:w="0" w:type="auto"/>
        <w:tblLook w:val="04A0"/>
      </w:tblPr>
      <w:tblGrid>
        <w:gridCol w:w="1637"/>
        <w:gridCol w:w="1627"/>
        <w:gridCol w:w="1598"/>
        <w:gridCol w:w="1601"/>
        <w:gridCol w:w="1591"/>
        <w:gridCol w:w="1617"/>
      </w:tblGrid>
      <w:tr w:rsidR="00A75563" w:rsidTr="00626F0D">
        <w:trPr>
          <w:cnfStyle w:val="100000000000"/>
        </w:trPr>
        <w:tc>
          <w:tcPr>
            <w:tcW w:w="157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7" w:type="dxa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59" w:type="dxa"/>
            <w:gridSpan w:val="2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призёров</w:t>
            </w:r>
          </w:p>
        </w:tc>
        <w:tc>
          <w:tcPr>
            <w:tcW w:w="3148" w:type="dxa"/>
            <w:gridSpan w:val="2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региональных призёров</w:t>
            </w:r>
          </w:p>
        </w:tc>
      </w:tr>
      <w:tr w:rsidR="00A75563" w:rsidTr="00626F0D">
        <w:tc>
          <w:tcPr>
            <w:tcW w:w="1577" w:type="dxa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</w:tc>
        <w:tc>
          <w:tcPr>
            <w:tcW w:w="158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5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75563" w:rsidTr="00626F0D">
        <w:tc>
          <w:tcPr>
            <w:tcW w:w="1577" w:type="dxa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</w:tc>
        <w:tc>
          <w:tcPr>
            <w:tcW w:w="158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75563" w:rsidTr="00626F0D">
        <w:tc>
          <w:tcPr>
            <w:tcW w:w="1577" w:type="dxa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58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5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75563" w:rsidTr="00626F0D">
        <w:tc>
          <w:tcPr>
            <w:tcW w:w="1577" w:type="dxa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58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1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75563" w:rsidTr="00626F0D">
        <w:tc>
          <w:tcPr>
            <w:tcW w:w="1577" w:type="dxa"/>
            <w:shd w:val="clear" w:color="auto" w:fill="CCFFCC"/>
          </w:tcPr>
          <w:p w:rsidR="00A75563" w:rsidRDefault="00A75563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87" w:type="dxa"/>
            <w:shd w:val="clear" w:color="auto" w:fill="CCFFCC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  <w:shd w:val="clear" w:color="auto" w:fill="CCFFCC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shd w:val="clear" w:color="auto" w:fill="CCFFCC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51" w:type="dxa"/>
            <w:shd w:val="clear" w:color="auto" w:fill="CCFFCC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shd w:val="clear" w:color="auto" w:fill="CCFFCC"/>
          </w:tcPr>
          <w:p w:rsidR="00A75563" w:rsidRDefault="00B12548" w:rsidP="00B125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626F0D" w:rsidRDefault="00626F0D" w:rsidP="00626F0D">
      <w:pPr>
        <w:pStyle w:val="ConsPlusNonformat"/>
        <w:rPr>
          <w:rFonts w:ascii="Times New Roman" w:hAnsi="Times New Roman" w:cs="Times New Roman"/>
          <w:color w:val="000000"/>
        </w:rPr>
      </w:pPr>
      <w:r w:rsidRPr="009B1FC4">
        <w:rPr>
          <w:rFonts w:ascii="Times New Roman" w:hAnsi="Times New Roman" w:cs="Times New Roman"/>
          <w:color w:val="000000"/>
        </w:rPr>
        <w:t>Из них</w:t>
      </w:r>
      <w:r>
        <w:rPr>
          <w:rFonts w:ascii="Times New Roman" w:hAnsi="Times New Roman" w:cs="Times New Roman"/>
          <w:color w:val="000000"/>
        </w:rPr>
        <w:t>:</w:t>
      </w:r>
    </w:p>
    <w:p w:rsidR="00626F0D" w:rsidRPr="00626F0D" w:rsidRDefault="00626F0D" w:rsidP="00626F0D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1FC4">
        <w:rPr>
          <w:rFonts w:ascii="Times New Roman" w:hAnsi="Times New Roman" w:cs="Times New Roman"/>
          <w:color w:val="000000"/>
        </w:rPr>
        <w:t xml:space="preserve">в 2012 году </w:t>
      </w:r>
      <w:r>
        <w:rPr>
          <w:rFonts w:ascii="Times New Roman" w:hAnsi="Times New Roman" w:cs="Times New Roman"/>
          <w:color w:val="000000"/>
        </w:rPr>
        <w:t>учащаяся 6 кл.</w:t>
      </w:r>
      <w:r w:rsidRPr="009B1FC4">
        <w:rPr>
          <w:rFonts w:ascii="Times New Roman" w:hAnsi="Times New Roman" w:cs="Times New Roman"/>
          <w:color w:val="000000"/>
        </w:rPr>
        <w:t>- первое место в регионе;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26F0D" w:rsidRPr="00626F0D" w:rsidRDefault="00626F0D" w:rsidP="00626F0D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1FC4">
        <w:rPr>
          <w:rFonts w:ascii="Times New Roman" w:hAnsi="Times New Roman" w:cs="Times New Roman"/>
          <w:color w:val="000000"/>
        </w:rPr>
        <w:t xml:space="preserve"> в 2013 году, </w:t>
      </w:r>
      <w:r>
        <w:rPr>
          <w:rFonts w:ascii="Times New Roman" w:hAnsi="Times New Roman" w:cs="Times New Roman"/>
          <w:color w:val="000000"/>
        </w:rPr>
        <w:t>учащаяся 6 кл.</w:t>
      </w:r>
      <w:r w:rsidRPr="009B1FC4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первое место в регионе;</w:t>
      </w:r>
      <w:r w:rsidRPr="009B1FC4">
        <w:rPr>
          <w:rFonts w:ascii="Times New Roman" w:hAnsi="Times New Roman" w:cs="Times New Roman"/>
          <w:color w:val="000000"/>
        </w:rPr>
        <w:t xml:space="preserve"> </w:t>
      </w:r>
    </w:p>
    <w:p w:rsidR="005E5AC2" w:rsidRPr="005E5AC2" w:rsidRDefault="005E5AC2" w:rsidP="00626F0D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1FC4">
        <w:rPr>
          <w:rFonts w:ascii="Times New Roman" w:hAnsi="Times New Roman" w:cs="Times New Roman"/>
          <w:color w:val="000000"/>
        </w:rPr>
        <w:t xml:space="preserve">в 2013 году, </w:t>
      </w:r>
      <w:r>
        <w:rPr>
          <w:rFonts w:ascii="Times New Roman" w:hAnsi="Times New Roman" w:cs="Times New Roman"/>
          <w:color w:val="000000"/>
        </w:rPr>
        <w:t>учащийся 11 кл.</w:t>
      </w:r>
      <w:r w:rsidRPr="009B1FC4">
        <w:rPr>
          <w:rFonts w:ascii="Times New Roman" w:hAnsi="Times New Roman" w:cs="Times New Roman"/>
          <w:color w:val="000000"/>
        </w:rPr>
        <w:t xml:space="preserve">- </w:t>
      </w:r>
      <w:r w:rsidR="00626F0D" w:rsidRPr="009B1FC4">
        <w:rPr>
          <w:rFonts w:ascii="Times New Roman" w:hAnsi="Times New Roman" w:cs="Times New Roman"/>
          <w:color w:val="000000"/>
        </w:rPr>
        <w:t>первое место по региону из 49 участников</w:t>
      </w:r>
      <w:r>
        <w:rPr>
          <w:rFonts w:ascii="Times New Roman" w:hAnsi="Times New Roman" w:cs="Times New Roman"/>
          <w:color w:val="000000"/>
        </w:rPr>
        <w:t>;</w:t>
      </w:r>
    </w:p>
    <w:p w:rsidR="005E5AC2" w:rsidRPr="005E5AC2" w:rsidRDefault="00626F0D" w:rsidP="00626F0D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1FC4">
        <w:rPr>
          <w:rFonts w:ascii="Times New Roman" w:hAnsi="Times New Roman" w:cs="Times New Roman"/>
          <w:color w:val="000000"/>
        </w:rPr>
        <w:t xml:space="preserve"> В 2014 году, </w:t>
      </w:r>
      <w:r w:rsidR="005E5AC2">
        <w:rPr>
          <w:rFonts w:ascii="Times New Roman" w:hAnsi="Times New Roman" w:cs="Times New Roman"/>
          <w:color w:val="000000"/>
        </w:rPr>
        <w:t>учащаяся 10  кл.</w:t>
      </w:r>
      <w:r w:rsidR="005E5AC2" w:rsidRPr="009B1FC4">
        <w:rPr>
          <w:rFonts w:ascii="Times New Roman" w:hAnsi="Times New Roman" w:cs="Times New Roman"/>
          <w:color w:val="000000"/>
        </w:rPr>
        <w:t xml:space="preserve">- </w:t>
      </w:r>
      <w:r w:rsidRPr="009B1FC4">
        <w:rPr>
          <w:rFonts w:ascii="Times New Roman" w:hAnsi="Times New Roman" w:cs="Times New Roman"/>
          <w:color w:val="000000"/>
        </w:rPr>
        <w:t>3 место в регионе из 45 участников.</w:t>
      </w:r>
      <w:r w:rsidRPr="009B1FC4">
        <w:rPr>
          <w:rFonts w:ascii="Times New Roman" w:hAnsi="Times New Roman" w:cs="Times New Roman"/>
          <w:color w:val="000000"/>
        </w:rPr>
        <w:br/>
      </w:r>
    </w:p>
    <w:p w:rsidR="00A75563" w:rsidRPr="002522C1" w:rsidRDefault="005E5AC2" w:rsidP="005E5AC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563" w:rsidRPr="002522C1">
        <w:rPr>
          <w:rFonts w:ascii="Times New Roman" w:hAnsi="Times New Roman" w:cs="Times New Roman"/>
          <w:color w:val="000000"/>
          <w:sz w:val="24"/>
          <w:szCs w:val="24"/>
        </w:rPr>
        <w:t>Муниципальный этап Всероссийской олимпиады школьников</w:t>
      </w:r>
      <w:r w:rsidR="002F74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563" w:rsidRPr="002522C1" w:rsidRDefault="00A75563" w:rsidP="00A75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09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В 2010 году, </w:t>
      </w:r>
      <w:r w:rsidR="00EF43EA">
        <w:rPr>
          <w:rFonts w:ascii="Times New Roman" w:hAnsi="Times New Roman" w:cs="Times New Roman"/>
          <w:color w:val="000000"/>
          <w:sz w:val="24"/>
          <w:szCs w:val="24"/>
        </w:rPr>
        <w:t>учащийся 8 кл.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>, 3 место по физике в муниципальном туре олимпиад в рамках проведения фестиваля «Юные интеллектуалы Среднего Урала».</w:t>
      </w:r>
    </w:p>
    <w:p w:rsidR="00A75563" w:rsidRPr="002522C1" w:rsidRDefault="00D409F3" w:rsidP="00A75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_DdeLink__99_118433621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75563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В 2012 году, </w:t>
      </w:r>
      <w:r w:rsidR="00EF43EA">
        <w:rPr>
          <w:rFonts w:ascii="Times New Roman" w:hAnsi="Times New Roman" w:cs="Times New Roman"/>
          <w:color w:val="000000"/>
          <w:sz w:val="24"/>
          <w:szCs w:val="24"/>
        </w:rPr>
        <w:t>учащийся 10 кл.</w:t>
      </w:r>
      <w:r w:rsidR="00A75563" w:rsidRPr="002522C1">
        <w:rPr>
          <w:rFonts w:ascii="Times New Roman" w:hAnsi="Times New Roman" w:cs="Times New Roman"/>
          <w:color w:val="000000"/>
          <w:sz w:val="24"/>
          <w:szCs w:val="24"/>
        </w:rPr>
        <w:t>, 3 место по физике на муниципальном этапе Всероссийской предметной олимпиады школьников.</w:t>
      </w:r>
    </w:p>
    <w:p w:rsidR="005E5AC2" w:rsidRPr="005E5AC2" w:rsidRDefault="00D409F3" w:rsidP="00A7556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75563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В 2012 году, </w:t>
      </w:r>
      <w:r w:rsidR="00EF43EA">
        <w:rPr>
          <w:rFonts w:ascii="Times New Roman" w:hAnsi="Times New Roman" w:cs="Times New Roman"/>
          <w:color w:val="000000"/>
          <w:sz w:val="24"/>
          <w:szCs w:val="24"/>
        </w:rPr>
        <w:t>учащаяся 10 кл.</w:t>
      </w:r>
      <w:r w:rsidR="00A75563" w:rsidRPr="002522C1">
        <w:rPr>
          <w:rFonts w:ascii="Times New Roman" w:hAnsi="Times New Roman" w:cs="Times New Roman"/>
          <w:color w:val="000000"/>
          <w:sz w:val="24"/>
          <w:szCs w:val="24"/>
        </w:rPr>
        <w:t>, 2 место по физике на муниципальном этапе Всероссийской предметной олимпиады школьников.</w:t>
      </w:r>
    </w:p>
    <w:p w:rsidR="00457FD3" w:rsidRDefault="005E5AC2" w:rsidP="00457FD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A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деятельность</w:t>
      </w:r>
      <w:r w:rsidR="00457F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7FD3" w:rsidRPr="00457FD3" w:rsidRDefault="00062ED0" w:rsidP="00457FD3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7FD3">
        <w:rPr>
          <w:rFonts w:ascii="Times New Roman" w:hAnsi="Times New Roman" w:cs="Times New Roman"/>
          <w:color w:val="000000"/>
        </w:rPr>
        <w:t xml:space="preserve">2010 год, два учащихся 11 кл., </w:t>
      </w:r>
      <w:r>
        <w:rPr>
          <w:rFonts w:ascii="Times New Roman" w:hAnsi="Times New Roman" w:cs="Times New Roman"/>
          <w:color w:val="000000"/>
        </w:rPr>
        <w:t>в</w:t>
      </w:r>
      <w:r w:rsidRPr="00457FD3">
        <w:rPr>
          <w:rFonts w:ascii="Times New Roman" w:hAnsi="Times New Roman" w:cs="Times New Roman"/>
          <w:color w:val="000000"/>
        </w:rPr>
        <w:t xml:space="preserve"> муниципальном конкурс</w:t>
      </w:r>
      <w:r>
        <w:rPr>
          <w:rFonts w:ascii="Times New Roman" w:hAnsi="Times New Roman" w:cs="Times New Roman"/>
          <w:color w:val="000000"/>
        </w:rPr>
        <w:t>е</w:t>
      </w:r>
      <w:r w:rsidRPr="00457FD3">
        <w:rPr>
          <w:rFonts w:ascii="Times New Roman" w:hAnsi="Times New Roman" w:cs="Times New Roman"/>
          <w:color w:val="000000"/>
        </w:rPr>
        <w:t xml:space="preserve"> презентаций «Мы и наша школа»  заняли первые места. </w:t>
      </w:r>
    </w:p>
    <w:p w:rsidR="00C707D0" w:rsidRPr="00C707D0" w:rsidRDefault="005E5AC2" w:rsidP="005E5AC2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2D67F3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11 класса  занял первое место во </w:t>
      </w:r>
      <w:r w:rsidRPr="002522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интеллектуально- творческой конференции в рамках фестиваля «Юные</w:t>
      </w:r>
      <w:r w:rsidR="00C707D0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интеллектуалы Среднего Урала» с работой «Чернобыль: четверть века спустя»</w:t>
      </w:r>
    </w:p>
    <w:p w:rsidR="009360A3" w:rsidRDefault="002D67F3" w:rsidP="009360A3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2013год</w:t>
      </w:r>
      <w:r w:rsidR="00A75563" w:rsidRPr="002D67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учащийся 11 класса- </w:t>
      </w:r>
      <w:r w:rsidR="00A75563" w:rsidRPr="002D67F3">
        <w:rPr>
          <w:rFonts w:ascii="Times New Roman" w:hAnsi="Times New Roman" w:cs="Times New Roman"/>
          <w:color w:val="000000"/>
          <w:sz w:val="24"/>
          <w:szCs w:val="24"/>
        </w:rPr>
        <w:t xml:space="preserve">первое место в </w:t>
      </w:r>
      <w:r w:rsidR="00A75563" w:rsidRPr="002D67F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A75563" w:rsidRPr="002D67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интеллектуально- творческой конференции в рамках фестиваля «Юные интеллектуалы Среднего Урала»</w:t>
      </w:r>
      <w:r w:rsidRPr="002D6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E5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707D0" w:rsidRPr="002D67F3">
        <w:rPr>
          <w:rFonts w:ascii="Times New Roman" w:hAnsi="Times New Roman" w:cs="Times New Roman"/>
          <w:color w:val="000000"/>
          <w:sz w:val="24"/>
          <w:szCs w:val="24"/>
        </w:rPr>
        <w:t xml:space="preserve">работой </w:t>
      </w:r>
      <w:r w:rsidRPr="002D67F3">
        <w:rPr>
          <w:rFonts w:ascii="Times New Roman" w:hAnsi="Times New Roman" w:cs="Times New Roman"/>
          <w:sz w:val="24"/>
          <w:szCs w:val="24"/>
        </w:rPr>
        <w:t>«Изучение радиоактивного фона д. Гора  Шалинского района Свердловской области»</w:t>
      </w:r>
      <w:r w:rsidR="00457FD3">
        <w:rPr>
          <w:rFonts w:ascii="Times New Roman" w:hAnsi="Times New Roman" w:cs="Times New Roman"/>
          <w:sz w:val="24"/>
          <w:szCs w:val="24"/>
        </w:rPr>
        <w:t>.</w:t>
      </w:r>
    </w:p>
    <w:p w:rsidR="009360A3" w:rsidRPr="009360A3" w:rsidRDefault="009360A3" w:rsidP="009360A3">
      <w:pPr>
        <w:rPr>
          <w:rFonts w:ascii="Times New Roman" w:hAnsi="Times New Roman" w:cs="Times New Roman"/>
          <w:sz w:val="24"/>
          <w:szCs w:val="24"/>
        </w:rPr>
      </w:pPr>
    </w:p>
    <w:p w:rsidR="00A75563" w:rsidRDefault="00A75563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479" w:rsidRDefault="002F7479" w:rsidP="00F63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79">
        <w:rPr>
          <w:rFonts w:ascii="Times New Roman" w:hAnsi="Times New Roman" w:cs="Times New Roman"/>
          <w:b/>
          <w:sz w:val="24"/>
          <w:szCs w:val="24"/>
        </w:rPr>
        <w:t>Научно- методическая деятельность</w:t>
      </w:r>
      <w:r w:rsidR="00F63E5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1"/>
        <w:tblW w:w="0" w:type="auto"/>
        <w:tblLook w:val="04A0"/>
      </w:tblPr>
      <w:tblGrid>
        <w:gridCol w:w="3230"/>
        <w:gridCol w:w="2457"/>
        <w:gridCol w:w="3984"/>
      </w:tblGrid>
      <w:tr w:rsidR="002F7479" w:rsidTr="00257D4B">
        <w:trPr>
          <w:cnfStyle w:val="100000000000"/>
        </w:trPr>
        <w:tc>
          <w:tcPr>
            <w:tcW w:w="9591" w:type="dxa"/>
            <w:gridSpan w:val="3"/>
            <w:vAlign w:val="center"/>
          </w:tcPr>
          <w:p w:rsidR="00257D4B" w:rsidRDefault="00257D4B" w:rsidP="00257D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79" w:rsidRDefault="00EB09D9" w:rsidP="00257D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муниципального методического объединения физики</w:t>
            </w:r>
          </w:p>
          <w:p w:rsidR="00257D4B" w:rsidRDefault="00257D4B" w:rsidP="00257D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479" w:rsidTr="00C17B11">
        <w:trPr>
          <w:trHeight w:val="288"/>
        </w:trPr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2F7479" w:rsidRDefault="00C17B11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КИМов муниципального тура предметных олимпиад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заседаниях МО</w:t>
            </w:r>
          </w:p>
        </w:tc>
      </w:tr>
      <w:tr w:rsidR="00EB09D9" w:rsidTr="00C17B11">
        <w:trPr>
          <w:trHeight w:val="275"/>
        </w:trPr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EB09D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EB09D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:rsidR="00EB09D9" w:rsidRPr="00C17B11" w:rsidRDefault="00C17B11" w:rsidP="00C17B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«ФГОС и НРК в рабочей программе учителя физики»</w:t>
            </w:r>
          </w:p>
        </w:tc>
      </w:tr>
      <w:tr w:rsidR="002F7479" w:rsidTr="00C17B11">
        <w:tc>
          <w:tcPr>
            <w:tcW w:w="3170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417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924" w:type="dxa"/>
            <w:vAlign w:val="center"/>
          </w:tcPr>
          <w:p w:rsidR="002F7479" w:rsidRPr="00C17B11" w:rsidRDefault="00C17B11" w:rsidP="00C17B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«Представление результатов педагогической деятельности образовательному сообществу»</w:t>
            </w:r>
          </w:p>
        </w:tc>
      </w:tr>
      <w:tr w:rsidR="002F7479" w:rsidTr="00C17B11">
        <w:tc>
          <w:tcPr>
            <w:tcW w:w="3170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417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924" w:type="dxa"/>
            <w:vAlign w:val="center"/>
          </w:tcPr>
          <w:p w:rsidR="002F7479" w:rsidRPr="00C17B11" w:rsidRDefault="00C17B11" w:rsidP="00C17B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«Интернет- ресурсы для учителя физики»</w:t>
            </w:r>
          </w:p>
        </w:tc>
      </w:tr>
      <w:tr w:rsidR="002F7479" w:rsidTr="00C17B11">
        <w:tc>
          <w:tcPr>
            <w:tcW w:w="3170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417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924" w:type="dxa"/>
            <w:vAlign w:val="center"/>
          </w:tcPr>
          <w:p w:rsidR="002F7479" w:rsidRPr="00C17B11" w:rsidRDefault="00C17B11" w:rsidP="00C17B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«Основы поиска в Интернете»</w:t>
            </w:r>
          </w:p>
        </w:tc>
      </w:tr>
      <w:tr w:rsidR="002F7479" w:rsidTr="00C17B11">
        <w:tc>
          <w:tcPr>
            <w:tcW w:w="3170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417" w:type="dxa"/>
            <w:vAlign w:val="center"/>
          </w:tcPr>
          <w:p w:rsidR="002F7479" w:rsidRDefault="00EB09D9" w:rsidP="00C17B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924" w:type="dxa"/>
            <w:vAlign w:val="center"/>
          </w:tcPr>
          <w:p w:rsidR="002F7479" w:rsidRPr="00C17B11" w:rsidRDefault="00C17B11" w:rsidP="00C17B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«Создание и наполнение личного сайта педагога»</w:t>
            </w:r>
          </w:p>
        </w:tc>
      </w:tr>
    </w:tbl>
    <w:p w:rsidR="00B80FD3" w:rsidRDefault="00B80FD3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479" w:rsidRDefault="00B80FD3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FD3">
        <w:rPr>
          <w:rFonts w:ascii="Times New Roman" w:hAnsi="Times New Roman" w:cs="Times New Roman"/>
          <w:sz w:val="24"/>
          <w:szCs w:val="24"/>
        </w:rPr>
        <w:t>Весь отчётный период я входил в комиссию по экспертизе</w:t>
      </w:r>
      <w:r w:rsidR="00C612EA" w:rsidRPr="00B80FD3">
        <w:rPr>
          <w:rFonts w:ascii="Times New Roman" w:hAnsi="Times New Roman" w:cs="Times New Roman"/>
          <w:sz w:val="24"/>
          <w:szCs w:val="24"/>
        </w:rPr>
        <w:t xml:space="preserve"> </w:t>
      </w:r>
      <w:r w:rsidRPr="00B80FD3">
        <w:rPr>
          <w:rFonts w:ascii="Times New Roman" w:hAnsi="Times New Roman" w:cs="Times New Roman"/>
          <w:sz w:val="24"/>
          <w:szCs w:val="24"/>
        </w:rPr>
        <w:t>муниципальных контрольных работ и проверке</w:t>
      </w:r>
      <w:r w:rsidR="00C612EA" w:rsidRPr="00B80FD3">
        <w:rPr>
          <w:rFonts w:ascii="Times New Roman" w:hAnsi="Times New Roman" w:cs="Times New Roman"/>
          <w:sz w:val="24"/>
          <w:szCs w:val="24"/>
        </w:rPr>
        <w:t xml:space="preserve"> </w:t>
      </w:r>
      <w:r w:rsidRPr="00B80FD3">
        <w:rPr>
          <w:rFonts w:ascii="Times New Roman" w:hAnsi="Times New Roman" w:cs="Times New Roman"/>
          <w:sz w:val="24"/>
          <w:szCs w:val="24"/>
        </w:rPr>
        <w:t>диагностических контрольных работ по физике.</w:t>
      </w:r>
    </w:p>
    <w:p w:rsidR="00B80FD3" w:rsidRPr="00B80FD3" w:rsidRDefault="00B80FD3" w:rsidP="002F74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434"/>
        <w:gridCol w:w="8237"/>
      </w:tblGrid>
      <w:tr w:rsidR="00C17B11" w:rsidRPr="00C17B11" w:rsidTr="00257D4B">
        <w:trPr>
          <w:cnfStyle w:val="100000000000"/>
        </w:trPr>
        <w:tc>
          <w:tcPr>
            <w:tcW w:w="9591" w:type="dxa"/>
            <w:gridSpan w:val="2"/>
            <w:vAlign w:val="center"/>
          </w:tcPr>
          <w:p w:rsidR="00257D4B" w:rsidRDefault="00257D4B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7B11" w:rsidRDefault="00C17B11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</w:rPr>
              <w:t>Участие в муниципальных педагогических чтения</w:t>
            </w:r>
            <w:r w:rsidR="00F63E5D">
              <w:rPr>
                <w:rFonts w:ascii="Times New Roman" w:hAnsi="Times New Roman" w:cs="Times New Roman"/>
                <w:b/>
                <w:color w:val="000000"/>
              </w:rPr>
              <w:t>х</w:t>
            </w:r>
            <w:r w:rsidRPr="00C17B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63E5D"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C17B11">
              <w:rPr>
                <w:rFonts w:ascii="Times New Roman" w:hAnsi="Times New Roman" w:cs="Times New Roman"/>
                <w:b/>
                <w:color w:val="000000"/>
              </w:rPr>
              <w:t>правления образованием ШГО</w:t>
            </w:r>
          </w:p>
          <w:p w:rsidR="00257D4B" w:rsidRPr="00C17B11" w:rsidRDefault="00257D4B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11" w:rsidRPr="00C17B11" w:rsidTr="00C17B11">
        <w:tc>
          <w:tcPr>
            <w:tcW w:w="1374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8177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17B1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 xml:space="preserve">Некоторые аспекты создания и </w:t>
            </w:r>
            <w:r w:rsidRPr="00C17B1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использования электронного</w:t>
            </w:r>
            <w:r w:rsidRPr="00C1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B11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портфолио</w:t>
            </w:r>
            <w:r w:rsidRPr="00C17B1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 учителя</w:t>
            </w:r>
            <w:r w:rsidRPr="00C17B11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»</w:t>
            </w:r>
          </w:p>
        </w:tc>
      </w:tr>
      <w:tr w:rsidR="00C17B11" w:rsidRPr="00C17B11" w:rsidTr="00C17B11">
        <w:tc>
          <w:tcPr>
            <w:tcW w:w="1374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8177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«Формирование собственной модели оценки качества образования учителя физики»</w:t>
            </w:r>
          </w:p>
        </w:tc>
      </w:tr>
      <w:tr w:rsidR="00C17B11" w:rsidRPr="00C17B11" w:rsidTr="00C17B11">
        <w:tc>
          <w:tcPr>
            <w:tcW w:w="1374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8177" w:type="dxa"/>
            <w:vAlign w:val="center"/>
          </w:tcPr>
          <w:p w:rsidR="00C17B11" w:rsidRPr="00C17B11" w:rsidRDefault="00C17B11" w:rsidP="00C1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«Представление результатов педагогической деятельности образовательному сообществу»</w:t>
            </w:r>
          </w:p>
        </w:tc>
      </w:tr>
    </w:tbl>
    <w:p w:rsidR="00C13B70" w:rsidRDefault="00C13B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292"/>
        <w:gridCol w:w="8379"/>
      </w:tblGrid>
      <w:tr w:rsidR="00C17B11" w:rsidRPr="00257D4B" w:rsidTr="00257D4B">
        <w:trPr>
          <w:cnfStyle w:val="100000000000"/>
        </w:trPr>
        <w:tc>
          <w:tcPr>
            <w:tcW w:w="9591" w:type="dxa"/>
            <w:gridSpan w:val="2"/>
            <w:vAlign w:val="center"/>
          </w:tcPr>
          <w:p w:rsidR="00257D4B" w:rsidRDefault="00257D4B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D4B" w:rsidRDefault="00C17B11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r w:rsidR="0050006B"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мероприятия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муниципальном уровне</w:t>
            </w:r>
          </w:p>
          <w:p w:rsidR="00257D4B" w:rsidRPr="00257D4B" w:rsidRDefault="00257D4B" w:rsidP="00257D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B11" w:rsidRPr="00257D4B" w:rsidTr="0050006B">
        <w:tc>
          <w:tcPr>
            <w:tcW w:w="1232" w:type="dxa"/>
            <w:vAlign w:val="center"/>
          </w:tcPr>
          <w:p w:rsidR="00C17B11" w:rsidRPr="00257D4B" w:rsidRDefault="00C17B11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8319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МОУ «Горная СОШ», 10 кл.,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="00257D4B"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«Постулаты теории относительности»</w:t>
            </w:r>
          </w:p>
        </w:tc>
      </w:tr>
      <w:tr w:rsidR="00C17B11" w:rsidRPr="00257D4B" w:rsidTr="0050006B">
        <w:tc>
          <w:tcPr>
            <w:tcW w:w="1232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8319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«Самый классный классный», 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классный час в 11 кл. «Выбор профессии»</w:t>
            </w:r>
          </w:p>
        </w:tc>
      </w:tr>
      <w:tr w:rsidR="00C17B11" w:rsidRPr="00257D4B" w:rsidTr="0050006B">
        <w:tc>
          <w:tcPr>
            <w:tcW w:w="1232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8319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Выездное заседание МО физики ШГО, 11 кл., </w:t>
            </w:r>
            <w:r w:rsidR="00257D4B"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</w:t>
            </w:r>
          </w:p>
        </w:tc>
      </w:tr>
      <w:tr w:rsidR="00C17B11" w:rsidRPr="00257D4B" w:rsidTr="0050006B">
        <w:tc>
          <w:tcPr>
            <w:tcW w:w="1232" w:type="dxa"/>
            <w:vAlign w:val="center"/>
          </w:tcPr>
          <w:p w:rsidR="00C17B11" w:rsidRPr="00257D4B" w:rsidRDefault="00C17B11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8319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«Учитель года», интеллект- шоу для 9-11 кл. «Своя игра»</w:t>
            </w:r>
          </w:p>
        </w:tc>
      </w:tr>
      <w:tr w:rsidR="00C17B11" w:rsidRPr="00257D4B" w:rsidTr="0050006B">
        <w:tc>
          <w:tcPr>
            <w:tcW w:w="1232" w:type="dxa"/>
            <w:vAlign w:val="center"/>
          </w:tcPr>
          <w:p w:rsidR="00C17B11" w:rsidRPr="00257D4B" w:rsidRDefault="0050006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8319" w:type="dxa"/>
            <w:vAlign w:val="center"/>
          </w:tcPr>
          <w:p w:rsidR="00C17B11" w:rsidRPr="00257D4B" w:rsidRDefault="00257D4B" w:rsidP="005000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«Учитель года», школа №45, </w:t>
            </w:r>
            <w:r w:rsidR="0010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кл., 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>урок «Математический счёт при подготовке к ЕГЭ по физике»</w:t>
            </w:r>
          </w:p>
        </w:tc>
      </w:tr>
    </w:tbl>
    <w:p w:rsidR="001814F9" w:rsidRDefault="001814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268" w:type="dxa"/>
        <w:tblLook w:val="04A0"/>
      </w:tblPr>
      <w:tblGrid>
        <w:gridCol w:w="1844"/>
        <w:gridCol w:w="8095"/>
      </w:tblGrid>
      <w:tr w:rsidR="001814F9" w:rsidRPr="005460BD" w:rsidTr="005460BD">
        <w:trPr>
          <w:cnfStyle w:val="100000000000"/>
        </w:trPr>
        <w:tc>
          <w:tcPr>
            <w:tcW w:w="9859" w:type="dxa"/>
            <w:gridSpan w:val="2"/>
            <w:vAlign w:val="center"/>
          </w:tcPr>
          <w:p w:rsidR="001814F9" w:rsidRPr="005460BD" w:rsidRDefault="001814F9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конкурсе классных руководителей «Самый классный классный»</w:t>
            </w:r>
            <w:r w:rsidR="005460BD">
              <w:rPr>
                <w:rFonts w:ascii="Times New Roman" w:hAnsi="Times New Roman" w:cs="Times New Roman"/>
                <w:b/>
                <w:sz w:val="24"/>
                <w:szCs w:val="24"/>
              </w:rPr>
              <w:t>, 2012 год.</w:t>
            </w:r>
          </w:p>
        </w:tc>
      </w:tr>
      <w:tr w:rsidR="001814F9" w:rsidRPr="005460BD" w:rsidTr="005460BD">
        <w:tc>
          <w:tcPr>
            <w:tcW w:w="1784" w:type="dxa"/>
            <w:vAlign w:val="center"/>
          </w:tcPr>
          <w:p w:rsidR="001814F9" w:rsidRPr="005460BD" w:rsidRDefault="001814F9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035" w:type="dxa"/>
            <w:vAlign w:val="center"/>
          </w:tcPr>
          <w:p w:rsidR="001814F9" w:rsidRPr="005460BD" w:rsidRDefault="001814F9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участников конкурса</w:t>
            </w:r>
          </w:p>
        </w:tc>
      </w:tr>
      <w:tr w:rsidR="001814F9" w:rsidRPr="005460BD" w:rsidTr="005460BD">
        <w:tc>
          <w:tcPr>
            <w:tcW w:w="1784" w:type="dxa"/>
            <w:vAlign w:val="center"/>
          </w:tcPr>
          <w:p w:rsidR="001814F9" w:rsidRPr="005460BD" w:rsidRDefault="001814F9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035" w:type="dxa"/>
            <w:vAlign w:val="center"/>
          </w:tcPr>
          <w:p w:rsidR="001814F9" w:rsidRPr="005460BD" w:rsidRDefault="005460BD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«Самый классный классный», </w:t>
            </w:r>
            <w:r w:rsidRPr="00257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классный час в 11 кл. «Выбор профессии»</w:t>
            </w:r>
          </w:p>
        </w:tc>
      </w:tr>
      <w:tr w:rsidR="001814F9" w:rsidRPr="005460BD" w:rsidTr="005460BD">
        <w:tc>
          <w:tcPr>
            <w:tcW w:w="1784" w:type="dxa"/>
            <w:vAlign w:val="center"/>
          </w:tcPr>
          <w:p w:rsidR="001814F9" w:rsidRPr="005460BD" w:rsidRDefault="001814F9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035" w:type="dxa"/>
            <w:vAlign w:val="center"/>
          </w:tcPr>
          <w:p w:rsidR="001814F9" w:rsidRPr="005460BD" w:rsidRDefault="005460BD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«Самый классный классный»</w:t>
            </w:r>
          </w:p>
        </w:tc>
      </w:tr>
      <w:tr w:rsidR="001814F9" w:rsidRPr="005460BD" w:rsidTr="005460BD">
        <w:tc>
          <w:tcPr>
            <w:tcW w:w="1784" w:type="dxa"/>
            <w:vAlign w:val="center"/>
          </w:tcPr>
          <w:p w:rsidR="001814F9" w:rsidRPr="005460BD" w:rsidRDefault="005460BD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8035" w:type="dxa"/>
            <w:vAlign w:val="center"/>
          </w:tcPr>
          <w:p w:rsidR="001814F9" w:rsidRPr="005460BD" w:rsidRDefault="005460BD" w:rsidP="00546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5460BD" w:rsidRDefault="005460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10"/>
        <w:gridCol w:w="7051"/>
        <w:gridCol w:w="1710"/>
      </w:tblGrid>
      <w:tr w:rsidR="005460BD" w:rsidRPr="00DF4107" w:rsidTr="00DF4107">
        <w:trPr>
          <w:cnfStyle w:val="100000000000"/>
        </w:trPr>
        <w:tc>
          <w:tcPr>
            <w:tcW w:w="9591" w:type="dxa"/>
            <w:gridSpan w:val="3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конкурсе «Учитель года», 2013 год</w:t>
            </w:r>
          </w:p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BD" w:rsidRPr="00DF4107" w:rsidTr="00DF4107">
        <w:tc>
          <w:tcPr>
            <w:tcW w:w="807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048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участников конкурса</w:t>
            </w:r>
          </w:p>
        </w:tc>
        <w:tc>
          <w:tcPr>
            <w:tcW w:w="1656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BD" w:rsidRPr="00DF4107" w:rsidTr="00DF4107">
        <w:tc>
          <w:tcPr>
            <w:tcW w:w="807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048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мероприятие: интеллект- шоу для 9-11 кл. «Своя игра»</w:t>
            </w:r>
          </w:p>
        </w:tc>
        <w:tc>
          <w:tcPr>
            <w:tcW w:w="1656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60BD" w:rsidRPr="00DF4107" w:rsidTr="00DF4107">
        <w:tc>
          <w:tcPr>
            <w:tcW w:w="807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048" w:type="dxa"/>
            <w:vAlign w:val="center"/>
          </w:tcPr>
          <w:p w:rsidR="005460BD" w:rsidRPr="00DF4107" w:rsidRDefault="00102D7A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</w:rPr>
              <w:t>Доклад «Характеристика результатов работы с обучающимися: анализ  работы по подготовке обучающихся к ЕГЭ по физике»</w:t>
            </w:r>
          </w:p>
        </w:tc>
        <w:tc>
          <w:tcPr>
            <w:tcW w:w="1656" w:type="dxa"/>
            <w:vAlign w:val="center"/>
          </w:tcPr>
          <w:p w:rsidR="005460BD" w:rsidRPr="00DF4107" w:rsidRDefault="00102D7A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60BD" w:rsidRPr="00DF4107" w:rsidTr="00DF4107">
        <w:tc>
          <w:tcPr>
            <w:tcW w:w="807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7048" w:type="dxa"/>
            <w:vAlign w:val="center"/>
          </w:tcPr>
          <w:p w:rsidR="005460BD" w:rsidRPr="00DF4107" w:rsidRDefault="00102D7A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школа №45, 11 кл., урок «Математический счёт при подготовке к ЕГЭ по физике»</w:t>
            </w:r>
          </w:p>
        </w:tc>
        <w:tc>
          <w:tcPr>
            <w:tcW w:w="1656" w:type="dxa"/>
            <w:vAlign w:val="center"/>
          </w:tcPr>
          <w:p w:rsidR="005460BD" w:rsidRPr="00DF4107" w:rsidRDefault="00102D7A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460BD" w:rsidRPr="00DF4107" w:rsidTr="00DF4107">
        <w:tc>
          <w:tcPr>
            <w:tcW w:w="807" w:type="dxa"/>
            <w:vAlign w:val="center"/>
          </w:tcPr>
          <w:p w:rsidR="005460BD" w:rsidRPr="00DF4107" w:rsidRDefault="005460BD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8744" w:type="dxa"/>
            <w:gridSpan w:val="2"/>
            <w:vAlign w:val="center"/>
          </w:tcPr>
          <w:p w:rsidR="005460BD" w:rsidRPr="00DF4107" w:rsidRDefault="00102D7A" w:rsidP="00DF4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8276C4" w:rsidRPr="00B80FD3" w:rsidRDefault="00B80FD3" w:rsidP="008276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  <w:lang w:eastAsia="en-US"/>
        </w:rPr>
        <w:t xml:space="preserve">      </w:t>
      </w:r>
      <w:r w:rsidR="009E6904">
        <w:rPr>
          <w:rFonts w:ascii="Times New Roman" w:hAnsi="Times New Roman" w:cs="Times New Roman"/>
          <w:color w:val="000000"/>
          <w:sz w:val="24"/>
          <w:szCs w:val="24"/>
        </w:rPr>
        <w:t>Реализации поставленных</w:t>
      </w:r>
      <w:r w:rsidR="008276C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 w:rsidR="009E6904">
        <w:rPr>
          <w:rFonts w:ascii="Times New Roman" w:hAnsi="Times New Roman" w:cs="Times New Roman"/>
          <w:color w:val="000000"/>
          <w:sz w:val="24"/>
          <w:szCs w:val="24"/>
        </w:rPr>
        <w:t>ей и задач</w:t>
      </w:r>
      <w:r w:rsidR="008276C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способствовала также организация внеурочной, а также проектной и исследовательской, деятельности обучающихся по предмету. В течение </w:t>
      </w:r>
      <w:r w:rsidR="00DF4107">
        <w:rPr>
          <w:rFonts w:ascii="Times New Roman" w:hAnsi="Times New Roman" w:cs="Times New Roman"/>
          <w:color w:val="000000"/>
          <w:sz w:val="24"/>
          <w:szCs w:val="24"/>
        </w:rPr>
        <w:t xml:space="preserve">всего межаттестационного </w:t>
      </w:r>
      <w:r w:rsidR="008276C4" w:rsidRPr="002522C1">
        <w:rPr>
          <w:rFonts w:ascii="Times New Roman" w:hAnsi="Times New Roman" w:cs="Times New Roman"/>
          <w:color w:val="000000"/>
          <w:sz w:val="24"/>
          <w:szCs w:val="24"/>
        </w:rPr>
        <w:t>периода в нашей школе мной ведутся элективные курсы, кружки и занятия: «Как щёлкать орешки по физике», «Основы программирования», «Индивидуальные и групповые занятия (подготовка к ЕГЭ)», научно-исследовательский кружок «Молекула</w:t>
      </w:r>
      <w:r w:rsidR="00DF410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643DF3">
        <w:rPr>
          <w:rFonts w:ascii="Times New Roman" w:hAnsi="Times New Roman" w:cs="Times New Roman"/>
          <w:color w:val="000000"/>
          <w:sz w:val="24"/>
          <w:szCs w:val="24"/>
        </w:rPr>
        <w:t xml:space="preserve"> Также, систематически, я провожу в школе предметные недели, например, план проведения «Декады Физики-2011» и результаты «Декады Физики-2011», посвящённой 50-летию полёта Ю.А.Гагарина, представлены в Приложении 1 и в Приложении 2.</w:t>
      </w:r>
      <w:r w:rsidR="00DF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8276C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современные требования к аттестации педагогических работников, надо признать, что наглядное и доступное представление результатов педагогической деятельности становится необходимой насущностью для учителя не только во время аттестации,  но и в межаттестационный период.  Поэтому, с октября 2010 года, я создал и систематически обновляю персональный сайт учителя физики </w:t>
      </w:r>
      <w:hyperlink r:id="rId15" w:history="1">
        <w:r w:rsidR="008276C4" w:rsidRPr="002522C1">
          <w:rPr>
            <w:rStyle w:val="af0"/>
            <w:rFonts w:ascii="Times New Roman" w:hAnsi="Times New Roman" w:cs="Times New Roman"/>
            <w:sz w:val="24"/>
            <w:szCs w:val="24"/>
          </w:rPr>
          <w:t>http://nsportal.ru/osolihin-yuriy-valerevich</w:t>
        </w:r>
      </w:hyperlink>
      <w:r w:rsidR="008276C4" w:rsidRPr="002522C1">
        <w:rPr>
          <w:rFonts w:ascii="Times New Roman" w:hAnsi="Times New Roman" w:cs="Times New Roman"/>
          <w:sz w:val="24"/>
          <w:szCs w:val="24"/>
        </w:rPr>
        <w:t>, где публикую свои работы. Имею несколько публикаций на других ресурсах: 2010 год- интернет-конференция «Школа уральской глубинки:</w:t>
      </w:r>
      <w:r w:rsidR="009E6904">
        <w:rPr>
          <w:rFonts w:ascii="Times New Roman" w:hAnsi="Times New Roman" w:cs="Times New Roman"/>
          <w:sz w:val="24"/>
          <w:szCs w:val="24"/>
        </w:rPr>
        <w:t xml:space="preserve"> </w:t>
      </w:r>
      <w:r w:rsidR="008276C4" w:rsidRPr="002522C1">
        <w:rPr>
          <w:rFonts w:ascii="Times New Roman" w:hAnsi="Times New Roman" w:cs="Times New Roman"/>
          <w:sz w:val="24"/>
          <w:szCs w:val="24"/>
        </w:rPr>
        <w:t xml:space="preserve">опыт и перспективы», работа «Формирование собственной модели оценки качества образования сельского учителя физики»;  Дополнительное образование: опыт, проблемы, перспективы. </w:t>
      </w:r>
      <w:r w:rsidR="008276C4" w:rsidRPr="002522C1">
        <w:rPr>
          <w:rFonts w:ascii="Times New Roman" w:hAnsi="Times New Roman" w:cs="Times New Roman"/>
          <w:i/>
          <w:sz w:val="24"/>
          <w:szCs w:val="24"/>
        </w:rPr>
        <w:t>Материалы Интернет-конференции</w:t>
      </w:r>
      <w:r w:rsidR="008276C4" w:rsidRPr="002522C1">
        <w:rPr>
          <w:rFonts w:ascii="Times New Roman" w:hAnsi="Times New Roman" w:cs="Times New Roman"/>
          <w:sz w:val="24"/>
          <w:szCs w:val="24"/>
        </w:rPr>
        <w:t>. – Красн</w:t>
      </w:r>
      <w:r w:rsidR="00570398">
        <w:rPr>
          <w:rFonts w:ascii="Times New Roman" w:hAnsi="Times New Roman" w:cs="Times New Roman"/>
          <w:sz w:val="24"/>
          <w:szCs w:val="24"/>
        </w:rPr>
        <w:t>оуфимск. Представительство ИРРО</w:t>
      </w:r>
      <w:r w:rsidR="008276C4" w:rsidRPr="002522C1">
        <w:rPr>
          <w:rFonts w:ascii="Times New Roman" w:hAnsi="Times New Roman" w:cs="Times New Roman"/>
          <w:sz w:val="24"/>
          <w:szCs w:val="24"/>
        </w:rPr>
        <w:t>, работа «Способ помочь ученикам лучше понять друг друга и учителя».</w:t>
      </w:r>
      <w:r w:rsidR="009E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E6904" w:rsidRPr="002522C1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поддержки и обмена опытом в 2014 году мной был создан и начинает наполняться сайт Методического объединения физики Управления образования Шалинского городского округа </w:t>
      </w:r>
      <w:hyperlink r:id="rId16" w:history="1">
        <w:r w:rsidR="009E6904" w:rsidRPr="002522C1">
          <w:rPr>
            <w:rStyle w:val="af0"/>
            <w:rFonts w:ascii="Times New Roman" w:hAnsi="Times New Roman" w:cs="Times New Roman"/>
            <w:sz w:val="24"/>
            <w:szCs w:val="24"/>
          </w:rPr>
          <w:t>http://nsportal.ru/site/metodicheskoe-obedinenie-fiziki-upravleniya-obrazovaniya-shalinskogo-gorodskogo-okruga</w:t>
        </w:r>
      </w:hyperlink>
    </w:p>
    <w:p w:rsidR="009E6904" w:rsidRPr="00DF4107" w:rsidRDefault="009E6904" w:rsidP="008276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51"/>
        <w:gridCol w:w="6804"/>
        <w:gridCol w:w="1716"/>
      </w:tblGrid>
      <w:tr w:rsidR="002E1A7A" w:rsidRPr="00B03BDC" w:rsidTr="00B03BDC">
        <w:trPr>
          <w:cnfStyle w:val="100000000000"/>
          <w:trHeight w:val="249"/>
        </w:trPr>
        <w:tc>
          <w:tcPr>
            <w:tcW w:w="9591" w:type="dxa"/>
            <w:gridSpan w:val="3"/>
            <w:tcBorders>
              <w:bottom w:val="single" w:sz="4" w:space="0" w:color="auto"/>
            </w:tcBorders>
            <w:vAlign w:val="center"/>
          </w:tcPr>
          <w:p w:rsidR="009346DB" w:rsidRPr="00B03BDC" w:rsidRDefault="009346DB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1A7A" w:rsidRPr="00B03BDC" w:rsidRDefault="009346DB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повышении квалификации:</w:t>
            </w:r>
          </w:p>
          <w:p w:rsidR="009346DB" w:rsidRPr="00B03BDC" w:rsidRDefault="009346DB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7A" w:rsidRPr="00B03BDC" w:rsidTr="00B03BDC">
        <w:trPr>
          <w:trHeight w:val="301"/>
        </w:trPr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2E1A7A" w:rsidRPr="00B03BDC" w:rsidRDefault="002E1A7A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64" w:type="dxa"/>
            <w:tcBorders>
              <w:top w:val="single" w:sz="4" w:space="0" w:color="auto"/>
            </w:tcBorders>
            <w:vAlign w:val="center"/>
          </w:tcPr>
          <w:p w:rsidR="002E1A7A" w:rsidRPr="00B03BDC" w:rsidRDefault="002E1A7A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курсов</w:t>
            </w:r>
            <w:r w:rsidR="009A51DC"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9A51DC"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2E1A7A" w:rsidRPr="00B03BDC" w:rsidRDefault="002E1A7A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764" w:type="dxa"/>
            <w:vAlign w:val="center"/>
          </w:tcPr>
          <w:p w:rsidR="009A51DC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«Технология использования баз данных», ИРРО</w:t>
            </w:r>
          </w:p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6904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ч.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764" w:type="dxa"/>
            <w:vAlign w:val="center"/>
          </w:tcPr>
          <w:p w:rsidR="009E6904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«Технико-технологическая компетентность организаторов процедур педагогических измерений», ГБОУ ДПО СО «ИРО»</w:t>
            </w:r>
          </w:p>
        </w:tc>
        <w:tc>
          <w:tcPr>
            <w:tcW w:w="1656" w:type="dxa"/>
            <w:vAlign w:val="center"/>
          </w:tcPr>
          <w:p w:rsidR="009E6904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 ч.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764" w:type="dxa"/>
            <w:vAlign w:val="center"/>
          </w:tcPr>
          <w:p w:rsidR="009A51DC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«Современные интерактивные педагогические технологии», </w:t>
            </w: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педагогическая видеоконференция.</w:t>
            </w:r>
          </w:p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6904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ч.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764" w:type="dxa"/>
            <w:vAlign w:val="center"/>
          </w:tcPr>
          <w:p w:rsidR="009A51DC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ФГОС в учебниках «Просвещения» по физике. УМК по физи</w:t>
            </w:r>
            <w:r w:rsidR="00B03BDC"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«Архимед»»</w:t>
            </w:r>
          </w:p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ч.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764" w:type="dxa"/>
            <w:vAlign w:val="center"/>
          </w:tcPr>
          <w:p w:rsidR="009A51DC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«Подготовка экспертов региональных предметных подкомисс</w:t>
            </w:r>
            <w:r w:rsidR="00B03BDC"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 (физика)», ГБОУ ДПО СО «ИРО»</w:t>
            </w:r>
          </w:p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 ч.</w:t>
            </w:r>
          </w:p>
        </w:tc>
      </w:tr>
      <w:tr w:rsidR="009E6904" w:rsidRPr="00B03BDC" w:rsidTr="00B03BDC">
        <w:tc>
          <w:tcPr>
            <w:tcW w:w="1091" w:type="dxa"/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764" w:type="dxa"/>
            <w:vAlign w:val="center"/>
          </w:tcPr>
          <w:p w:rsidR="009A51DC" w:rsidRPr="00B03BDC" w:rsidRDefault="009A51DC" w:rsidP="00B03BDC">
            <w:pPr>
              <w:pStyle w:val="ConsPlusNonformat"/>
              <w:widowControl/>
              <w:tabs>
                <w:tab w:val="clear" w:pos="70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«Освоение свободного программного обеспечения: Использование </w:t>
            </w: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Linux</w:t>
            </w: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Информационные технологии в образовании», </w:t>
            </w:r>
            <w:r w:rsidR="00B03BDC"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УРЦОР ФГАОУ ВПО УрФУ</w:t>
            </w:r>
          </w:p>
          <w:p w:rsidR="009E6904" w:rsidRPr="00B03BDC" w:rsidRDefault="009E6904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102ч.</w:t>
            </w:r>
          </w:p>
        </w:tc>
      </w:tr>
      <w:tr w:rsidR="009E6904" w:rsidRPr="00B03BDC" w:rsidTr="00B03BDC">
        <w:trPr>
          <w:trHeight w:val="1047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:rsidR="009A51DC" w:rsidRPr="00B03BDC" w:rsidRDefault="009A51DC" w:rsidP="00B03B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ФГОС ООО в УМКС «Сферы. Физика» (7 – 9 классы) издательства «Просвещение», Издательство «Просвещение»</w:t>
            </w:r>
          </w:p>
          <w:p w:rsidR="009A51DC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E6904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</w:tc>
      </w:tr>
      <w:tr w:rsidR="009A51DC" w:rsidRPr="00B03BDC" w:rsidTr="00B03BDC">
        <w:trPr>
          <w:trHeight w:val="353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9A51DC" w:rsidP="00B03B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 ключевых ситуаций и обучение решению задач при подготовке к ГИА и ЕГЭ», Центр «Бизне</w:t>
            </w:r>
            <w:r w:rsidR="00B03BDC"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 образования» г. Екатеринбург</w:t>
            </w:r>
          </w:p>
          <w:p w:rsidR="009A51DC" w:rsidRPr="00B03BDC" w:rsidRDefault="009A51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9A51DC" w:rsidRPr="00B03BDC" w:rsidTr="00B03BDC">
        <w:trPr>
          <w:trHeight w:val="288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9A51DC" w:rsidP="00B03BD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«Школа современного баскетбола», Российская Федерация Баскетбола, Всероссийска</w:t>
            </w:r>
            <w:r w:rsidR="00B03BDC"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Коллегия баскетбольных судей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9A51DC" w:rsidRPr="00B03BDC" w:rsidTr="00B03BDC">
        <w:trPr>
          <w:trHeight w:val="165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9A51DC" w:rsidP="00B03BD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ключевых компетенций обучающихся в преподавании естественнонаучных дисциплин». Вариативный модуль «Развитие универсальных учебных действий обучающихся в преподавании естественнонаучных дисциплин в соответствии с ФГОС общего образования», ГАОУ ДПО СО «ИРО»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 ч.</w:t>
            </w:r>
          </w:p>
        </w:tc>
      </w:tr>
      <w:tr w:rsidR="00B03BDC" w:rsidRPr="00B03BDC" w:rsidTr="00B03BDC">
        <w:trPr>
          <w:trHeight w:val="512"/>
        </w:trPr>
        <w:tc>
          <w:tcPr>
            <w:tcW w:w="7895" w:type="dxa"/>
            <w:gridSpan w:val="2"/>
            <w:tcBorders>
              <w:top w:val="single" w:sz="4" w:space="0" w:color="auto"/>
            </w:tcBorders>
            <w:vAlign w:val="center"/>
          </w:tcPr>
          <w:p w:rsidR="00B03B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B03B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B03BDC" w:rsidRPr="00B03BDC" w:rsidRDefault="00B03BDC" w:rsidP="00B03B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487 часов</w:t>
            </w:r>
          </w:p>
        </w:tc>
      </w:tr>
    </w:tbl>
    <w:p w:rsidR="00C13B70" w:rsidRDefault="00C13B70" w:rsidP="00B03BDC">
      <w:pPr>
        <w:rPr>
          <w:rFonts w:ascii="Times New Roman" w:hAnsi="Times New Roman" w:cs="Times New Roman"/>
          <w:sz w:val="24"/>
          <w:szCs w:val="24"/>
        </w:rPr>
      </w:pPr>
    </w:p>
    <w:p w:rsidR="00D45373" w:rsidRDefault="00D45373" w:rsidP="00B03BDC">
      <w:pPr>
        <w:rPr>
          <w:rFonts w:ascii="Times New Roman" w:hAnsi="Times New Roman" w:cs="Times New Roman"/>
          <w:sz w:val="24"/>
          <w:szCs w:val="24"/>
        </w:rPr>
      </w:pPr>
    </w:p>
    <w:p w:rsidR="008A67A6" w:rsidRDefault="008A67A6" w:rsidP="00B03BDC">
      <w:pPr>
        <w:rPr>
          <w:rFonts w:ascii="Times New Roman" w:hAnsi="Times New Roman" w:cs="Times New Roman"/>
          <w:sz w:val="24"/>
          <w:szCs w:val="24"/>
        </w:rPr>
      </w:pPr>
    </w:p>
    <w:p w:rsidR="008A67A6" w:rsidRDefault="008A67A6" w:rsidP="00B03BDC">
      <w:pPr>
        <w:rPr>
          <w:rFonts w:ascii="Times New Roman" w:hAnsi="Times New Roman" w:cs="Times New Roman"/>
          <w:sz w:val="24"/>
          <w:szCs w:val="24"/>
        </w:rPr>
      </w:pPr>
    </w:p>
    <w:p w:rsidR="008A67A6" w:rsidRDefault="0041100B" w:rsidP="0041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Проблемы и пути их решения.</w:t>
      </w:r>
    </w:p>
    <w:p w:rsidR="008A67A6" w:rsidRDefault="008A67A6" w:rsidP="00B0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систематизации и анализе своей деятельности за межжаттестационный период, я выявил следующие проблемы и недочёты:</w:t>
      </w:r>
    </w:p>
    <w:p w:rsidR="008A67A6" w:rsidRDefault="00441DD0" w:rsidP="008A67A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освоение теоретической части передовых педагогических технологий. Необходимо, с помощью различных методических ресурсов и курсов повышения квалификации, устранить пробелы в данной области.</w:t>
      </w:r>
    </w:p>
    <w:p w:rsidR="0009557B" w:rsidRDefault="00441DD0" w:rsidP="008A67A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высокий балл выпускников при сдаче ЕГЭ по физике. Необходимо увеличить процент заданий, ориентированных на формат ЕГЭ и ОГЭ, на уроках и индивидуально-групповых занятиях; </w:t>
      </w:r>
      <w:r w:rsidR="0009557B">
        <w:rPr>
          <w:rFonts w:ascii="Times New Roman" w:hAnsi="Times New Roman" w:cs="Times New Roman"/>
          <w:sz w:val="24"/>
          <w:szCs w:val="24"/>
        </w:rPr>
        <w:t>помогать делать осознанны</w:t>
      </w:r>
      <w:r w:rsidR="00570398">
        <w:rPr>
          <w:rFonts w:ascii="Times New Roman" w:hAnsi="Times New Roman" w:cs="Times New Roman"/>
          <w:sz w:val="24"/>
          <w:szCs w:val="24"/>
        </w:rPr>
        <w:t xml:space="preserve">й выбор учащимся ЕГЭ по физике </w:t>
      </w:r>
      <w:r w:rsidR="0009557B">
        <w:rPr>
          <w:rFonts w:ascii="Times New Roman" w:hAnsi="Times New Roman" w:cs="Times New Roman"/>
          <w:sz w:val="24"/>
          <w:szCs w:val="24"/>
        </w:rPr>
        <w:t xml:space="preserve">как предмета, ориентированного на выбор будущей профессии; активнее использовать интерактивные задания в режиме </w:t>
      </w:r>
      <w:r w:rsidR="0009557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9557B" w:rsidRPr="0009557B">
        <w:rPr>
          <w:rFonts w:ascii="Times New Roman" w:hAnsi="Times New Roman" w:cs="Times New Roman"/>
          <w:sz w:val="24"/>
          <w:szCs w:val="24"/>
        </w:rPr>
        <w:t>-</w:t>
      </w:r>
      <w:r w:rsidR="0009557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09557B">
        <w:rPr>
          <w:rFonts w:ascii="Times New Roman" w:hAnsi="Times New Roman" w:cs="Times New Roman"/>
          <w:sz w:val="24"/>
          <w:szCs w:val="24"/>
        </w:rPr>
        <w:t xml:space="preserve"> для исправления ошибок и коррекции теоретических знаний.</w:t>
      </w:r>
    </w:p>
    <w:p w:rsidR="00441DD0" w:rsidRPr="00F3549A" w:rsidRDefault="0009557B" w:rsidP="008A67A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участие уча</w:t>
      </w:r>
      <w:r w:rsidR="00D14ECD">
        <w:rPr>
          <w:rFonts w:ascii="Times New Roman" w:hAnsi="Times New Roman" w:cs="Times New Roman"/>
          <w:sz w:val="24"/>
          <w:szCs w:val="24"/>
        </w:rPr>
        <w:t>щихся 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CD" w:rsidRPr="002522C1">
        <w:rPr>
          <w:rFonts w:ascii="Times New Roman" w:hAnsi="Times New Roman" w:cs="Times New Roman"/>
          <w:color w:val="000000"/>
          <w:sz w:val="24"/>
          <w:szCs w:val="24"/>
        </w:rPr>
        <w:t>на муниципальном этапе Всероссийской предметной олимпиады школьников.</w:t>
      </w:r>
      <w:r w:rsidR="00D14EC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привлекать как можно больше участников, мотивируя </w:t>
      </w:r>
      <w:r w:rsidR="00F3549A">
        <w:rPr>
          <w:rFonts w:ascii="Times New Roman" w:hAnsi="Times New Roman" w:cs="Times New Roman"/>
          <w:color w:val="000000"/>
          <w:sz w:val="24"/>
          <w:szCs w:val="24"/>
        </w:rPr>
        <w:t>их повышением образовательного уровня по физике.</w:t>
      </w:r>
    </w:p>
    <w:p w:rsidR="00F3549A" w:rsidRPr="00B208F9" w:rsidRDefault="00B208F9" w:rsidP="008A67A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Недостаточное представление результатов своей педагогической деятельности в виде публикаций, выступлений и участия в различных мероприятиях на муниципальном и региональном уровне. Необходимо устранить возникшие пробелы путём интенсификации данного  вида деятельности.</w:t>
      </w:r>
    </w:p>
    <w:p w:rsidR="00B208F9" w:rsidRDefault="00B208F9" w:rsidP="008A67A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Недостаточная систематизация результатов и мониторинг</w:t>
      </w:r>
      <w:r w:rsidR="002C1DE8">
        <w:rPr>
          <w:rFonts w:ascii="Times New Roman" w:hAnsi="Times New Roman" w:cs="Times New Roman"/>
          <w:color w:val="000000"/>
          <w:sz w:val="24"/>
          <w:szCs w:val="24"/>
        </w:rPr>
        <w:t>а своей деятельности в межаттестационный период.</w:t>
      </w:r>
      <w:r w:rsidR="00577DE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продумать и </w:t>
      </w:r>
      <w:r w:rsidR="00636994">
        <w:rPr>
          <w:rFonts w:ascii="Times New Roman" w:hAnsi="Times New Roman" w:cs="Times New Roman"/>
          <w:color w:val="000000"/>
          <w:sz w:val="24"/>
          <w:szCs w:val="24"/>
        </w:rPr>
        <w:t>внести исправления в</w:t>
      </w:r>
      <w:r w:rsidR="00577DE2">
        <w:rPr>
          <w:rFonts w:ascii="Times New Roman" w:hAnsi="Times New Roman" w:cs="Times New Roman"/>
          <w:color w:val="000000"/>
          <w:sz w:val="24"/>
          <w:szCs w:val="24"/>
        </w:rPr>
        <w:t xml:space="preserve"> систему фиксации результатов и мониторинга.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557B" w:rsidRDefault="0009557B" w:rsidP="00577D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100B" w:rsidRDefault="0041100B" w:rsidP="00577D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7DE2" w:rsidRDefault="00577DE2" w:rsidP="004110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E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="0041100B">
        <w:rPr>
          <w:rFonts w:ascii="Times New Roman" w:hAnsi="Times New Roman" w:cs="Times New Roman"/>
          <w:b/>
          <w:sz w:val="24"/>
          <w:szCs w:val="24"/>
        </w:rPr>
        <w:t>.</w:t>
      </w:r>
    </w:p>
    <w:p w:rsidR="004A77D3" w:rsidRDefault="00D569D9" w:rsidP="00577DE2">
      <w:pPr>
        <w:ind w:left="360"/>
        <w:rPr>
          <w:rFonts w:ascii="Times New Roman" w:hAnsi="Times New Roman" w:cs="Times New Roman"/>
          <w:sz w:val="24"/>
          <w:szCs w:val="24"/>
        </w:rPr>
      </w:pPr>
      <w:r w:rsidRPr="00D569D9">
        <w:rPr>
          <w:rFonts w:ascii="Times New Roman" w:hAnsi="Times New Roman" w:cs="Times New Roman"/>
          <w:sz w:val="24"/>
          <w:szCs w:val="24"/>
        </w:rPr>
        <w:t>Анализ моей педагогической деятельности, приведённый в данном отчёте позволяет сделать следующие 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0FD3" w:rsidRPr="00D569D9" w:rsidRDefault="00D569D9" w:rsidP="00B03BDC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569D9">
        <w:rPr>
          <w:rFonts w:ascii="Times New Roman" w:hAnsi="Times New Roman" w:cs="Times New Roman"/>
          <w:sz w:val="24"/>
          <w:szCs w:val="24"/>
        </w:rPr>
        <w:t xml:space="preserve">в межаттестационный период были созданы достаточные условия для </w:t>
      </w:r>
      <w:r w:rsidRPr="00D569D9">
        <w:rPr>
          <w:rFonts w:ascii="Times New Roman" w:hAnsi="Times New Roman" w:cs="Times New Roman"/>
          <w:color w:val="000000"/>
          <w:sz w:val="24"/>
          <w:szCs w:val="24"/>
        </w:rPr>
        <w:t>формирования всесторонне развитой личности обучающегося через создание в его мировоззрении естественно- научной картины 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для повышения эффективности образования;</w:t>
      </w:r>
    </w:p>
    <w:p w:rsidR="00D569D9" w:rsidRDefault="00D569D9" w:rsidP="00B03BDC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межаттестационный период проделана достаточная работа для эффективного повышения уровня профессиональной компетентности;</w:t>
      </w:r>
    </w:p>
    <w:p w:rsidR="00D569D9" w:rsidRDefault="007E2A93" w:rsidP="007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данного анализа можно определить для себя цели и задачи на следующий межаттестационный период: </w:t>
      </w:r>
    </w:p>
    <w:p w:rsidR="007E2A93" w:rsidRDefault="007E2A93" w:rsidP="007E2A9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повышение уровня профессиональной компетентности через участие в школьных, муниципальных и региональных образованиях и мероприятиях, а также курсах</w:t>
      </w:r>
      <w:r w:rsidR="00635639">
        <w:rPr>
          <w:rFonts w:ascii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переподготовки;</w:t>
      </w:r>
    </w:p>
    <w:p w:rsidR="00635639" w:rsidRDefault="00635639" w:rsidP="007E2A9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дальнейшего повышения результатов итоговой аттестации выпускников через повышение эффективности использования системы подготовки к ЕГЭ по физике;</w:t>
      </w:r>
    </w:p>
    <w:p w:rsidR="00635639" w:rsidRDefault="00636994" w:rsidP="007E2A93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недочётов в системе мониторинга профессиональной деятельности;</w:t>
      </w:r>
    </w:p>
    <w:p w:rsidR="00D45373" w:rsidRDefault="00D45373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B03BDC">
      <w:pPr>
        <w:rPr>
          <w:rFonts w:ascii="Times New Roman" w:hAnsi="Times New Roman" w:cs="Times New Roman"/>
          <w:sz w:val="24"/>
          <w:szCs w:val="24"/>
        </w:rPr>
      </w:pPr>
    </w:p>
    <w:p w:rsidR="00D45373" w:rsidRPr="0041100B" w:rsidRDefault="0041100B" w:rsidP="0041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ресурсы.</w:t>
      </w:r>
    </w:p>
    <w:p w:rsidR="005E789E" w:rsidRDefault="005E789E" w:rsidP="005E789E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 №273 «Об образовании в </w:t>
      </w:r>
      <w:r w:rsidR="00062ED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5E789E" w:rsidRPr="002522C1" w:rsidRDefault="005E789E" w:rsidP="005E789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22C1">
        <w:rPr>
          <w:rFonts w:ascii="Times New Roman" w:hAnsi="Times New Roman" w:cs="Times New Roman"/>
          <w:sz w:val="24"/>
          <w:szCs w:val="24"/>
        </w:rPr>
        <w:t>ОЗ №78 «Об образовании в Свердловской области»;</w:t>
      </w:r>
    </w:p>
    <w:p w:rsidR="005E789E" w:rsidRPr="00636994" w:rsidRDefault="00636994" w:rsidP="0063699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Pr="002522C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7 апреля 2014 года, №276 «Об утверждении порядка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>х образовательную деятельность» «Порядок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№276);</w:t>
      </w:r>
    </w:p>
    <w:p w:rsidR="00914115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14115" w:rsidRPr="00101B92">
          <w:rPr>
            <w:rStyle w:val="af0"/>
            <w:rFonts w:ascii="Times New Roman" w:hAnsi="Times New Roman" w:cs="Times New Roman"/>
            <w:sz w:val="24"/>
            <w:szCs w:val="24"/>
          </w:rPr>
          <w:t>http://www.imc-new.com/teaching-potential/teaching-technologies/338-2012-03-10-05-25-41</w:t>
        </w:r>
      </w:hyperlink>
      <w:r w:rsidR="0091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15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914115" w:rsidRPr="00101B92">
          <w:rPr>
            <w:rStyle w:val="af0"/>
            <w:rFonts w:ascii="Times New Roman" w:hAnsi="Times New Roman" w:cs="Times New Roman"/>
            <w:sz w:val="24"/>
            <w:szCs w:val="24"/>
          </w:rPr>
          <w:t>https://didaktica.ru/osnovnye-napravleniya-sovremennogo-obucheniya/174-razvivayushhee-obuchenie-v-obrazovatelnom-processe.html</w:t>
        </w:r>
      </w:hyperlink>
      <w:r w:rsidR="0091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15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4A77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http://ppt4web.ru/pedagogika/metodologija-sostavlenija-analiticheskogo-otcheta-za-mezhattestacionnyjj-period.html</w:t>
        </w:r>
      </w:hyperlink>
      <w:r w:rsidR="00EA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77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A4A77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http://www.myshared.ru/slide/107793/</w:t>
        </w:r>
      </w:hyperlink>
      <w:r w:rsidR="00EA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77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9F7F8F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http://ege.midural.ru/</w:t>
        </w:r>
      </w:hyperlink>
      <w:r w:rsidR="009F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8F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F7F8F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http://irro.ru/index.php?cid=10</w:t>
        </w:r>
      </w:hyperlink>
      <w:r w:rsidR="009F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8F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F7F8F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http://ege.edu.ru/</w:t>
        </w:r>
      </w:hyperlink>
      <w:r w:rsidR="009F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8F" w:rsidRDefault="00FB26BD" w:rsidP="00914115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D64E8" w:rsidRPr="0078702E">
          <w:rPr>
            <w:rStyle w:val="af0"/>
            <w:rFonts w:ascii="Times New Roman" w:hAnsi="Times New Roman" w:cs="Times New Roman"/>
            <w:sz w:val="24"/>
            <w:szCs w:val="24"/>
          </w:rPr>
          <w:t>http://www.fipi.ru/ege-i-gve-11/analiticheskie-i-metodicheskie-materialy</w:t>
        </w:r>
      </w:hyperlink>
      <w:r w:rsidR="005D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E8" w:rsidRPr="005D64E8" w:rsidRDefault="005D64E8" w:rsidP="005D64E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D64E8" w:rsidRPr="005D64E8" w:rsidSect="002C5A8A">
      <w:footerReference w:type="default" r:id="rId25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5C" w:rsidRDefault="00880A5C" w:rsidP="00D86A52">
      <w:pPr>
        <w:spacing w:after="0" w:line="240" w:lineRule="auto"/>
      </w:pPr>
      <w:r>
        <w:separator/>
      </w:r>
    </w:p>
  </w:endnote>
  <w:endnote w:type="continuationSeparator" w:id="1">
    <w:p w:rsidR="00880A5C" w:rsidRDefault="00880A5C" w:rsidP="00D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663"/>
      <w:docPartObj>
        <w:docPartGallery w:val="Page Numbers (Bottom of Page)"/>
        <w:docPartUnique/>
      </w:docPartObj>
    </w:sdtPr>
    <w:sdtContent>
      <w:p w:rsidR="00F63E5D" w:rsidRDefault="00FB26BD" w:rsidP="00F63E5D">
        <w:pPr>
          <w:pStyle w:val="af5"/>
          <w:jc w:val="center"/>
        </w:pPr>
        <w:fldSimple w:instr=" PAGE   \* MERGEFORMAT ">
          <w:r w:rsidR="00231F5D">
            <w:rPr>
              <w:noProof/>
            </w:rPr>
            <w:t>17</w:t>
          </w:r>
        </w:fldSimple>
      </w:p>
    </w:sdtContent>
  </w:sdt>
  <w:p w:rsidR="00D86A52" w:rsidRDefault="00D86A5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5C" w:rsidRDefault="00880A5C" w:rsidP="00D86A52">
      <w:pPr>
        <w:spacing w:after="0" w:line="240" w:lineRule="auto"/>
      </w:pPr>
      <w:r>
        <w:separator/>
      </w:r>
    </w:p>
  </w:footnote>
  <w:footnote w:type="continuationSeparator" w:id="1">
    <w:p w:rsidR="00880A5C" w:rsidRDefault="00880A5C" w:rsidP="00D8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CF1"/>
    <w:multiLevelType w:val="multilevel"/>
    <w:tmpl w:val="1BEA3F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C45E33"/>
    <w:multiLevelType w:val="hybridMultilevel"/>
    <w:tmpl w:val="18643360"/>
    <w:lvl w:ilvl="0" w:tplc="EB163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A0C1D"/>
    <w:multiLevelType w:val="hybridMultilevel"/>
    <w:tmpl w:val="B0A8A922"/>
    <w:lvl w:ilvl="0" w:tplc="EB163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3B4A"/>
    <w:multiLevelType w:val="hybridMultilevel"/>
    <w:tmpl w:val="73DE81C6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4ACF"/>
    <w:multiLevelType w:val="multilevel"/>
    <w:tmpl w:val="5E3C7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304C77"/>
    <w:multiLevelType w:val="hybridMultilevel"/>
    <w:tmpl w:val="C3288D08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D15A8"/>
    <w:multiLevelType w:val="hybridMultilevel"/>
    <w:tmpl w:val="F0860788"/>
    <w:lvl w:ilvl="0" w:tplc="EB1634B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76E1F"/>
    <w:multiLevelType w:val="hybridMultilevel"/>
    <w:tmpl w:val="B0C02992"/>
    <w:lvl w:ilvl="0" w:tplc="EB1634BC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7352DD4"/>
    <w:multiLevelType w:val="hybridMultilevel"/>
    <w:tmpl w:val="B00AF888"/>
    <w:lvl w:ilvl="0" w:tplc="EB163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21B68"/>
    <w:multiLevelType w:val="hybridMultilevel"/>
    <w:tmpl w:val="8E04BD9A"/>
    <w:lvl w:ilvl="0" w:tplc="AFCCCB6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571FF"/>
    <w:multiLevelType w:val="hybridMultilevel"/>
    <w:tmpl w:val="0A78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61EA"/>
    <w:multiLevelType w:val="hybridMultilevel"/>
    <w:tmpl w:val="12301534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1138"/>
    <w:multiLevelType w:val="hybridMultilevel"/>
    <w:tmpl w:val="7A42D866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3CAC"/>
    <w:multiLevelType w:val="hybridMultilevel"/>
    <w:tmpl w:val="C62AD064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70271"/>
    <w:multiLevelType w:val="hybridMultilevel"/>
    <w:tmpl w:val="BFD8477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52717740"/>
    <w:multiLevelType w:val="hybridMultilevel"/>
    <w:tmpl w:val="5750286C"/>
    <w:lvl w:ilvl="0" w:tplc="EB163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C042F9"/>
    <w:multiLevelType w:val="hybridMultilevel"/>
    <w:tmpl w:val="12F4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834FA"/>
    <w:multiLevelType w:val="hybridMultilevel"/>
    <w:tmpl w:val="23AE2BD0"/>
    <w:lvl w:ilvl="0" w:tplc="EB1634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F26A3D"/>
    <w:multiLevelType w:val="hybridMultilevel"/>
    <w:tmpl w:val="3FEC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C36B9"/>
    <w:multiLevelType w:val="hybridMultilevel"/>
    <w:tmpl w:val="21BE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341EE"/>
    <w:multiLevelType w:val="hybridMultilevel"/>
    <w:tmpl w:val="EFF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98D"/>
    <w:multiLevelType w:val="hybridMultilevel"/>
    <w:tmpl w:val="77D6C4AC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E3315"/>
    <w:multiLevelType w:val="hybridMultilevel"/>
    <w:tmpl w:val="AE16185A"/>
    <w:lvl w:ilvl="0" w:tplc="EB1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24054"/>
    <w:multiLevelType w:val="multilevel"/>
    <w:tmpl w:val="4C8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F60979"/>
    <w:multiLevelType w:val="multilevel"/>
    <w:tmpl w:val="B6A8CD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78291D6B"/>
    <w:multiLevelType w:val="hybridMultilevel"/>
    <w:tmpl w:val="98FEF0C2"/>
    <w:lvl w:ilvl="0" w:tplc="EB163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8300BA"/>
    <w:multiLevelType w:val="hybridMultilevel"/>
    <w:tmpl w:val="1AC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7EF7"/>
    <w:multiLevelType w:val="hybridMultilevel"/>
    <w:tmpl w:val="1C3C8494"/>
    <w:lvl w:ilvl="0" w:tplc="EB1634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3"/>
  </w:num>
  <w:num w:numId="5">
    <w:abstractNumId w:val="26"/>
  </w:num>
  <w:num w:numId="6">
    <w:abstractNumId w:val="16"/>
  </w:num>
  <w:num w:numId="7">
    <w:abstractNumId w:val="14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7"/>
  </w:num>
  <w:num w:numId="13">
    <w:abstractNumId w:val="27"/>
  </w:num>
  <w:num w:numId="14">
    <w:abstractNumId w:val="5"/>
  </w:num>
  <w:num w:numId="15">
    <w:abstractNumId w:val="2"/>
  </w:num>
  <w:num w:numId="16">
    <w:abstractNumId w:val="15"/>
  </w:num>
  <w:num w:numId="17">
    <w:abstractNumId w:val="17"/>
  </w:num>
  <w:num w:numId="18">
    <w:abstractNumId w:val="21"/>
  </w:num>
  <w:num w:numId="19">
    <w:abstractNumId w:val="18"/>
  </w:num>
  <w:num w:numId="20">
    <w:abstractNumId w:val="25"/>
  </w:num>
  <w:num w:numId="21">
    <w:abstractNumId w:val="3"/>
  </w:num>
  <w:num w:numId="22">
    <w:abstractNumId w:val="9"/>
  </w:num>
  <w:num w:numId="23">
    <w:abstractNumId w:val="1"/>
  </w:num>
  <w:num w:numId="24">
    <w:abstractNumId w:val="12"/>
  </w:num>
  <w:num w:numId="25">
    <w:abstractNumId w:val="11"/>
  </w:num>
  <w:num w:numId="26">
    <w:abstractNumId w:val="8"/>
  </w:num>
  <w:num w:numId="27">
    <w:abstractNumId w:val="2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B70"/>
    <w:rsid w:val="00062ED0"/>
    <w:rsid w:val="000633BE"/>
    <w:rsid w:val="000725C6"/>
    <w:rsid w:val="0009557B"/>
    <w:rsid w:val="000A208A"/>
    <w:rsid w:val="000A7EBB"/>
    <w:rsid w:val="000C7914"/>
    <w:rsid w:val="00102D7A"/>
    <w:rsid w:val="00107042"/>
    <w:rsid w:val="00132704"/>
    <w:rsid w:val="001454EC"/>
    <w:rsid w:val="00152664"/>
    <w:rsid w:val="00163BA8"/>
    <w:rsid w:val="00172734"/>
    <w:rsid w:val="001814F9"/>
    <w:rsid w:val="001C0F91"/>
    <w:rsid w:val="001D3602"/>
    <w:rsid w:val="001F0149"/>
    <w:rsid w:val="002027CD"/>
    <w:rsid w:val="00206F87"/>
    <w:rsid w:val="002127C7"/>
    <w:rsid w:val="00231F5D"/>
    <w:rsid w:val="00243D1C"/>
    <w:rsid w:val="002522C1"/>
    <w:rsid w:val="00257D4B"/>
    <w:rsid w:val="002627A5"/>
    <w:rsid w:val="00266C23"/>
    <w:rsid w:val="002C1DE8"/>
    <w:rsid w:val="002C377E"/>
    <w:rsid w:val="002C5A8A"/>
    <w:rsid w:val="002D67F3"/>
    <w:rsid w:val="002E1A7A"/>
    <w:rsid w:val="002E26FA"/>
    <w:rsid w:val="002F7479"/>
    <w:rsid w:val="003130B3"/>
    <w:rsid w:val="00340437"/>
    <w:rsid w:val="00374A03"/>
    <w:rsid w:val="00385E03"/>
    <w:rsid w:val="003A3419"/>
    <w:rsid w:val="003A6628"/>
    <w:rsid w:val="003B1562"/>
    <w:rsid w:val="003F04AF"/>
    <w:rsid w:val="0041100B"/>
    <w:rsid w:val="00441DD0"/>
    <w:rsid w:val="00457FD3"/>
    <w:rsid w:val="004A77D3"/>
    <w:rsid w:val="004C7701"/>
    <w:rsid w:val="004E2A1E"/>
    <w:rsid w:val="0050006B"/>
    <w:rsid w:val="0052038A"/>
    <w:rsid w:val="005460BD"/>
    <w:rsid w:val="00552405"/>
    <w:rsid w:val="00570398"/>
    <w:rsid w:val="00577DE2"/>
    <w:rsid w:val="00587F6B"/>
    <w:rsid w:val="005B42CA"/>
    <w:rsid w:val="005D64E8"/>
    <w:rsid w:val="005E5AC2"/>
    <w:rsid w:val="005E789E"/>
    <w:rsid w:val="00607721"/>
    <w:rsid w:val="00626F0D"/>
    <w:rsid w:val="00627424"/>
    <w:rsid w:val="00635639"/>
    <w:rsid w:val="00636994"/>
    <w:rsid w:val="00643DF3"/>
    <w:rsid w:val="00654BD4"/>
    <w:rsid w:val="006D0D75"/>
    <w:rsid w:val="006D65EA"/>
    <w:rsid w:val="00771B28"/>
    <w:rsid w:val="00796309"/>
    <w:rsid w:val="007A2989"/>
    <w:rsid w:val="007C1CF7"/>
    <w:rsid w:val="007C48A4"/>
    <w:rsid w:val="007D1EBE"/>
    <w:rsid w:val="007E2A93"/>
    <w:rsid w:val="00825257"/>
    <w:rsid w:val="008276C4"/>
    <w:rsid w:val="00832654"/>
    <w:rsid w:val="00880A5C"/>
    <w:rsid w:val="00895404"/>
    <w:rsid w:val="008A6310"/>
    <w:rsid w:val="008A67A6"/>
    <w:rsid w:val="008B6AF2"/>
    <w:rsid w:val="008F1FE9"/>
    <w:rsid w:val="00914115"/>
    <w:rsid w:val="00920D1C"/>
    <w:rsid w:val="009346DB"/>
    <w:rsid w:val="009360A3"/>
    <w:rsid w:val="00943096"/>
    <w:rsid w:val="009A51DC"/>
    <w:rsid w:val="009D31BC"/>
    <w:rsid w:val="009E6904"/>
    <w:rsid w:val="009F2681"/>
    <w:rsid w:val="009F4AFB"/>
    <w:rsid w:val="009F7F8F"/>
    <w:rsid w:val="00A27E77"/>
    <w:rsid w:val="00A66074"/>
    <w:rsid w:val="00A75563"/>
    <w:rsid w:val="00AC1239"/>
    <w:rsid w:val="00AF2EBD"/>
    <w:rsid w:val="00B03BDC"/>
    <w:rsid w:val="00B12548"/>
    <w:rsid w:val="00B208F9"/>
    <w:rsid w:val="00B65423"/>
    <w:rsid w:val="00B80FD3"/>
    <w:rsid w:val="00BA1B7A"/>
    <w:rsid w:val="00BB7A27"/>
    <w:rsid w:val="00C11803"/>
    <w:rsid w:val="00C13B70"/>
    <w:rsid w:val="00C17B11"/>
    <w:rsid w:val="00C612EA"/>
    <w:rsid w:val="00C707D0"/>
    <w:rsid w:val="00C91BF1"/>
    <w:rsid w:val="00D021E1"/>
    <w:rsid w:val="00D14ECD"/>
    <w:rsid w:val="00D349F2"/>
    <w:rsid w:val="00D409F3"/>
    <w:rsid w:val="00D45373"/>
    <w:rsid w:val="00D463C5"/>
    <w:rsid w:val="00D53998"/>
    <w:rsid w:val="00D542D0"/>
    <w:rsid w:val="00D569D9"/>
    <w:rsid w:val="00D86A52"/>
    <w:rsid w:val="00DE382E"/>
    <w:rsid w:val="00DF27A6"/>
    <w:rsid w:val="00DF4107"/>
    <w:rsid w:val="00E175A8"/>
    <w:rsid w:val="00E31505"/>
    <w:rsid w:val="00E405B3"/>
    <w:rsid w:val="00E56FE8"/>
    <w:rsid w:val="00E674DF"/>
    <w:rsid w:val="00E869D1"/>
    <w:rsid w:val="00EA40DF"/>
    <w:rsid w:val="00EA4A77"/>
    <w:rsid w:val="00EB09D9"/>
    <w:rsid w:val="00EB4951"/>
    <w:rsid w:val="00EC476E"/>
    <w:rsid w:val="00EF43EA"/>
    <w:rsid w:val="00F30612"/>
    <w:rsid w:val="00F33CE4"/>
    <w:rsid w:val="00F3549A"/>
    <w:rsid w:val="00F63E5D"/>
    <w:rsid w:val="00F664CA"/>
    <w:rsid w:val="00F86708"/>
    <w:rsid w:val="00F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9"/>
  </w:style>
  <w:style w:type="paragraph" w:styleId="1">
    <w:name w:val="heading 1"/>
    <w:basedOn w:val="a"/>
    <w:link w:val="10"/>
    <w:uiPriority w:val="9"/>
    <w:qFormat/>
    <w:rsid w:val="00E5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3B7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сноски Знак"/>
    <w:basedOn w:val="a0"/>
    <w:rsid w:val="00C13B70"/>
  </w:style>
  <w:style w:type="character" w:customStyle="1" w:styleId="a5">
    <w:name w:val="Текст выноски Знак"/>
    <w:basedOn w:val="a0"/>
    <w:rsid w:val="00C13B70"/>
  </w:style>
  <w:style w:type="character" w:customStyle="1" w:styleId="ListLabel1">
    <w:name w:val="ListLabel 1"/>
    <w:rsid w:val="00C13B70"/>
    <w:rPr>
      <w:rFonts w:cs="Calibri"/>
    </w:rPr>
  </w:style>
  <w:style w:type="character" w:customStyle="1" w:styleId="ListLabel2">
    <w:name w:val="ListLabel 2"/>
    <w:rsid w:val="00C13B70"/>
    <w:rPr>
      <w:rFonts w:cs="Courier New"/>
    </w:rPr>
  </w:style>
  <w:style w:type="paragraph" w:customStyle="1" w:styleId="a6">
    <w:name w:val="Заголовок"/>
    <w:basedOn w:val="a3"/>
    <w:next w:val="a7"/>
    <w:rsid w:val="00C13B7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rsid w:val="00C13B70"/>
    <w:pPr>
      <w:spacing w:after="120"/>
    </w:pPr>
  </w:style>
  <w:style w:type="paragraph" w:styleId="a8">
    <w:name w:val="List"/>
    <w:basedOn w:val="a7"/>
    <w:rsid w:val="00C13B70"/>
  </w:style>
  <w:style w:type="paragraph" w:styleId="a9">
    <w:name w:val="Title"/>
    <w:basedOn w:val="a3"/>
    <w:rsid w:val="00C13B70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C13B70"/>
    <w:pPr>
      <w:suppressLineNumbers/>
    </w:pPr>
  </w:style>
  <w:style w:type="paragraph" w:customStyle="1" w:styleId="ConsNonformat">
    <w:name w:val="ConsNonformat"/>
    <w:rsid w:val="00C13B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uiPriority w:val="99"/>
    <w:rsid w:val="00C13B70"/>
  </w:style>
  <w:style w:type="paragraph" w:styleId="ac">
    <w:name w:val="footnote text"/>
    <w:basedOn w:val="a3"/>
    <w:rsid w:val="00C13B70"/>
  </w:style>
  <w:style w:type="paragraph" w:customStyle="1" w:styleId="ConsPlusNonformat">
    <w:name w:val="ConsPlusNonformat"/>
    <w:rsid w:val="00C13B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d">
    <w:name w:val="No Spacing"/>
    <w:rsid w:val="00C13B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e">
    <w:name w:val="List Paragraph"/>
    <w:basedOn w:val="a3"/>
    <w:uiPriority w:val="34"/>
    <w:qFormat/>
    <w:rsid w:val="00C13B70"/>
  </w:style>
  <w:style w:type="paragraph" w:styleId="af">
    <w:name w:val="Balloon Text"/>
    <w:basedOn w:val="a3"/>
    <w:rsid w:val="00C13B70"/>
  </w:style>
  <w:style w:type="character" w:styleId="af0">
    <w:name w:val="Hyperlink"/>
    <w:basedOn w:val="a0"/>
    <w:uiPriority w:val="99"/>
    <w:unhideWhenUsed/>
    <w:rsid w:val="008276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4CA"/>
  </w:style>
  <w:style w:type="character" w:customStyle="1" w:styleId="10">
    <w:name w:val="Заголовок 1 Знак"/>
    <w:basedOn w:val="a0"/>
    <w:link w:val="1"/>
    <w:uiPriority w:val="9"/>
    <w:rsid w:val="00E5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1">
    <w:name w:val="Table Grid"/>
    <w:basedOn w:val="-1"/>
    <w:uiPriority w:val="59"/>
    <w:rsid w:val="00A7556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12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7">
    <w:name w:val="font7"/>
    <w:basedOn w:val="a0"/>
    <w:rsid w:val="00E175A8"/>
  </w:style>
  <w:style w:type="character" w:styleId="af2">
    <w:name w:val="Strong"/>
    <w:basedOn w:val="a0"/>
    <w:uiPriority w:val="22"/>
    <w:qFormat/>
    <w:rsid w:val="00E175A8"/>
    <w:rPr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D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6A52"/>
  </w:style>
  <w:style w:type="paragraph" w:styleId="af5">
    <w:name w:val="footer"/>
    <w:basedOn w:val="a"/>
    <w:link w:val="af6"/>
    <w:uiPriority w:val="99"/>
    <w:unhideWhenUsed/>
    <w:rsid w:val="00D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8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didaktica.ru/osnovnye-napravleniya-sovremennogo-obucheniya/174-razvivayushhee-obuchenie-v-obrazovatelnom-process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ge.midural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imc-new.com/teaching-potential/teaching-technologies/338-2012-03-10-05-25-4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sportal.ru/site/metodicheskoe-obedinenie-fiziki-upravleniya-obrazovaniya-shalinskogo-gorodskogo-okruga" TargetMode="External"/><Relationship Id="rId20" Type="http://schemas.openxmlformats.org/officeDocument/2006/relationships/hyperlink" Target="http://www.myshared.ru/slide/10779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fipi.ru/ege-i-gve-11/analiticheskie-i-metodicheskie-mater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osolihin-yuriy-valerevich" TargetMode="External"/><Relationship Id="rId23" Type="http://schemas.openxmlformats.org/officeDocument/2006/relationships/hyperlink" Target="http://ege.edu.ru/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ppt4web.ru/pedagogika/metodologija-sostavlenija-analiticheskogo-otcheta-za-mezhattestacionnyjj-period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irro.ru/index.php?cid=10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1212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141414141414141411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151511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616161616161616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Качество знаний учащихся ОУ ,</a:t>
            </a:r>
            <a:r>
              <a:rPr lang="ru-RU" sz="1200" baseline="0"/>
              <a:t> 9 кл., %</a:t>
            </a:r>
            <a:endParaRPr lang="ru-RU" sz="1200"/>
          </a:p>
        </c:rich>
      </c:tx>
      <c:layout>
        <c:manualLayout>
          <c:xMode val="edge"/>
          <c:yMode val="edge"/>
          <c:x val="0.1500760966297047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2678691244142249"/>
          <c:y val="8.6494565955542155E-2"/>
          <c:w val="0.77321308755857776"/>
          <c:h val="0.620294160413823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bg1"/>
              </a:solidFill>
            </a:ln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80</c:v>
                </c:pt>
                <c:pt idx="2">
                  <c:v>92</c:v>
                </c:pt>
                <c:pt idx="3">
                  <c:v>70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785026265009987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1564141563124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5641415631238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1564141563124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618979818837486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73</c:v>
                </c:pt>
              </c:numCache>
            </c:numRef>
          </c:val>
        </c:ser>
        <c:shape val="box"/>
        <c:axId val="84148608"/>
        <c:axId val="84150144"/>
        <c:axId val="0"/>
      </c:bar3DChart>
      <c:catAx>
        <c:axId val="84148608"/>
        <c:scaling>
          <c:orientation val="minMax"/>
        </c:scaling>
        <c:axPos val="b"/>
        <c:numFmt formatCode="General" sourceLinked="1"/>
        <c:majorTickMark val="none"/>
        <c:tickLblPos val="nextTo"/>
        <c:crossAx val="84150144"/>
        <c:crosses val="autoZero"/>
        <c:auto val="1"/>
        <c:lblAlgn val="ctr"/>
        <c:lblOffset val="100"/>
      </c:catAx>
      <c:valAx>
        <c:axId val="84150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2000"/>
                  <a:t>Успеваемость 100%</a:t>
                </a:r>
              </a:p>
            </c:rich>
          </c:tx>
          <c:layout>
            <c:manualLayout>
              <c:xMode val="edge"/>
              <c:yMode val="edge"/>
              <c:x val="6.5709171081942033E-2"/>
              <c:y val="0.14953327359652446"/>
            </c:manualLayout>
          </c:layout>
        </c:title>
        <c:numFmt formatCode="General" sourceLinked="1"/>
        <c:majorTickMark val="none"/>
        <c:tickLblPos val="nextTo"/>
        <c:crossAx val="84148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Качество знаний учащихся ОУ, 11кл., %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6142027578448002"/>
          <c:y val="9.2292625062923961E-2"/>
          <c:w val="0.71315051588729528"/>
          <c:h val="0.6548987159041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476906596705484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6906596705484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54933283361060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65919940033273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2659199400332733E-2"/>
                  <c:y val="-3.3800399856068852E-3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box"/>
        <c:axId val="103477632"/>
        <c:axId val="103479936"/>
        <c:axId val="0"/>
      </c:bar3DChart>
      <c:catAx>
        <c:axId val="103477632"/>
        <c:scaling>
          <c:orientation val="minMax"/>
        </c:scaling>
        <c:axPos val="b"/>
        <c:numFmt formatCode="General" sourceLinked="1"/>
        <c:majorTickMark val="none"/>
        <c:tickLblPos val="nextTo"/>
        <c:crossAx val="103479936"/>
        <c:crosses val="autoZero"/>
        <c:auto val="1"/>
        <c:lblAlgn val="ctr"/>
        <c:lblOffset val="100"/>
      </c:catAx>
      <c:valAx>
        <c:axId val="1034799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2000"/>
                  <a:t>Успеваемость</a:t>
                </a:r>
                <a:r>
                  <a:rPr lang="ru-RU" sz="2000" baseline="0"/>
                  <a:t> 100%</a:t>
                </a:r>
                <a:endParaRPr lang="ru-RU" sz="2000"/>
              </a:p>
            </c:rich>
          </c:tx>
          <c:layout>
            <c:manualLayout>
              <c:xMode val="edge"/>
              <c:yMode val="edge"/>
              <c:x val="0.11839656273680672"/>
              <c:y val="0.17732775600139394"/>
            </c:manualLayout>
          </c:layout>
        </c:title>
        <c:numFmt formatCode="General" sourceLinked="1"/>
        <c:majorTickMark val="none"/>
        <c:tickLblPos val="nextTo"/>
        <c:crossAx val="10347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ЕГЭ по физике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3886327180303216"/>
          <c:y val="0.10745054437639739"/>
          <c:w val="0.66113672819696789"/>
          <c:h val="0.699759810116328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1566773159913156E-2"/>
                  <c:y val="-1.6913604045210066E-17"/>
                </c:manualLayout>
              </c:layout>
              <c:showVal val="1"/>
            </c:dLbl>
            <c:dLbl>
              <c:idx val="1"/>
              <c:layout>
                <c:manualLayout>
                  <c:x val="1.6193482423878341E-2"/>
                  <c:y val="-7.3805670251375546E-3"/>
                </c:manualLayout>
              </c:layout>
              <c:showVal val="1"/>
            </c:dLbl>
            <c:dLbl>
              <c:idx val="2"/>
              <c:layout>
                <c:manualLayout>
                  <c:x val="9.253418527930500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34185279305008E-3"/>
                  <c:y val="-3.6902835125687612E-3"/>
                </c:manualLayout>
              </c:layout>
              <c:showVal val="1"/>
            </c:dLbl>
            <c:dLbl>
              <c:idx val="4"/>
              <c:layout>
                <c:manualLayout>
                  <c:x val="9.2534185279305008E-3"/>
                  <c:y val="-1.6913604045210066E-17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выбравших ЕГЭ по физике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8506837055860963E-2"/>
                  <c:y val="-1.4761134050275041E-2"/>
                </c:manualLayout>
              </c:layout>
              <c:showVal val="1"/>
            </c:dLbl>
            <c:dLbl>
              <c:idx val="1"/>
              <c:layout>
                <c:manualLayout>
                  <c:x val="1.388012779189584E-2"/>
                  <c:y val="-1.1070850537706301E-2"/>
                </c:manualLayout>
              </c:layout>
              <c:showVal val="1"/>
            </c:dLbl>
            <c:dLbl>
              <c:idx val="2"/>
              <c:layout>
                <c:manualLayout>
                  <c:x val="1.61934824238783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34185279305008E-3"/>
                  <c:y val="-3.6902835125687612E-3"/>
                </c:manualLayout>
              </c:layout>
              <c:showVal val="1"/>
            </c:dLbl>
            <c:dLbl>
              <c:idx val="4"/>
              <c:layout>
                <c:manualLayout>
                  <c:x val="1.6193482423878341E-2"/>
                  <c:y val="-1.1070850537706301E-2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box"/>
        <c:axId val="104001536"/>
        <c:axId val="104003840"/>
        <c:axId val="0"/>
      </c:bar3DChart>
      <c:catAx>
        <c:axId val="104001536"/>
        <c:scaling>
          <c:orientation val="minMax"/>
        </c:scaling>
        <c:axPos val="b"/>
        <c:numFmt formatCode="General" sourceLinked="1"/>
        <c:majorTickMark val="none"/>
        <c:tickLblPos val="nextTo"/>
        <c:crossAx val="104003840"/>
        <c:crosses val="autoZero"/>
        <c:auto val="1"/>
        <c:lblAlgn val="ctr"/>
        <c:lblOffset val="100"/>
      </c:catAx>
      <c:valAx>
        <c:axId val="104003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4001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сдавших ЕГЭ по физике, %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989048548151374"/>
          <c:y val="0.13838332708411447"/>
          <c:w val="0.7010951451848626"/>
          <c:h val="0.674245719285096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сдавших ЕГЭ по физике, %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box"/>
        <c:axId val="104231680"/>
        <c:axId val="104233984"/>
        <c:axId val="0"/>
      </c:bar3DChart>
      <c:catAx>
        <c:axId val="104231680"/>
        <c:scaling>
          <c:orientation val="minMax"/>
        </c:scaling>
        <c:axPos val="b"/>
        <c:numFmt formatCode="General" sourceLinked="1"/>
        <c:majorTickMark val="none"/>
        <c:tickLblPos val="nextTo"/>
        <c:crossAx val="104233984"/>
        <c:crosses val="autoZero"/>
        <c:auto val="1"/>
        <c:lblAlgn val="ctr"/>
        <c:lblOffset val="100"/>
      </c:catAx>
      <c:valAx>
        <c:axId val="1042339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проценты, %</a:t>
                </a:r>
              </a:p>
            </c:rich>
          </c:tx>
          <c:layout>
            <c:manualLayout>
              <c:xMode val="edge"/>
              <c:yMode val="edge"/>
              <c:x val="0.20572105570137159"/>
              <c:y val="0.37792244719410462"/>
            </c:manualLayout>
          </c:layout>
        </c:title>
        <c:numFmt formatCode="General" sourceLinked="1"/>
        <c:majorTickMark val="none"/>
        <c:tickLblPos val="nextTo"/>
        <c:crossAx val="104231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 по физике в ОУ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436383347564873"/>
          <c:y val="0.12136904471563623"/>
          <c:w val="0.75636166524351633"/>
          <c:h val="0.72154773800122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минимальный балл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ОУ</c:v>
                </c:pt>
              </c:strCache>
            </c:strRef>
          </c:tx>
          <c:spPr>
            <a:solidFill>
              <a:srgbClr val="FFFF00"/>
            </a:solidFill>
            <a:ln w="25400"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1.388888888888901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22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0833333333333412E-2"/>
                  <c:y val="-1.8187620582886235E-17"/>
                </c:manualLayout>
              </c:layout>
              <c:showVal val="1"/>
            </c:dLbl>
            <c:dLbl>
              <c:idx val="4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</c:v>
                </c:pt>
                <c:pt idx="1">
                  <c:v>39</c:v>
                </c:pt>
                <c:pt idx="2">
                  <c:v>34</c:v>
                </c:pt>
                <c:pt idx="3">
                  <c:v>44.5</c:v>
                </c:pt>
                <c:pt idx="4">
                  <c:v>42</c:v>
                </c:pt>
              </c:numCache>
            </c:numRef>
          </c:val>
        </c:ser>
        <c:shape val="box"/>
        <c:axId val="104652160"/>
        <c:axId val="104696448"/>
        <c:axId val="0"/>
      </c:bar3DChart>
      <c:catAx>
        <c:axId val="104652160"/>
        <c:scaling>
          <c:orientation val="minMax"/>
        </c:scaling>
        <c:axPos val="b"/>
        <c:numFmt formatCode="General" sourceLinked="1"/>
        <c:majorTickMark val="none"/>
        <c:tickLblPos val="nextTo"/>
        <c:crossAx val="104696448"/>
        <c:crosses val="autoZero"/>
        <c:auto val="1"/>
        <c:lblAlgn val="ctr"/>
        <c:lblOffset val="100"/>
      </c:catAx>
      <c:valAx>
        <c:axId val="1046964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layout>
            <c:manualLayout>
              <c:xMode val="edge"/>
              <c:yMode val="edge"/>
              <c:x val="0.16293853893263341"/>
              <c:y val="0.34279902512185978"/>
            </c:manualLayout>
          </c:layout>
        </c:title>
        <c:numFmt formatCode="General" sourceLinked="1"/>
        <c:majorTickMark val="none"/>
        <c:tickLblPos val="nextTo"/>
        <c:crossAx val="104652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Диапазон</a:t>
            </a:r>
            <a:r>
              <a:rPr lang="ru-RU" baseline="0"/>
              <a:t> баллов ЕГЭ по ОУ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6378766841371393"/>
          <c:y val="9.2292625062923961E-2"/>
          <c:w val="0.73621233158628596"/>
          <c:h val="0.70837795409387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минимальный балл ОУ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dLbl>
              <c:idx val="4"/>
              <c:layout>
                <c:manualLayout>
                  <c:x val="6.9352507875878417E-3"/>
                  <c:y val="-2.877171074779718E-3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36</c:v>
                </c:pt>
                <c:pt idx="2">
                  <c:v>20</c:v>
                </c:pt>
                <c:pt idx="3">
                  <c:v>44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балл ЕГЭ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максимальный балл ОУ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dLbls>
            <c:dLbl>
              <c:idx val="0"/>
              <c:layout>
                <c:manualLayout>
                  <c:x val="2.080575236276361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182251837704945E-2"/>
                  <c:y val="-2.637376351351421E-17"/>
                </c:manualLayout>
              </c:layout>
              <c:showVal val="1"/>
            </c:dLbl>
            <c:dLbl>
              <c:idx val="2"/>
              <c:layout>
                <c:manualLayout>
                  <c:x val="1.6182251837704945E-2"/>
                  <c:y val="2.8771710747797202E-3"/>
                </c:manualLayout>
              </c:layout>
              <c:showVal val="1"/>
            </c:dLbl>
            <c:dLbl>
              <c:idx val="3"/>
              <c:layout>
                <c:manualLayout>
                  <c:x val="9.2470010501171079E-3"/>
                  <c:y val="-2.8771710747797202E-3"/>
                </c:manualLayout>
              </c:layout>
              <c:showVal val="1"/>
            </c:dLbl>
            <c:dLbl>
              <c:idx val="4"/>
              <c:layout>
                <c:manualLayout>
                  <c:x val="1.6182251837704945E-2"/>
                  <c:y val="-2.877171074779718E-3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41</c:v>
                </c:pt>
                <c:pt idx="2">
                  <c:v>48</c:v>
                </c:pt>
                <c:pt idx="3">
                  <c:v>45</c:v>
                </c:pt>
                <c:pt idx="4">
                  <c:v>42</c:v>
                </c:pt>
              </c:numCache>
            </c:numRef>
          </c:val>
        </c:ser>
        <c:shape val="box"/>
        <c:axId val="106263296"/>
        <c:axId val="106264832"/>
        <c:axId val="0"/>
      </c:bar3DChart>
      <c:catAx>
        <c:axId val="106263296"/>
        <c:scaling>
          <c:orientation val="minMax"/>
        </c:scaling>
        <c:axPos val="b"/>
        <c:numFmt formatCode="General" sourceLinked="1"/>
        <c:majorTickMark val="none"/>
        <c:tickLblPos val="nextTo"/>
        <c:crossAx val="106264832"/>
        <c:crosses val="autoZero"/>
        <c:auto val="1"/>
        <c:lblAlgn val="ctr"/>
        <c:lblOffset val="100"/>
      </c:catAx>
      <c:valAx>
        <c:axId val="106264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</a:t>
                </a:r>
                <a:r>
                  <a:rPr lang="ru-RU" baseline="0"/>
                  <a:t> баллы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8774916156313975"/>
              <c:y val="0.32981783527059427"/>
            </c:manualLayout>
          </c:layout>
        </c:title>
        <c:numFmt formatCode="General" sourceLinked="1"/>
        <c:majorTickMark val="none"/>
        <c:tickLblPos val="nextTo"/>
        <c:crossAx val="106263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физике: СО,ШГО,ОУ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7573818782159026"/>
          <c:y val="0.13919666291713539"/>
          <c:w val="0.72426181217841634"/>
          <c:h val="0.635027396900794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СО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52.8</c:v>
                </c:pt>
                <c:pt idx="1">
                  <c:v>48.4</c:v>
                </c:pt>
                <c:pt idx="2">
                  <c:v>42.9</c:v>
                </c:pt>
                <c:pt idx="3">
                  <c:v>53.8</c:v>
                </c:pt>
                <c:pt idx="4">
                  <c:v>47.9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ШГО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46.4</c:v>
                </c:pt>
                <c:pt idx="1">
                  <c:v>42.5</c:v>
                </c:pt>
                <c:pt idx="2">
                  <c:v>40</c:v>
                </c:pt>
                <c:pt idx="3">
                  <c:v>42.3</c:v>
                </c:pt>
                <c:pt idx="4">
                  <c:v>40.700000000000003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ОУ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" lastClr="FFFFFF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38</c:v>
                </c:pt>
                <c:pt idx="2">
                  <c:v>34</c:v>
                </c:pt>
                <c:pt idx="3">
                  <c:v>44.5</c:v>
                </c:pt>
                <c:pt idx="4">
                  <c:v>42</c:v>
                </c:pt>
              </c:numCache>
            </c:numRef>
          </c:val>
        </c:ser>
        <c:shape val="box"/>
        <c:axId val="114296704"/>
        <c:axId val="114298240"/>
        <c:axId val="0"/>
      </c:bar3DChart>
      <c:catAx>
        <c:axId val="114296704"/>
        <c:scaling>
          <c:orientation val="minMax"/>
        </c:scaling>
        <c:axPos val="b"/>
        <c:numFmt formatCode="General" sourceLinked="1"/>
        <c:majorTickMark val="none"/>
        <c:tickLblPos val="nextTo"/>
        <c:crossAx val="114298240"/>
        <c:crosses val="autoZero"/>
        <c:auto val="1"/>
        <c:lblAlgn val="ctr"/>
        <c:lblOffset val="100"/>
      </c:catAx>
      <c:valAx>
        <c:axId val="114298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</a:t>
                </a:r>
                <a:r>
                  <a:rPr lang="ru-RU" baseline="0"/>
                  <a:t> баллы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1429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14D-7974-403B-8991-F5A1242C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6</cp:revision>
  <cp:lastPrinted>2015-02-06T15:20:00Z</cp:lastPrinted>
  <dcterms:created xsi:type="dcterms:W3CDTF">2015-02-06T00:45:00Z</dcterms:created>
  <dcterms:modified xsi:type="dcterms:W3CDTF">2015-02-06T15:22:00Z</dcterms:modified>
</cp:coreProperties>
</file>