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CC" w:rsidRDefault="00745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ECC" w:rsidRPr="00745ECC" w:rsidRDefault="00745ECC" w:rsidP="00745ECC">
      <w:pPr>
        <w:spacing w:after="12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5ECC">
        <w:rPr>
          <w:rFonts w:ascii="Times New Roman" w:hAnsi="Times New Roman" w:cs="Times New Roman"/>
          <w:color w:val="000000" w:themeColor="text1"/>
          <w:sz w:val="32"/>
          <w:szCs w:val="32"/>
        </w:rPr>
        <w:t>Инновационные технологии</w:t>
      </w:r>
    </w:p>
    <w:p w:rsidR="00745ECC" w:rsidRDefault="00745ECC" w:rsidP="00745ECC">
      <w:pPr>
        <w:spacing w:after="12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5ECC">
        <w:rPr>
          <w:rFonts w:ascii="Times New Roman" w:hAnsi="Times New Roman" w:cs="Times New Roman"/>
          <w:color w:val="000000" w:themeColor="text1"/>
          <w:sz w:val="32"/>
          <w:szCs w:val="32"/>
        </w:rPr>
        <w:t>на уроках музыкального искусства.</w:t>
      </w:r>
    </w:p>
    <w:p w:rsidR="00745ECC" w:rsidRDefault="00745ECC" w:rsidP="00745ECC">
      <w:pPr>
        <w:spacing w:after="12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45ECC" w:rsidRDefault="00745ECC" w:rsidP="00745ECC">
      <w:pPr>
        <w:spacing w:after="12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Учитель ГБОУ СОШ №339 Невского района Санкт-Петербурга,</w:t>
      </w:r>
    </w:p>
    <w:p w:rsidR="00745ECC" w:rsidRDefault="00745ECC" w:rsidP="00745ECC">
      <w:pPr>
        <w:spacing w:after="12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Липатова Виктория Анатольевна</w:t>
      </w:r>
    </w:p>
    <w:p w:rsidR="00745ECC" w:rsidRPr="00745ECC" w:rsidRDefault="00745ECC" w:rsidP="00745ECC">
      <w:pPr>
        <w:spacing w:after="12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Бурное развитие новых информационных технологий и внедрение их в учебный процесс, наложили отпечаток на развитие личности современного ребёнка.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ребёнком, но при этом меняется и роль учителя в информационной культуре — он должен стать координатором информационного потока. </w:t>
      </w:r>
    </w:p>
    <w:p w:rsidR="00745ECC" w:rsidRP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в традиционную схему «учитель – ученик – учебник» вводится новое звено – компьютер, а в школьное сознание – компьютерное обучение. Прекрасно владея техникой, школьники сегодня совершенно по-другому воспринимают окружающий мир: они знают, где и как добыть важную информацию. Следовательно, изменяется и статус, и роль учителя. Информатизация стала одним из главных направлений в получении определённых знаний учащимися в различных предметных областях, в том числе и таких как «Музыка».</w:t>
      </w:r>
    </w:p>
    <w:p w:rsidR="00745ECC" w:rsidRP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для предметов образовательной области «Искусство» рекомендует использовать инновационные компьютерные технологии в образовательном процессе. Поэтому в настоящее время компьютерные технологии можно рассматривать как принципиально важное средство информатизации образования, призванное изменить роли и функции участников образовательного процесса, а также повысить качество обучения.</w:t>
      </w:r>
    </w:p>
    <w:p w:rsidR="00745ECC" w:rsidRP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Как сделать урок интересным, запоминающимся, развивающим ученика, нравственно и эстетически воспитывающим?</w:t>
      </w:r>
    </w:p>
    <w:p w:rsidR="00745ECC" w:rsidRP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урок музыки – это урок, в ходе которого применяются современные педагогические технологии, компьютерные технологии, используются электронные музыкальные инструменты. Урок музыки характеризуется созданием творческой обстановки, так как содержание музыкальных занятий составляют эмоции и их субъективное переживание. </w:t>
      </w: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Подобное специфическое содержание обуславливает выбор разнообразных методик, видов работы и новых мультимедийных средств.</w:t>
      </w:r>
    </w:p>
    <w:p w:rsid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множество программ для работы с музыкой на компьютере. Условно их можно разделить на следующие группы:</w:t>
      </w:r>
    </w:p>
    <w:p w:rsidR="00745ECC" w:rsidRDefault="00745ECC" w:rsidP="00745EC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проигрыватели,</w:t>
      </w:r>
    </w:p>
    <w:p w:rsidR="00745ECC" w:rsidRDefault="00745ECC" w:rsidP="00745EC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для пения караоке,</w:t>
      </w:r>
    </w:p>
    <w:p w:rsidR="00745ECC" w:rsidRDefault="00745ECC" w:rsidP="00745EC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конструкторы,</w:t>
      </w:r>
    </w:p>
    <w:p w:rsidR="00745ECC" w:rsidRDefault="00745ECC" w:rsidP="00745EC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энциклопедии,</w:t>
      </w:r>
    </w:p>
    <w:p w:rsidR="00745ECC" w:rsidRDefault="00745ECC" w:rsidP="00745EC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 программы,</w:t>
      </w:r>
    </w:p>
    <w:p w:rsidR="00745ECC" w:rsidRPr="00745ECC" w:rsidRDefault="00745ECC" w:rsidP="00745ECC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для импровизации, группового </w:t>
      </w:r>
      <w:proofErr w:type="spellStart"/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музицирования</w:t>
      </w:r>
      <w:proofErr w:type="spellEnd"/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, сочинения.</w:t>
      </w:r>
    </w:p>
    <w:p w:rsidR="00745ECC" w:rsidRP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компьютерных программ огромны, что и определяет их место в учебном процессе. Включать их в работу можно на любой стадии урока, что способствует решению многих дидактических задач, как в коллективном, так и в индивидуальном режиме.</w:t>
      </w:r>
    </w:p>
    <w:p w:rsid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использования ИКТ в работе:</w:t>
      </w:r>
    </w:p>
    <w:p w:rsidR="00745ECC" w:rsidRDefault="00745ECC" w:rsidP="00745EC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как средство наглядности на занятиях при изучении нового материала (мультимедиа, видео, компакт-диски);</w:t>
      </w:r>
    </w:p>
    <w:p w:rsidR="00745ECC" w:rsidRDefault="00745ECC" w:rsidP="00745EC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изложенного материала (обучающие программы);</w:t>
      </w:r>
    </w:p>
    <w:p w:rsidR="00745ECC" w:rsidRDefault="00745ECC" w:rsidP="00745EC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проверка знаний учащихся (викторины, тесты);</w:t>
      </w:r>
    </w:p>
    <w:p w:rsidR="00745ECC" w:rsidRPr="00745ECC" w:rsidRDefault="00745ECC" w:rsidP="00745EC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презентаций, докладов, выступлений.</w:t>
      </w:r>
    </w:p>
    <w:p w:rsid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ИКТ на уроках музыкального искусства позволяет:</w:t>
      </w:r>
    </w:p>
    <w:p w:rsidR="00745ECC" w:rsidRDefault="00745ECC" w:rsidP="00745EC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По-новому использовать на уроках музыки текстовую, звуковую, графическую и видеоинформацию и её источники;</w:t>
      </w:r>
    </w:p>
    <w:p w:rsidR="00745ECC" w:rsidRDefault="00745ECC" w:rsidP="00745EC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Обогащать методические возможности урока музыки, придать ему современный уровень.</w:t>
      </w:r>
    </w:p>
    <w:p w:rsidR="00745ECC" w:rsidRDefault="00745ECC" w:rsidP="00745EC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творческий потенциал ребенка.</w:t>
      </w:r>
    </w:p>
    <w:p w:rsidR="00745ECC" w:rsidRDefault="00745ECC" w:rsidP="00745EC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Воспитать интерес к музыкальной культуре.</w:t>
      </w:r>
    </w:p>
    <w:p w:rsidR="00745ECC" w:rsidRPr="00745ECC" w:rsidRDefault="00745ECC" w:rsidP="00745EC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духовный мир ребенка.</w:t>
      </w:r>
    </w:p>
    <w:p w:rsidR="00745ECC" w:rsidRP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на уроках музыки современных технологий в мире музыкальных образов русской и зарубежной классики, современной музыки, фольклора, собственного творчества, дети учатся слушать музыку в качественной записи, просматривать фрагменты произведений видеозаписи и имеют доступ к большому блоку информации, связанной с миром искусства: живописи, музыки, литературы. Всё это позволит детям в процессе беседы разбираться в своих чувствах, делиться своими впечатлениями с одноклассниками, слушать их </w:t>
      </w: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мнения, выполнять творческие задания и, возможно, начать видеть то, чего раньше не видели, понимать то, чего не понимали или понимали не так, как понимают другие.</w:t>
      </w:r>
    </w:p>
    <w:p w:rsidR="00745ECC" w:rsidRP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для подготовки презентации ученик должен провести огромную научно-исследовательскую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в презентации превращается в компьютерного художника (слайд должен быть красивым и отражать внутреннее отношение автора к излагаемому вопросу). Данный вид учебной деятельности позволяет развивать у ученика логическое мышление, формирует навыки. Ранее бесцветные, порой не подкрепляемые даже иллюстрациями, выступления превращаются </w:t>
      </w:r>
      <w:proofErr w:type="gramStart"/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яркие и запоминающиеся. В процессе демонстрации презентации ученики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т.к. умение работать с компьютерной информацией является одним из элементов современной молодежной культуры.</w:t>
      </w:r>
    </w:p>
    <w:p w:rsidR="00745ECC" w:rsidRPr="00745ECC" w:rsidRDefault="00745ECC" w:rsidP="00745ECC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C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инновационных технологий на уроках музыки делает обучение ярким, запоминающимся, интересным для учащегося любого возраста, формирует эмоционально положительное отношение к предмету «Музыкальное искусство».</w:t>
      </w:r>
    </w:p>
    <w:sectPr w:rsidR="00745ECC" w:rsidRPr="00745ECC" w:rsidSect="00745E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2D6"/>
    <w:multiLevelType w:val="hybridMultilevel"/>
    <w:tmpl w:val="037C01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2D39F3"/>
    <w:multiLevelType w:val="hybridMultilevel"/>
    <w:tmpl w:val="ACA0E8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337C4B"/>
    <w:multiLevelType w:val="hybridMultilevel"/>
    <w:tmpl w:val="20581E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F7"/>
    <w:rsid w:val="00745ECC"/>
    <w:rsid w:val="00BB5E2E"/>
    <w:rsid w:val="00F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AF7"/>
  </w:style>
  <w:style w:type="paragraph" w:styleId="a3">
    <w:name w:val="List Paragraph"/>
    <w:basedOn w:val="a"/>
    <w:uiPriority w:val="34"/>
    <w:qFormat/>
    <w:rsid w:val="00745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AF7"/>
  </w:style>
  <w:style w:type="paragraph" w:styleId="a3">
    <w:name w:val="List Paragraph"/>
    <w:basedOn w:val="a"/>
    <w:uiPriority w:val="34"/>
    <w:qFormat/>
    <w:rsid w:val="0074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2014-12-18T09:51:00Z</dcterms:created>
  <dcterms:modified xsi:type="dcterms:W3CDTF">2014-12-18T09:51:00Z</dcterms:modified>
</cp:coreProperties>
</file>