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73" w:rsidRPr="00E24573" w:rsidRDefault="00E24573" w:rsidP="00E24573">
      <w:pPr>
        <w:spacing w:after="0" w:line="240" w:lineRule="auto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E24573">
        <w:rPr>
          <w:rFonts w:ascii="Times New Roman" w:hAnsi="Times New Roman" w:cs="Times New Roman"/>
          <w:b/>
          <w:sz w:val="72"/>
          <w:szCs w:val="72"/>
        </w:rPr>
        <w:t xml:space="preserve">1. Пересказ темы (стр. 16-19) </w:t>
      </w:r>
      <w:r w:rsidRPr="00E24573">
        <w:rPr>
          <w:rFonts w:ascii="Times New Roman" w:hAnsi="Times New Roman" w:cs="Times New Roman"/>
          <w:b/>
          <w:color w:val="FF0000"/>
          <w:sz w:val="72"/>
          <w:szCs w:val="72"/>
        </w:rPr>
        <w:t>(обязательно)</w:t>
      </w:r>
    </w:p>
    <w:p w:rsidR="00E24573" w:rsidRPr="00E24573" w:rsidRDefault="00E24573" w:rsidP="00E24573">
      <w:pPr>
        <w:spacing w:after="0" w:line="240" w:lineRule="auto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E24573">
        <w:rPr>
          <w:rFonts w:ascii="Times New Roman" w:hAnsi="Times New Roman" w:cs="Times New Roman"/>
          <w:b/>
          <w:color w:val="FF0000"/>
          <w:sz w:val="72"/>
          <w:szCs w:val="72"/>
        </w:rPr>
        <w:t>_______________________________</w:t>
      </w:r>
    </w:p>
    <w:p w:rsidR="004860D3" w:rsidRPr="00E24573" w:rsidRDefault="00E24573" w:rsidP="00E24573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 w:rsidRPr="00E24573">
        <w:rPr>
          <w:rFonts w:ascii="Times New Roman" w:hAnsi="Times New Roman" w:cs="Times New Roman"/>
          <w:b/>
          <w:sz w:val="72"/>
          <w:szCs w:val="72"/>
        </w:rPr>
        <w:t xml:space="preserve">1. Леонардо да Винчи – ученый </w:t>
      </w:r>
      <w:r w:rsidRPr="00E24573">
        <w:rPr>
          <w:rFonts w:ascii="Times New Roman" w:hAnsi="Times New Roman" w:cs="Times New Roman"/>
          <w:b/>
          <w:color w:val="FF0000"/>
          <w:sz w:val="72"/>
          <w:szCs w:val="72"/>
        </w:rPr>
        <w:t>(презентация)</w:t>
      </w:r>
    </w:p>
    <w:p w:rsidR="00E24573" w:rsidRPr="00E24573" w:rsidRDefault="00E24573" w:rsidP="00E24573">
      <w:pPr>
        <w:spacing w:after="0" w:line="240" w:lineRule="auto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E24573">
        <w:rPr>
          <w:rFonts w:ascii="Times New Roman" w:hAnsi="Times New Roman" w:cs="Times New Roman"/>
          <w:b/>
          <w:sz w:val="72"/>
          <w:szCs w:val="72"/>
        </w:rPr>
        <w:t xml:space="preserve">2. Леонардо да Винчи – итальянский художник </w:t>
      </w:r>
      <w:r w:rsidRPr="00E24573">
        <w:rPr>
          <w:rFonts w:ascii="Times New Roman" w:hAnsi="Times New Roman" w:cs="Times New Roman"/>
          <w:b/>
          <w:color w:val="FF0000"/>
          <w:sz w:val="72"/>
          <w:szCs w:val="72"/>
        </w:rPr>
        <w:t>(презентация)</w:t>
      </w:r>
    </w:p>
    <w:p w:rsidR="00E24573" w:rsidRPr="00E24573" w:rsidRDefault="00E24573" w:rsidP="00E24573">
      <w:pPr>
        <w:spacing w:after="0" w:line="240" w:lineRule="auto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E24573">
        <w:rPr>
          <w:rFonts w:ascii="Times New Roman" w:hAnsi="Times New Roman" w:cs="Times New Roman"/>
          <w:b/>
          <w:sz w:val="72"/>
          <w:szCs w:val="72"/>
        </w:rPr>
        <w:t xml:space="preserve">3. Знание научное и знание художественное </w:t>
      </w:r>
      <w:r w:rsidRPr="00E24573">
        <w:rPr>
          <w:rFonts w:ascii="Times New Roman" w:hAnsi="Times New Roman" w:cs="Times New Roman"/>
          <w:b/>
          <w:color w:val="FF0000"/>
          <w:sz w:val="72"/>
          <w:szCs w:val="72"/>
        </w:rPr>
        <w:t>(презентация по учебнику)</w:t>
      </w:r>
    </w:p>
    <w:sectPr w:rsidR="00E24573" w:rsidRPr="00E24573" w:rsidSect="00E245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573"/>
    <w:rsid w:val="004860D3"/>
    <w:rsid w:val="00E2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2012-09-24T17:54:00Z</dcterms:created>
  <dcterms:modified xsi:type="dcterms:W3CDTF">2012-09-24T18:00:00Z</dcterms:modified>
</cp:coreProperties>
</file>