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AB" w:rsidRDefault="00B836A1" w:rsidP="005202AB">
      <w:pPr>
        <w:ind w:firstLine="0"/>
        <w:jc w:val="center"/>
        <w:rPr>
          <w:b/>
          <w:sz w:val="28"/>
          <w:szCs w:val="28"/>
        </w:rPr>
      </w:pPr>
      <w:r w:rsidRPr="00842D7B">
        <w:rPr>
          <w:b/>
          <w:sz w:val="28"/>
          <w:szCs w:val="28"/>
        </w:rPr>
        <w:t xml:space="preserve">Формирование самооценки </w:t>
      </w:r>
    </w:p>
    <w:p w:rsidR="0092237D" w:rsidRPr="00842D7B" w:rsidRDefault="00B836A1" w:rsidP="005202AB">
      <w:pPr>
        <w:ind w:firstLine="0"/>
        <w:jc w:val="center"/>
        <w:rPr>
          <w:b/>
          <w:sz w:val="28"/>
          <w:szCs w:val="28"/>
        </w:rPr>
      </w:pPr>
      <w:r w:rsidRPr="00842D7B">
        <w:rPr>
          <w:b/>
          <w:sz w:val="28"/>
          <w:szCs w:val="28"/>
        </w:rPr>
        <w:t>как одного из регулятивных УУД на уроках информатики</w:t>
      </w:r>
    </w:p>
    <w:p w:rsidR="00CD2D5B" w:rsidRDefault="00CD2D5B" w:rsidP="005202AB">
      <w:pPr>
        <w:ind w:firstLine="0"/>
        <w:rPr>
          <w:sz w:val="28"/>
          <w:szCs w:val="28"/>
        </w:rPr>
      </w:pPr>
    </w:p>
    <w:p w:rsidR="0064289B" w:rsidRDefault="00B836A1" w:rsidP="005202AB">
      <w:pPr>
        <w:ind w:firstLine="426"/>
        <w:rPr>
          <w:sz w:val="28"/>
          <w:szCs w:val="28"/>
        </w:rPr>
      </w:pPr>
      <w:r>
        <w:rPr>
          <w:sz w:val="28"/>
          <w:szCs w:val="28"/>
        </w:rPr>
        <w:t>Согласно Федеральн</w:t>
      </w:r>
      <w:r w:rsidR="00CD2D5B">
        <w:rPr>
          <w:sz w:val="28"/>
          <w:szCs w:val="28"/>
        </w:rPr>
        <w:t>ому</w:t>
      </w:r>
      <w:r>
        <w:rPr>
          <w:sz w:val="28"/>
          <w:szCs w:val="28"/>
        </w:rPr>
        <w:t xml:space="preserve"> </w:t>
      </w:r>
      <w:r w:rsidR="00CD2D5B">
        <w:rPr>
          <w:sz w:val="28"/>
          <w:szCs w:val="28"/>
        </w:rPr>
        <w:t xml:space="preserve">государственному </w:t>
      </w:r>
      <w:r>
        <w:rPr>
          <w:sz w:val="28"/>
          <w:szCs w:val="28"/>
        </w:rPr>
        <w:t>образовательн</w:t>
      </w:r>
      <w:r w:rsidR="00CD2D5B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CD2D5B">
        <w:rPr>
          <w:sz w:val="28"/>
          <w:szCs w:val="28"/>
        </w:rPr>
        <w:t>у</w:t>
      </w:r>
      <w:r>
        <w:rPr>
          <w:sz w:val="28"/>
          <w:szCs w:val="28"/>
        </w:rPr>
        <w:t xml:space="preserve"> стандарт</w:t>
      </w:r>
      <w:r w:rsidR="00CD2D5B">
        <w:rPr>
          <w:sz w:val="28"/>
          <w:szCs w:val="28"/>
        </w:rPr>
        <w:t>у 2</w:t>
      </w:r>
      <w:r w:rsidR="0064289B">
        <w:rPr>
          <w:sz w:val="28"/>
          <w:szCs w:val="28"/>
        </w:rPr>
        <w:t>-го</w:t>
      </w:r>
      <w:r w:rsidR="00CD2D5B">
        <w:rPr>
          <w:sz w:val="28"/>
          <w:szCs w:val="28"/>
        </w:rPr>
        <w:t xml:space="preserve"> поколения, результаты освоения учащимися образовательной программы подразделяются на </w:t>
      </w:r>
      <w:r w:rsidR="0064289B">
        <w:rPr>
          <w:sz w:val="28"/>
          <w:szCs w:val="28"/>
        </w:rPr>
        <w:t>личностные</w:t>
      </w:r>
      <w:r w:rsidR="00CD2D5B">
        <w:rPr>
          <w:sz w:val="28"/>
          <w:szCs w:val="28"/>
        </w:rPr>
        <w:t>, предметные и метапредметные</w:t>
      </w:r>
      <w:r w:rsidR="0064289B">
        <w:rPr>
          <w:sz w:val="28"/>
          <w:szCs w:val="28"/>
        </w:rPr>
        <w:t xml:space="preserve"> (включающие в себя и универсальные учебные действия)</w:t>
      </w:r>
      <w:r w:rsidR="00CD2D5B">
        <w:rPr>
          <w:sz w:val="28"/>
          <w:szCs w:val="28"/>
        </w:rPr>
        <w:t>.</w:t>
      </w:r>
      <w:r w:rsidR="0064289B">
        <w:rPr>
          <w:sz w:val="28"/>
          <w:szCs w:val="28"/>
        </w:rPr>
        <w:t xml:space="preserve"> </w:t>
      </w:r>
      <w:r w:rsidR="0064289B" w:rsidRPr="0064289B">
        <w:rPr>
          <w:sz w:val="28"/>
          <w:szCs w:val="28"/>
        </w:rPr>
        <w:t xml:space="preserve">Универсальные учебные действия </w:t>
      </w:r>
      <w:r w:rsidR="0064289B">
        <w:rPr>
          <w:sz w:val="28"/>
          <w:szCs w:val="28"/>
        </w:rPr>
        <w:t xml:space="preserve">есть </w:t>
      </w:r>
      <w:r w:rsidR="0064289B" w:rsidRPr="0064289B">
        <w:rPr>
          <w:sz w:val="28"/>
          <w:szCs w:val="28"/>
        </w:rPr>
        <w:t xml:space="preserve">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  <w:r w:rsidR="0064289B">
        <w:rPr>
          <w:sz w:val="28"/>
          <w:szCs w:val="28"/>
        </w:rPr>
        <w:t xml:space="preserve"> </w:t>
      </w:r>
    </w:p>
    <w:p w:rsidR="0064289B" w:rsidRPr="0064289B" w:rsidRDefault="0064289B" w:rsidP="005202AB">
      <w:pPr>
        <w:ind w:firstLine="426"/>
        <w:rPr>
          <w:bCs/>
          <w:sz w:val="28"/>
          <w:szCs w:val="28"/>
        </w:rPr>
      </w:pPr>
      <w:r w:rsidRPr="0064289B">
        <w:rPr>
          <w:b/>
          <w:bCs/>
          <w:sz w:val="28"/>
          <w:szCs w:val="28"/>
        </w:rPr>
        <w:t xml:space="preserve">Функции УУД включают </w:t>
      </w:r>
      <w:r w:rsidRPr="0064289B">
        <w:rPr>
          <w:bCs/>
          <w:sz w:val="28"/>
          <w:szCs w:val="28"/>
        </w:rPr>
        <w:t>:</w:t>
      </w:r>
    </w:p>
    <w:p w:rsidR="0064289B" w:rsidRDefault="0064289B" w:rsidP="005202AB">
      <w:pPr>
        <w:ind w:firstLine="426"/>
        <w:rPr>
          <w:sz w:val="28"/>
          <w:szCs w:val="28"/>
        </w:rPr>
      </w:pPr>
      <w:r>
        <w:rPr>
          <w:sz w:val="28"/>
          <w:szCs w:val="28"/>
        </w:rPr>
        <w:t>–</w:t>
      </w:r>
      <w:r w:rsidRPr="0064289B">
        <w:rPr>
          <w:sz w:val="28"/>
          <w:szCs w:val="28"/>
        </w:rPr>
        <w:t xml:space="preserve"> 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64289B" w:rsidRDefault="0064289B" w:rsidP="005202AB">
      <w:pPr>
        <w:ind w:firstLine="426"/>
        <w:rPr>
          <w:sz w:val="28"/>
          <w:szCs w:val="28"/>
        </w:rPr>
      </w:pPr>
      <w:r>
        <w:rPr>
          <w:sz w:val="28"/>
          <w:szCs w:val="28"/>
        </w:rPr>
        <w:t>–</w:t>
      </w:r>
      <w:r w:rsidRPr="0064289B">
        <w:rPr>
          <w:sz w:val="28"/>
          <w:szCs w:val="28"/>
        </w:rPr>
        <w:t xml:space="preserve"> создание условий для гармоничного развития личности и ее самореализации на основе готовности к непрерывному образованию; обеспечение успешного усвоения знаний, умений и навыков и формирование компетентностей в любой предметной области.</w:t>
      </w:r>
    </w:p>
    <w:p w:rsidR="0064289B" w:rsidRDefault="0064289B" w:rsidP="005202AB">
      <w:pPr>
        <w:ind w:firstLine="426"/>
        <w:rPr>
          <w:rStyle w:val="list005f0020paragraph005f005fchar1char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289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Универсальные учебные действия подразделяются на </w:t>
      </w:r>
      <w:r>
        <w:rPr>
          <w:rStyle w:val="list005f0020paragraph005f005fchar1char1"/>
          <w:sz w:val="28"/>
          <w:szCs w:val="28"/>
        </w:rPr>
        <w:t>личностные , познавательные</w:t>
      </w:r>
      <w:r w:rsidRPr="0065359B">
        <w:rPr>
          <w:rStyle w:val="list005f0020paragraph005f005fchar1char1"/>
          <w:sz w:val="28"/>
          <w:szCs w:val="28"/>
        </w:rPr>
        <w:t>, коммуникативны</w:t>
      </w:r>
      <w:r>
        <w:rPr>
          <w:rStyle w:val="list005f0020paragraph005f005fchar1char1"/>
          <w:sz w:val="28"/>
          <w:szCs w:val="28"/>
        </w:rPr>
        <w:t>е и особо выделим регулятивные (</w:t>
      </w:r>
      <w:r w:rsidRPr="0064289B">
        <w:rPr>
          <w:rStyle w:val="list005f0020paragraph005f005fchar1char1"/>
          <w:sz w:val="28"/>
          <w:szCs w:val="28"/>
        </w:rPr>
        <w:t>обеспечивают организацию учащимся своей учебной деятельности</w:t>
      </w:r>
      <w:r>
        <w:rPr>
          <w:rStyle w:val="list005f0020paragraph005f005fchar1char1"/>
          <w:sz w:val="28"/>
          <w:szCs w:val="28"/>
        </w:rPr>
        <w:t xml:space="preserve">). К ним относятся </w:t>
      </w:r>
      <w:proofErr w:type="spellStart"/>
      <w:r w:rsidR="00842D7B">
        <w:rPr>
          <w:rStyle w:val="list005f0020paragraph005f005fchar1char1"/>
          <w:sz w:val="28"/>
          <w:szCs w:val="28"/>
        </w:rPr>
        <w:t>целеполагание</w:t>
      </w:r>
      <w:proofErr w:type="spellEnd"/>
      <w:r w:rsidR="00842D7B">
        <w:rPr>
          <w:rStyle w:val="list005f0020paragraph005f005fchar1char1"/>
          <w:sz w:val="28"/>
          <w:szCs w:val="28"/>
        </w:rPr>
        <w:t>, планирование, прогнозирование, контроль, коррекция,  оценка (самооценка).</w:t>
      </w:r>
    </w:p>
    <w:p w:rsidR="00842D7B" w:rsidRDefault="00842D7B" w:rsidP="005202AB">
      <w:pPr>
        <w:ind w:firstLine="426"/>
        <w:rPr>
          <w:sz w:val="28"/>
          <w:szCs w:val="28"/>
          <w:lang w:val="en-US"/>
        </w:rPr>
      </w:pPr>
      <w:r w:rsidRPr="0064289B">
        <w:rPr>
          <w:sz w:val="28"/>
          <w:szCs w:val="28"/>
        </w:rPr>
        <w:t xml:space="preserve">УУД обеспечивают этапы усвоения учебного содержания и формирование психологических способностей учащегося. </w:t>
      </w:r>
      <w:r>
        <w:rPr>
          <w:sz w:val="28"/>
          <w:szCs w:val="28"/>
        </w:rPr>
        <w:t xml:space="preserve"> В настоящей статье мы коснемся вопроса, как на уроках информатики в 9-11 классах можно создавать условия для формирования самооценки учащихся в рамках УУД.</w:t>
      </w:r>
    </w:p>
    <w:p w:rsidR="00842D7B" w:rsidRDefault="00842D7B" w:rsidP="005202AB">
      <w:pPr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 самооценкой психологи подразумевают </w:t>
      </w:r>
      <w:r w:rsidRPr="00842D7B">
        <w:rPr>
          <w:sz w:val="28"/>
          <w:szCs w:val="28"/>
        </w:rPr>
        <w:t xml:space="preserve">ценность, значимость, которой индивид наделяет себя в целом и отдельные стороны своей личности, деятельности, поведения. Самооценка выступает как относительно устойчивое структурное образование, компонент </w:t>
      </w:r>
      <w:proofErr w:type="spellStart"/>
      <w:r w:rsidRPr="00842D7B">
        <w:rPr>
          <w:sz w:val="28"/>
          <w:szCs w:val="28"/>
        </w:rPr>
        <w:t>Я-концепции</w:t>
      </w:r>
      <w:proofErr w:type="spellEnd"/>
      <w:r w:rsidRPr="00842D7B">
        <w:rPr>
          <w:sz w:val="28"/>
          <w:szCs w:val="28"/>
        </w:rPr>
        <w:t xml:space="preserve">, самосознания, и как процесс </w:t>
      </w:r>
      <w:proofErr w:type="spellStart"/>
      <w:r w:rsidRPr="00842D7B">
        <w:rPr>
          <w:sz w:val="28"/>
          <w:szCs w:val="28"/>
        </w:rPr>
        <w:t>самооценивания</w:t>
      </w:r>
      <w:proofErr w:type="spellEnd"/>
      <w:r w:rsidRPr="00842D7B">
        <w:rPr>
          <w:sz w:val="28"/>
          <w:szCs w:val="28"/>
        </w:rPr>
        <w:t xml:space="preserve">. Основу самооценки составляет система личностных смыслов индивида, принятая им система ценностей. Рассматривается в качестве центрального личностного образования и центрального компонента </w:t>
      </w:r>
      <w:proofErr w:type="spellStart"/>
      <w:r w:rsidRPr="00842D7B">
        <w:rPr>
          <w:sz w:val="28"/>
          <w:szCs w:val="28"/>
        </w:rPr>
        <w:t>Я-концепции</w:t>
      </w:r>
      <w:proofErr w:type="spellEnd"/>
      <w:r w:rsidRPr="00842D7B">
        <w:rPr>
          <w:sz w:val="28"/>
          <w:szCs w:val="28"/>
        </w:rPr>
        <w:t>.</w:t>
      </w:r>
      <w:r w:rsidRPr="0064289B">
        <w:rPr>
          <w:sz w:val="28"/>
          <w:szCs w:val="28"/>
        </w:rPr>
        <w:cr/>
      </w:r>
      <w:r w:rsidR="005202AB">
        <w:rPr>
          <w:sz w:val="28"/>
          <w:szCs w:val="28"/>
        </w:rPr>
        <w:t xml:space="preserve">Иными словами </w:t>
      </w:r>
      <w:r w:rsidR="005202AB" w:rsidRPr="005202AB">
        <w:rPr>
          <w:i/>
          <w:sz w:val="28"/>
          <w:szCs w:val="28"/>
        </w:rPr>
        <w:t>самооценка</w:t>
      </w:r>
      <w:r w:rsidR="005202AB" w:rsidRPr="005202AB">
        <w:rPr>
          <w:sz w:val="28"/>
          <w:szCs w:val="28"/>
        </w:rPr>
        <w:t xml:space="preserve"> </w:t>
      </w:r>
      <w:r w:rsidR="005202AB">
        <w:rPr>
          <w:sz w:val="28"/>
          <w:szCs w:val="28"/>
        </w:rPr>
        <w:t>–</w:t>
      </w:r>
      <w:r w:rsidR="005202AB" w:rsidRPr="005202AB">
        <w:rPr>
          <w:sz w:val="28"/>
          <w:szCs w:val="28"/>
        </w:rPr>
        <w:t xml:space="preserve"> оценка человеком самого себя, своих достоинств и недостатков, возможностей, качеств, своего места среди других людей.</w:t>
      </w:r>
    </w:p>
    <w:p w:rsidR="005202AB" w:rsidRDefault="005202AB" w:rsidP="005202A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Самооценка может быть завышенной, заниженной и адекватной. Недопустима </w:t>
      </w:r>
      <w:r w:rsidRPr="005202AB">
        <w:rPr>
          <w:b/>
          <w:sz w:val="28"/>
          <w:szCs w:val="28"/>
        </w:rPr>
        <w:t>заниженная</w:t>
      </w:r>
      <w:r>
        <w:rPr>
          <w:sz w:val="28"/>
          <w:szCs w:val="28"/>
        </w:rPr>
        <w:t xml:space="preserve"> самооценка. Поскольку о</w:t>
      </w:r>
      <w:r w:rsidRPr="005202AB">
        <w:rPr>
          <w:sz w:val="28"/>
          <w:szCs w:val="28"/>
        </w:rPr>
        <w:t>бычно это приводит к неуверенности в себе, невозможности реализовать свои способности.</w:t>
      </w:r>
      <w:r>
        <w:rPr>
          <w:sz w:val="28"/>
          <w:szCs w:val="28"/>
        </w:rPr>
        <w:t xml:space="preserve"> </w:t>
      </w:r>
      <w:r w:rsidRPr="005202AB">
        <w:rPr>
          <w:sz w:val="28"/>
          <w:szCs w:val="28"/>
        </w:rPr>
        <w:t>Такие люди не ставят перед собой труднодостижимые цели, ограничиваются решением обыденных задач, слишком критичны к себе.</w:t>
      </w:r>
      <w:r>
        <w:rPr>
          <w:sz w:val="28"/>
          <w:szCs w:val="28"/>
        </w:rPr>
        <w:t xml:space="preserve"> Поэтому нужно создавать условия, при которых субъект (в данном случае – учащийся) видит свои достижения, результаты учебного труда. Необходимо, чтобы показанные результаты были положительно оценены окружающими – учителем, одноклассниками, родителями, сверстниками из других школ, друзьями, организаторами олимпиад.</w:t>
      </w:r>
    </w:p>
    <w:p w:rsidR="005202AB" w:rsidRDefault="005202AB" w:rsidP="005202AB">
      <w:pPr>
        <w:ind w:firstLine="426"/>
        <w:rPr>
          <w:sz w:val="28"/>
          <w:szCs w:val="28"/>
        </w:rPr>
      </w:pPr>
      <w:r>
        <w:rPr>
          <w:sz w:val="28"/>
          <w:szCs w:val="28"/>
        </w:rPr>
        <w:t>Рассмотрим некоторые пути повышения самооценки в разных ситуациях.</w:t>
      </w:r>
    </w:p>
    <w:p w:rsidR="005202AB" w:rsidRDefault="009D768E" w:rsidP="005202AB">
      <w:pPr>
        <w:pStyle w:val="a3"/>
        <w:numPr>
          <w:ilvl w:val="0"/>
          <w:numId w:val="1"/>
        </w:numPr>
        <w:rPr>
          <w:rStyle w:val="list005f0020paragraph005f005fchar1char1"/>
          <w:sz w:val="28"/>
          <w:szCs w:val="28"/>
        </w:rPr>
      </w:pPr>
      <w:r>
        <w:rPr>
          <w:rStyle w:val="list005f0020paragraph005f005fchar1char1"/>
          <w:sz w:val="28"/>
          <w:szCs w:val="28"/>
        </w:rPr>
        <w:t>Допустим, что ученик показывает стабильно низкие результаты. В этом случае даем ему посильную (нетрудную) задачу, но оцениваем её в случае успеха как достижение значительного результата.</w:t>
      </w:r>
    </w:p>
    <w:p w:rsidR="009D768E" w:rsidRDefault="009D768E" w:rsidP="009D768E">
      <w:pPr>
        <w:pStyle w:val="a3"/>
        <w:ind w:left="1146" w:firstLine="0"/>
        <w:rPr>
          <w:rStyle w:val="list005f0020paragraph005f005fchar1char1"/>
          <w:sz w:val="28"/>
          <w:szCs w:val="28"/>
        </w:rPr>
      </w:pPr>
      <w:r>
        <w:rPr>
          <w:rStyle w:val="list005f0020paragraph005f005fchar1char1"/>
          <w:sz w:val="28"/>
          <w:szCs w:val="28"/>
        </w:rPr>
        <w:t>Пример.</w:t>
      </w:r>
    </w:p>
    <w:tbl>
      <w:tblPr>
        <w:tblStyle w:val="a4"/>
        <w:tblW w:w="0" w:type="auto"/>
        <w:tblInd w:w="1146" w:type="dxa"/>
        <w:tblLook w:val="04A0"/>
      </w:tblPr>
      <w:tblGrid>
        <w:gridCol w:w="4630"/>
        <w:gridCol w:w="4645"/>
      </w:tblGrid>
      <w:tr w:rsidR="009D768E" w:rsidTr="009D768E">
        <w:tc>
          <w:tcPr>
            <w:tcW w:w="5210" w:type="dxa"/>
          </w:tcPr>
          <w:p w:rsidR="009D768E" w:rsidRDefault="009D768E" w:rsidP="009D768E">
            <w:pPr>
              <w:pStyle w:val="a3"/>
              <w:ind w:left="0" w:firstLine="0"/>
              <w:rPr>
                <w:rStyle w:val="list005f0020paragraph005f005fchar1char1"/>
                <w:sz w:val="28"/>
                <w:szCs w:val="28"/>
              </w:rPr>
            </w:pPr>
            <w:r>
              <w:rPr>
                <w:rStyle w:val="list005f0020paragraph005f005fchar1char1"/>
                <w:sz w:val="28"/>
                <w:szCs w:val="28"/>
              </w:rPr>
              <w:t>задача для сильного ученика</w:t>
            </w:r>
          </w:p>
        </w:tc>
        <w:tc>
          <w:tcPr>
            <w:tcW w:w="5211" w:type="dxa"/>
          </w:tcPr>
          <w:p w:rsidR="009D768E" w:rsidRDefault="009D768E" w:rsidP="009D768E">
            <w:pPr>
              <w:pStyle w:val="a3"/>
              <w:ind w:left="0" w:firstLine="0"/>
              <w:rPr>
                <w:rStyle w:val="list005f0020paragraph005f005fchar1char1"/>
                <w:sz w:val="28"/>
                <w:szCs w:val="28"/>
              </w:rPr>
            </w:pPr>
            <w:r>
              <w:rPr>
                <w:rStyle w:val="list005f0020paragraph005f005fchar1char1"/>
                <w:sz w:val="28"/>
                <w:szCs w:val="28"/>
              </w:rPr>
              <w:t>задача для слабого ученика</w:t>
            </w:r>
          </w:p>
        </w:tc>
      </w:tr>
      <w:tr w:rsidR="009D768E" w:rsidTr="009D768E">
        <w:tc>
          <w:tcPr>
            <w:tcW w:w="5210" w:type="dxa"/>
          </w:tcPr>
          <w:p w:rsidR="009D768E" w:rsidRPr="009D768E" w:rsidRDefault="009D768E" w:rsidP="009D768E">
            <w:pPr>
              <w:pStyle w:val="a3"/>
              <w:ind w:left="0" w:firstLine="0"/>
              <w:rPr>
                <w:rStyle w:val="list005f0020paragraph005f005fchar1char1"/>
                <w:sz w:val="28"/>
                <w:szCs w:val="28"/>
              </w:rPr>
            </w:pPr>
            <w:r>
              <w:rPr>
                <w:rStyle w:val="list005f0020paragraph005f005fchar1char1"/>
                <w:sz w:val="28"/>
                <w:szCs w:val="28"/>
              </w:rPr>
              <w:t>Написать программу вычисления корней квадратного уравнения. Решить задачу для случаев</w:t>
            </w:r>
            <w:r w:rsidRPr="009D768E">
              <w:rPr>
                <w:rStyle w:val="list005f0020paragraph005f005fchar1char1"/>
                <w:sz w:val="28"/>
                <w:szCs w:val="28"/>
              </w:rPr>
              <w:t xml:space="preserve"> </w:t>
            </w:r>
            <w:r>
              <w:rPr>
                <w:rStyle w:val="list005f0020paragraph005f005fchar1char1"/>
                <w:sz w:val="28"/>
                <w:szCs w:val="28"/>
                <w:lang w:val="en-US"/>
              </w:rPr>
              <w:t>D</w:t>
            </w:r>
            <w:r>
              <w:rPr>
                <w:rStyle w:val="list005f0020paragraph005f005fchar1char1"/>
                <w:sz w:val="28"/>
                <w:szCs w:val="28"/>
                <w:lang w:val="en-US"/>
              </w:rPr>
              <w:sym w:font="Symbol" w:char="F0B3"/>
            </w:r>
            <w:r w:rsidRPr="009D768E">
              <w:rPr>
                <w:rStyle w:val="list005f0020paragraph005f005fchar1char1"/>
                <w:sz w:val="28"/>
                <w:szCs w:val="28"/>
              </w:rPr>
              <w:t>0</w:t>
            </w:r>
            <w:r>
              <w:rPr>
                <w:rStyle w:val="list005f0020paragraph005f005fchar1char1"/>
                <w:sz w:val="28"/>
                <w:szCs w:val="28"/>
              </w:rPr>
              <w:t xml:space="preserve"> и </w:t>
            </w:r>
            <w:r>
              <w:rPr>
                <w:rStyle w:val="list005f0020paragraph005f005fchar1char1"/>
                <w:sz w:val="28"/>
                <w:szCs w:val="28"/>
                <w:lang w:val="en-US"/>
              </w:rPr>
              <w:t>D</w:t>
            </w:r>
            <w:r w:rsidRPr="009D768E">
              <w:rPr>
                <w:rStyle w:val="list005f0020paragraph005f005fchar1char1"/>
                <w:sz w:val="28"/>
                <w:szCs w:val="28"/>
              </w:rPr>
              <w:t>&lt;0</w:t>
            </w:r>
            <w:r w:rsidR="00BB7192">
              <w:rPr>
                <w:rStyle w:val="list005f0020paragraph005f005fchar1char1"/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9D768E" w:rsidRPr="00BB7192" w:rsidRDefault="00BB7192" w:rsidP="00BB7192">
            <w:pPr>
              <w:pStyle w:val="a3"/>
              <w:ind w:left="0" w:firstLine="0"/>
              <w:rPr>
                <w:rStyle w:val="list005f0020paragraph005f005fchar1char1"/>
                <w:sz w:val="28"/>
                <w:szCs w:val="28"/>
              </w:rPr>
            </w:pPr>
            <w:r>
              <w:rPr>
                <w:rStyle w:val="list005f0020paragraph005f005fchar1char1"/>
                <w:sz w:val="28"/>
                <w:szCs w:val="28"/>
              </w:rPr>
              <w:t xml:space="preserve">Написать программу перевода температуры из единиц Цельсия в единицы Фаренгейта, используя формулу </w:t>
            </w:r>
            <m:oMath>
              <m:r>
                <w:rPr>
                  <w:rStyle w:val="list005f0020paragraph005f005fchar1char1"/>
                  <w:rFonts w:ascii="Cambria Math" w:hAnsi="Cambria Math"/>
                  <w:sz w:val="28"/>
                  <w:szCs w:val="28"/>
                </w:rPr>
                <m:t>F=</m:t>
              </m:r>
              <m:f>
                <m:fPr>
                  <m:ctrlPr>
                    <w:rPr>
                      <w:rStyle w:val="list005f0020paragraph005f005fchar1char1"/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list005f0020paragraph005f005fchar1char1"/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Style w:val="list005f0020paragraph005f005fchar1char1"/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d>
                <m:dPr>
                  <m:ctrlPr>
                    <w:rPr>
                      <w:rStyle w:val="list005f0020paragraph005f005fchar1char1"/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Style w:val="list005f0020paragraph005f005fchar1char1"/>
                      <w:rFonts w:ascii="Cambria Math" w:hAnsi="Cambria Math"/>
                      <w:sz w:val="28"/>
                      <w:szCs w:val="28"/>
                    </w:rPr>
                    <m:t>C-32</m:t>
                  </m:r>
                </m:e>
              </m:d>
            </m:oMath>
          </w:p>
        </w:tc>
      </w:tr>
    </w:tbl>
    <w:p w:rsidR="009D768E" w:rsidRDefault="009D768E" w:rsidP="009D768E">
      <w:pPr>
        <w:pStyle w:val="a3"/>
        <w:ind w:left="1146" w:firstLine="0"/>
        <w:rPr>
          <w:rStyle w:val="list005f0020paragraph005f005fchar1char1"/>
          <w:sz w:val="28"/>
          <w:szCs w:val="28"/>
          <w:lang w:val="en-US"/>
        </w:rPr>
      </w:pPr>
    </w:p>
    <w:p w:rsidR="00BB7192" w:rsidRDefault="00BB7192" w:rsidP="00BB7192">
      <w:pPr>
        <w:pStyle w:val="a3"/>
        <w:numPr>
          <w:ilvl w:val="0"/>
          <w:numId w:val="1"/>
        </w:numPr>
        <w:rPr>
          <w:rStyle w:val="list005f0020paragraph005f005fchar1char1"/>
          <w:sz w:val="28"/>
          <w:szCs w:val="28"/>
        </w:rPr>
      </w:pPr>
      <w:r>
        <w:rPr>
          <w:rStyle w:val="list005f0020paragraph005f005fchar1char1"/>
          <w:sz w:val="28"/>
          <w:szCs w:val="28"/>
        </w:rPr>
        <w:t>Похвала перед классом, упоминание на родительском собрании в положительном контексте;</w:t>
      </w:r>
    </w:p>
    <w:p w:rsidR="00BB7192" w:rsidRDefault="00BB7192" w:rsidP="00BB7192">
      <w:pPr>
        <w:pStyle w:val="a3"/>
        <w:numPr>
          <w:ilvl w:val="0"/>
          <w:numId w:val="1"/>
        </w:numPr>
        <w:rPr>
          <w:rStyle w:val="list005f0020paragraph005f005fchar1char1"/>
          <w:sz w:val="28"/>
          <w:szCs w:val="28"/>
        </w:rPr>
      </w:pPr>
      <w:r>
        <w:rPr>
          <w:rStyle w:val="list005f0020paragraph005f005fchar1char1"/>
          <w:sz w:val="28"/>
          <w:szCs w:val="28"/>
        </w:rPr>
        <w:t xml:space="preserve">Можно предложить поучаствовать в </w:t>
      </w:r>
      <w:proofErr w:type="spellStart"/>
      <w:r>
        <w:rPr>
          <w:rStyle w:val="list005f0020paragraph005f005fchar1char1"/>
          <w:sz w:val="28"/>
          <w:szCs w:val="28"/>
        </w:rPr>
        <w:t>интернет-олимпиаде</w:t>
      </w:r>
      <w:proofErr w:type="spellEnd"/>
      <w:r>
        <w:rPr>
          <w:rStyle w:val="list005f0020paragraph005f005fchar1char1"/>
          <w:sz w:val="28"/>
          <w:szCs w:val="28"/>
        </w:rPr>
        <w:t>;</w:t>
      </w:r>
    </w:p>
    <w:p w:rsidR="00BB7192" w:rsidRDefault="00BB7192" w:rsidP="00BB7192">
      <w:pPr>
        <w:pStyle w:val="a3"/>
        <w:numPr>
          <w:ilvl w:val="0"/>
          <w:numId w:val="1"/>
        </w:numPr>
        <w:rPr>
          <w:rStyle w:val="list005f0020paragraph005f005fchar1char1"/>
          <w:sz w:val="28"/>
          <w:szCs w:val="28"/>
        </w:rPr>
      </w:pPr>
      <w:r>
        <w:rPr>
          <w:rStyle w:val="list005f0020paragraph005f005fchar1char1"/>
          <w:sz w:val="28"/>
          <w:szCs w:val="28"/>
        </w:rPr>
        <w:lastRenderedPageBreak/>
        <w:t>Предоставить возможность проверить работу более сильного ученика</w:t>
      </w:r>
    </w:p>
    <w:p w:rsidR="00BB7192" w:rsidRDefault="00BB7192" w:rsidP="00BB7192">
      <w:pPr>
        <w:pStyle w:val="a3"/>
        <w:numPr>
          <w:ilvl w:val="0"/>
          <w:numId w:val="1"/>
        </w:numPr>
        <w:rPr>
          <w:rStyle w:val="list005f0020paragraph005f005fchar1char1"/>
          <w:sz w:val="28"/>
          <w:szCs w:val="28"/>
        </w:rPr>
      </w:pPr>
      <w:r>
        <w:rPr>
          <w:rStyle w:val="list005f0020paragraph005f005fchar1char1"/>
          <w:sz w:val="28"/>
          <w:szCs w:val="28"/>
        </w:rPr>
        <w:t>Использовать задачи, составленные самими учащимися по отдельным, наименее сложным, темам. Например, по темам «Системы счисления», «Логические операции» простейшие задачи могут быть составлены и слабым учащимся.</w:t>
      </w:r>
    </w:p>
    <w:p w:rsidR="00BB7192" w:rsidRDefault="00D5312C" w:rsidP="00BB7192">
      <w:pPr>
        <w:ind w:left="786" w:firstLine="0"/>
        <w:rPr>
          <w:rStyle w:val="list005f0020paragraph005f005fchar1char1"/>
          <w:sz w:val="28"/>
          <w:szCs w:val="28"/>
        </w:rPr>
      </w:pPr>
      <w:r>
        <w:rPr>
          <w:rStyle w:val="list005f0020paragraph005f005fchar1char1"/>
          <w:sz w:val="28"/>
          <w:szCs w:val="28"/>
        </w:rPr>
        <w:t>Вместе с тем, учащихся с неадекватной, сильно завышенной самооценкой целесообразно периодически ставить в сложные ситуации, требующие подтверждения их собственной оценки.</w:t>
      </w:r>
    </w:p>
    <w:p w:rsidR="00D5312C" w:rsidRDefault="00D5312C" w:rsidP="00D5312C">
      <w:pPr>
        <w:pStyle w:val="a3"/>
        <w:numPr>
          <w:ilvl w:val="0"/>
          <w:numId w:val="2"/>
        </w:numPr>
        <w:rPr>
          <w:rStyle w:val="list005f0020paragraph005f005fchar1char1"/>
          <w:sz w:val="28"/>
          <w:szCs w:val="28"/>
        </w:rPr>
      </w:pPr>
      <w:r>
        <w:rPr>
          <w:rStyle w:val="list005f0020paragraph005f005fchar1char1"/>
          <w:sz w:val="28"/>
          <w:szCs w:val="28"/>
        </w:rPr>
        <w:t xml:space="preserve">Дать </w:t>
      </w:r>
      <w:proofErr w:type="spellStart"/>
      <w:r>
        <w:rPr>
          <w:rStyle w:val="list005f0020paragraph005f005fchar1char1"/>
          <w:sz w:val="28"/>
          <w:szCs w:val="28"/>
        </w:rPr>
        <w:t>многоконфигурационную</w:t>
      </w:r>
      <w:proofErr w:type="spellEnd"/>
      <w:r>
        <w:rPr>
          <w:rStyle w:val="list005f0020paragraph005f005fchar1char1"/>
          <w:sz w:val="28"/>
          <w:szCs w:val="28"/>
        </w:rPr>
        <w:t xml:space="preserve"> (требующую рассматривать 2-3 варианта) задачу по программированию</w:t>
      </w:r>
      <w:r w:rsidR="00F94BCD">
        <w:rPr>
          <w:rStyle w:val="list005f0020paragraph005f005fchar1char1"/>
          <w:sz w:val="28"/>
          <w:szCs w:val="28"/>
        </w:rPr>
        <w:t>;</w:t>
      </w:r>
    </w:p>
    <w:p w:rsidR="00D5312C" w:rsidRDefault="00D5312C" w:rsidP="00D5312C">
      <w:pPr>
        <w:pStyle w:val="a3"/>
        <w:numPr>
          <w:ilvl w:val="0"/>
          <w:numId w:val="2"/>
        </w:numPr>
        <w:rPr>
          <w:rStyle w:val="list005f0020paragraph005f005fchar1char1"/>
          <w:sz w:val="28"/>
          <w:szCs w:val="28"/>
        </w:rPr>
      </w:pPr>
      <w:r>
        <w:rPr>
          <w:rStyle w:val="list005f0020paragraph005f005fchar1char1"/>
          <w:sz w:val="28"/>
          <w:szCs w:val="28"/>
        </w:rPr>
        <w:t>Попросить подготовить доклад по теме следующего занятия</w:t>
      </w:r>
      <w:r w:rsidR="00F94BCD">
        <w:rPr>
          <w:rStyle w:val="list005f0020paragraph005f005fchar1char1"/>
          <w:sz w:val="28"/>
          <w:szCs w:val="28"/>
        </w:rPr>
        <w:t>;</w:t>
      </w:r>
    </w:p>
    <w:p w:rsidR="00D5312C" w:rsidRDefault="00D5312C" w:rsidP="00D5312C">
      <w:pPr>
        <w:pStyle w:val="a3"/>
        <w:numPr>
          <w:ilvl w:val="0"/>
          <w:numId w:val="2"/>
        </w:numPr>
        <w:rPr>
          <w:rStyle w:val="list005f0020paragraph005f005fchar1char1"/>
          <w:sz w:val="28"/>
          <w:szCs w:val="28"/>
        </w:rPr>
      </w:pPr>
      <w:r>
        <w:rPr>
          <w:rStyle w:val="list005f0020paragraph005f005fchar1char1"/>
          <w:sz w:val="28"/>
          <w:szCs w:val="28"/>
        </w:rPr>
        <w:t>Дать задание вывести логическую формулу, упростить логическое выражение, составить СДНФ</w:t>
      </w:r>
      <w:r w:rsidR="00F94BCD" w:rsidRPr="00F94BCD">
        <w:rPr>
          <w:rStyle w:val="list005f0020paragraph005f005fchar1char1"/>
          <w:sz w:val="28"/>
          <w:szCs w:val="28"/>
        </w:rPr>
        <w:t xml:space="preserve"> (</w:t>
      </w:r>
      <w:proofErr w:type="spellStart"/>
      <w:r w:rsidR="00F94BCD">
        <w:rPr>
          <w:rStyle w:val="list005f0020paragraph005f005fchar1char1"/>
          <w:sz w:val="28"/>
          <w:szCs w:val="28"/>
        </w:rPr>
        <w:t>СКНФ</w:t>
      </w:r>
      <w:proofErr w:type="spellEnd"/>
      <w:r w:rsidR="00F94BCD" w:rsidRPr="00F94BCD">
        <w:rPr>
          <w:rStyle w:val="list005f0020paragraph005f005fchar1char1"/>
          <w:sz w:val="28"/>
          <w:szCs w:val="28"/>
        </w:rPr>
        <w:t xml:space="preserve">) </w:t>
      </w:r>
      <w:r w:rsidR="00F94BCD">
        <w:rPr>
          <w:rStyle w:val="list005f0020paragraph005f005fchar1char1"/>
          <w:sz w:val="28"/>
          <w:szCs w:val="28"/>
        </w:rPr>
        <w:t>логической функции путем преобразований, а не по таблице истинности;</w:t>
      </w:r>
    </w:p>
    <w:p w:rsidR="00F94BCD" w:rsidRDefault="00F94BCD" w:rsidP="00D5312C">
      <w:pPr>
        <w:pStyle w:val="a3"/>
        <w:numPr>
          <w:ilvl w:val="0"/>
          <w:numId w:val="2"/>
        </w:numPr>
        <w:rPr>
          <w:rStyle w:val="list005f0020paragraph005f005fchar1char1"/>
          <w:sz w:val="28"/>
          <w:szCs w:val="28"/>
        </w:rPr>
      </w:pPr>
      <w:r>
        <w:rPr>
          <w:rStyle w:val="list005f0020paragraph005f005fchar1char1"/>
          <w:sz w:val="28"/>
          <w:szCs w:val="28"/>
        </w:rPr>
        <w:t>В теме «Системы счисления» таким учащимся можно дать задание составить таблицу умножения в 16-тиричной системе счисления.</w:t>
      </w:r>
    </w:p>
    <w:p w:rsidR="006351B8" w:rsidRPr="006351B8" w:rsidRDefault="00F94BCD" w:rsidP="006351B8">
      <w:pPr>
        <w:rPr>
          <w:sz w:val="28"/>
          <w:szCs w:val="28"/>
        </w:rPr>
      </w:pPr>
      <w:r>
        <w:rPr>
          <w:rStyle w:val="list005f0020paragraph005f005fchar1char1"/>
          <w:sz w:val="28"/>
          <w:szCs w:val="28"/>
        </w:rPr>
        <w:t>Таким образом, урок информатики обладает значительными возможностями для формирования адекватной самооценки учащихся. Особенно важно это в связи с тем, что многие старшеклассники, преуспевающие в компьютерных играх, считают себя «асами» в области информатики. Но информатика как компонент образовательной области «Математика и информатика» гораздо многообразнее, поскольку позволяет формировать информационную и алгоритмическую культуру</w:t>
      </w:r>
      <w:r w:rsidR="006351B8">
        <w:rPr>
          <w:rStyle w:val="list005f0020paragraph005f005fchar1char1"/>
          <w:sz w:val="28"/>
          <w:szCs w:val="28"/>
        </w:rPr>
        <w:t>, сформировать понятия «алгоритм», «модель», «</w:t>
      </w:r>
      <w:proofErr w:type="spellStart"/>
      <w:r w:rsidR="006351B8">
        <w:rPr>
          <w:rStyle w:val="list005f0020paragraph005f005fchar1char1"/>
          <w:sz w:val="28"/>
          <w:szCs w:val="28"/>
        </w:rPr>
        <w:t>инфомация</w:t>
      </w:r>
      <w:proofErr w:type="spellEnd"/>
      <w:r w:rsidR="006351B8">
        <w:rPr>
          <w:rStyle w:val="list005f0020paragraph005f005fchar1char1"/>
          <w:sz w:val="28"/>
          <w:szCs w:val="28"/>
        </w:rPr>
        <w:t xml:space="preserve">», развивает алгоритмическое мышление, необходимое в современном обществе, </w:t>
      </w:r>
      <w:r w:rsidR="006351B8" w:rsidRPr="0065359B">
        <w:rPr>
          <w:rStyle w:val="dash041e0441043d043e0432043d043e0439002004420435043a04410442002004410020043e0442044104420443043f043e043cchar1"/>
          <w:sz w:val="28"/>
          <w:szCs w:val="28"/>
        </w:rPr>
        <w:t>формир</w:t>
      </w:r>
      <w:r w:rsidR="006351B8">
        <w:rPr>
          <w:rStyle w:val="dash041e0441043d043e0432043d043e0439002004420435043a04410442002004410020043e0442044104420443043f043e043cchar1"/>
          <w:sz w:val="28"/>
          <w:szCs w:val="28"/>
        </w:rPr>
        <w:t>ует умения</w:t>
      </w:r>
      <w:r w:rsidR="006351B8"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</w:t>
      </w:r>
      <w:r w:rsidR="006351B8">
        <w:rPr>
          <w:rStyle w:val="dash041e0441043d043e0432043d043e0439002004420435043a04410442002004410020043e0442044104420443043f043e043cchar1"/>
          <w:sz w:val="28"/>
          <w:szCs w:val="28"/>
        </w:rPr>
        <w:t xml:space="preserve">, </w:t>
      </w:r>
      <w:r w:rsidR="006351B8" w:rsidRPr="0065359B">
        <w:rPr>
          <w:rStyle w:val="dash041e0441043d043e0432043d043e0439002004420435043a04410442002004410020043e0442044104420443043f043e043cchar1"/>
          <w:sz w:val="28"/>
          <w:szCs w:val="28"/>
        </w:rPr>
        <w:t>формир</w:t>
      </w:r>
      <w:r w:rsidR="006351B8">
        <w:rPr>
          <w:rStyle w:val="dash041e0441043d043e0432043d043e0439002004420435043a04410442002004410020043e0442044104420443043f043e043cchar1"/>
          <w:sz w:val="28"/>
          <w:szCs w:val="28"/>
        </w:rPr>
        <w:t xml:space="preserve">ует </w:t>
      </w:r>
      <w:r w:rsidR="006351B8">
        <w:rPr>
          <w:sz w:val="28"/>
          <w:szCs w:val="28"/>
        </w:rPr>
        <w:t>навыки и умения</w:t>
      </w:r>
      <w:r w:rsidR="006351B8" w:rsidRPr="006351B8">
        <w:rPr>
          <w:sz w:val="28"/>
          <w:szCs w:val="28"/>
        </w:rPr>
        <w:t xml:space="preserve">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F94BCD" w:rsidRPr="00F94BCD" w:rsidRDefault="00F94BCD" w:rsidP="00F94BCD">
      <w:pPr>
        <w:rPr>
          <w:rStyle w:val="list005f0020paragraph005f005fchar1char1"/>
          <w:sz w:val="28"/>
          <w:szCs w:val="28"/>
        </w:rPr>
      </w:pPr>
    </w:p>
    <w:sectPr w:rsidR="00F94BCD" w:rsidRPr="00F94BCD" w:rsidSect="00803CFF">
      <w:type w:val="continuous"/>
      <w:pgSz w:w="11906" w:h="16838" w:code="9"/>
      <w:pgMar w:top="851" w:right="850" w:bottom="851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935FF"/>
    <w:multiLevelType w:val="hybridMultilevel"/>
    <w:tmpl w:val="CA36F42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F3A18E6"/>
    <w:multiLevelType w:val="hybridMultilevel"/>
    <w:tmpl w:val="DF5A2324"/>
    <w:lvl w:ilvl="0" w:tplc="38907DCA">
      <w:start w:val="1"/>
      <w:numFmt w:val="russianLower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36A1"/>
    <w:rsid w:val="00010240"/>
    <w:rsid w:val="00033F21"/>
    <w:rsid w:val="000F22D2"/>
    <w:rsid w:val="00182DB6"/>
    <w:rsid w:val="001A7FC9"/>
    <w:rsid w:val="001D7408"/>
    <w:rsid w:val="00223F3E"/>
    <w:rsid w:val="00263978"/>
    <w:rsid w:val="002B26F4"/>
    <w:rsid w:val="002C452D"/>
    <w:rsid w:val="002C5038"/>
    <w:rsid w:val="002D5FED"/>
    <w:rsid w:val="003516B5"/>
    <w:rsid w:val="004016AE"/>
    <w:rsid w:val="0042438A"/>
    <w:rsid w:val="004B445D"/>
    <w:rsid w:val="005202AB"/>
    <w:rsid w:val="00542B07"/>
    <w:rsid w:val="005736BA"/>
    <w:rsid w:val="005C52F5"/>
    <w:rsid w:val="005C5C08"/>
    <w:rsid w:val="005D0DD1"/>
    <w:rsid w:val="005F39F8"/>
    <w:rsid w:val="006351B8"/>
    <w:rsid w:val="0064289B"/>
    <w:rsid w:val="00645079"/>
    <w:rsid w:val="00653E19"/>
    <w:rsid w:val="0068602C"/>
    <w:rsid w:val="006A15DA"/>
    <w:rsid w:val="006B7B35"/>
    <w:rsid w:val="00717B4C"/>
    <w:rsid w:val="00752E00"/>
    <w:rsid w:val="0077245D"/>
    <w:rsid w:val="00783C3E"/>
    <w:rsid w:val="007E123A"/>
    <w:rsid w:val="00803CFF"/>
    <w:rsid w:val="008134A4"/>
    <w:rsid w:val="00842D7B"/>
    <w:rsid w:val="00862ED6"/>
    <w:rsid w:val="008B0AFD"/>
    <w:rsid w:val="008C500A"/>
    <w:rsid w:val="00916D58"/>
    <w:rsid w:val="00937B5E"/>
    <w:rsid w:val="009612A2"/>
    <w:rsid w:val="009639D5"/>
    <w:rsid w:val="0096561D"/>
    <w:rsid w:val="00972BED"/>
    <w:rsid w:val="009D4720"/>
    <w:rsid w:val="009D768E"/>
    <w:rsid w:val="00A36D55"/>
    <w:rsid w:val="00A84C66"/>
    <w:rsid w:val="00B836A1"/>
    <w:rsid w:val="00BB7192"/>
    <w:rsid w:val="00BD502F"/>
    <w:rsid w:val="00C1107D"/>
    <w:rsid w:val="00C47F10"/>
    <w:rsid w:val="00C8253A"/>
    <w:rsid w:val="00CB7E4D"/>
    <w:rsid w:val="00CD2D5B"/>
    <w:rsid w:val="00D5312C"/>
    <w:rsid w:val="00DA0594"/>
    <w:rsid w:val="00E12494"/>
    <w:rsid w:val="00E9749B"/>
    <w:rsid w:val="00EB577E"/>
    <w:rsid w:val="00F042BB"/>
    <w:rsid w:val="00F25CC3"/>
    <w:rsid w:val="00F74068"/>
    <w:rsid w:val="00F744AD"/>
    <w:rsid w:val="00F772E5"/>
    <w:rsid w:val="00F84812"/>
    <w:rsid w:val="00F93B40"/>
    <w:rsid w:val="00F93E9F"/>
    <w:rsid w:val="00F94BCD"/>
    <w:rsid w:val="00FB4DED"/>
    <w:rsid w:val="00FD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005f0020paragraph005f005fchar1char1">
    <w:name w:val="list_005f0020paragraph_005f_005fchar1__char1"/>
    <w:basedOn w:val="a0"/>
    <w:rsid w:val="0064289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64289B"/>
    <w:pPr>
      <w:ind w:left="720"/>
      <w:contextualSpacing/>
    </w:pPr>
  </w:style>
  <w:style w:type="table" w:styleId="a4">
    <w:name w:val="Table Grid"/>
    <w:basedOn w:val="a1"/>
    <w:uiPriority w:val="59"/>
    <w:rsid w:val="009D768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B719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B71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192"/>
    <w:rPr>
      <w:rFonts w:ascii="Tahoma" w:hAnsi="Tahoma" w:cs="Tahoma"/>
      <w:sz w:val="16"/>
      <w:szCs w:val="16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6351B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BFA28-44BA-4729-82AB-A7F83CD8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627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</dc:creator>
  <cp:keywords/>
  <dc:description/>
  <cp:lastModifiedBy>Звягин</cp:lastModifiedBy>
  <cp:revision>2</cp:revision>
  <dcterms:created xsi:type="dcterms:W3CDTF">2014-10-13T19:13:00Z</dcterms:created>
  <dcterms:modified xsi:type="dcterms:W3CDTF">2014-10-13T21:23:00Z</dcterms:modified>
</cp:coreProperties>
</file>