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FF" w:rsidRPr="00661A0F" w:rsidRDefault="00FC1FFF" w:rsidP="00FC1FFF">
      <w:pPr>
        <w:tabs>
          <w:tab w:val="left" w:pos="1240"/>
        </w:tabs>
        <w:jc w:val="center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t>Опыт применения инновационных методов обучения</w:t>
      </w:r>
    </w:p>
    <w:p w:rsidR="007D62F9" w:rsidRPr="00661A0F" w:rsidRDefault="00FC1FFF" w:rsidP="00FC1FFF">
      <w:pPr>
        <w:tabs>
          <w:tab w:val="left" w:pos="1240"/>
        </w:tabs>
        <w:jc w:val="center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t>в ГОУ НПО ПУ№1</w:t>
      </w:r>
    </w:p>
    <w:p w:rsidR="000F3B7B" w:rsidRPr="00661A0F" w:rsidRDefault="00FC1FF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Ключевой проблемой в решении задачи повышения эффективности и ка</w:t>
      </w:r>
      <w:r w:rsidRPr="00661A0F">
        <w:rPr>
          <w:sz w:val="28"/>
          <w:szCs w:val="28"/>
        </w:rPr>
        <w:softHyphen/>
        <w:t>чества уче</w:t>
      </w:r>
      <w:r w:rsidRPr="00661A0F">
        <w:rPr>
          <w:sz w:val="28"/>
          <w:szCs w:val="28"/>
        </w:rPr>
        <w:t>б</w:t>
      </w:r>
      <w:r w:rsidRPr="00661A0F">
        <w:rPr>
          <w:sz w:val="28"/>
          <w:szCs w:val="28"/>
        </w:rPr>
        <w:t>ного процесса является активизация учения учащихся.</w:t>
      </w:r>
    </w:p>
    <w:p w:rsidR="00FC1FFF" w:rsidRPr="00661A0F" w:rsidRDefault="00FC1FF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Необходимость активного обучения заключается в том, что с помощью его форм и методов можно достаточно эффективно решать целый ряд задач, ко</w:t>
      </w:r>
      <w:r w:rsidRPr="00661A0F">
        <w:rPr>
          <w:sz w:val="28"/>
          <w:szCs w:val="28"/>
        </w:rPr>
        <w:softHyphen/>
        <w:t>торые трудно достигаю</w:t>
      </w:r>
      <w:r w:rsidRPr="00661A0F">
        <w:rPr>
          <w:sz w:val="28"/>
          <w:szCs w:val="28"/>
        </w:rPr>
        <w:t>т</w:t>
      </w:r>
      <w:r w:rsidRPr="00661A0F">
        <w:rPr>
          <w:sz w:val="28"/>
          <w:szCs w:val="28"/>
        </w:rPr>
        <w:t>ся в традиционном обучении. Формируются не  только познавательные, но и професси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нальные мотивы и  интересы, воспитывается системное мышление специалиста, формируются социальные ум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ния и навыки взаимодействия и общения, индивидуальное и совместное пр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нятие решений, воспитывается ответственное отношение к делу</w:t>
      </w:r>
    </w:p>
    <w:p w:rsidR="00E64F65" w:rsidRPr="00661A0F" w:rsidRDefault="000F3B7B" w:rsidP="00661A0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Цель создания творческих групп в ПУ№1</w:t>
      </w:r>
      <w:r w:rsidR="00383C68" w:rsidRPr="00661A0F">
        <w:rPr>
          <w:sz w:val="28"/>
          <w:szCs w:val="28"/>
        </w:rPr>
        <w:t xml:space="preserve"> – </w:t>
      </w:r>
      <w:r w:rsidR="007071CC" w:rsidRPr="00661A0F">
        <w:rPr>
          <w:sz w:val="28"/>
          <w:szCs w:val="28"/>
        </w:rPr>
        <w:t xml:space="preserve"> это </w:t>
      </w:r>
      <w:r w:rsidR="00383C68" w:rsidRPr="00661A0F">
        <w:rPr>
          <w:sz w:val="28"/>
          <w:szCs w:val="28"/>
        </w:rPr>
        <w:t>решение задач повыш</w:t>
      </w:r>
      <w:r w:rsidR="00383C68" w:rsidRPr="00661A0F">
        <w:rPr>
          <w:sz w:val="28"/>
          <w:szCs w:val="28"/>
        </w:rPr>
        <w:t>е</w:t>
      </w:r>
      <w:r w:rsidR="00383C68" w:rsidRPr="00661A0F">
        <w:rPr>
          <w:sz w:val="28"/>
          <w:szCs w:val="28"/>
        </w:rPr>
        <w:t>ния эффективности и ка</w:t>
      </w:r>
      <w:r w:rsidR="00383C68" w:rsidRPr="00661A0F">
        <w:rPr>
          <w:sz w:val="28"/>
          <w:szCs w:val="28"/>
        </w:rPr>
        <w:softHyphen/>
        <w:t>чества учебного процесса, активизации учения учащи</w:t>
      </w:r>
      <w:r w:rsidR="00383C68" w:rsidRPr="00661A0F">
        <w:rPr>
          <w:sz w:val="28"/>
          <w:szCs w:val="28"/>
        </w:rPr>
        <w:t>х</w:t>
      </w:r>
      <w:r w:rsidR="00383C68" w:rsidRPr="00661A0F">
        <w:rPr>
          <w:sz w:val="28"/>
          <w:szCs w:val="28"/>
        </w:rPr>
        <w:t>ся</w:t>
      </w:r>
      <w:r w:rsidR="00E64F65" w:rsidRPr="00661A0F">
        <w:rPr>
          <w:sz w:val="28"/>
          <w:szCs w:val="28"/>
        </w:rPr>
        <w:t>, применение здоровье сберегающих технологий.</w:t>
      </w:r>
      <w:r w:rsidR="00383C68" w:rsidRPr="00661A0F">
        <w:rPr>
          <w:sz w:val="28"/>
          <w:szCs w:val="28"/>
        </w:rPr>
        <w:t xml:space="preserve"> </w:t>
      </w:r>
      <w:r w:rsidR="00E64F65" w:rsidRPr="00661A0F">
        <w:rPr>
          <w:sz w:val="28"/>
          <w:szCs w:val="28"/>
        </w:rPr>
        <w:t>Здоровье сберегающие о</w:t>
      </w:r>
      <w:r w:rsidR="00E64F65" w:rsidRPr="00661A0F">
        <w:rPr>
          <w:sz w:val="28"/>
          <w:szCs w:val="28"/>
        </w:rPr>
        <w:t>б</w:t>
      </w:r>
      <w:r w:rsidR="00E64F65" w:rsidRPr="00661A0F">
        <w:rPr>
          <w:sz w:val="28"/>
          <w:szCs w:val="28"/>
        </w:rPr>
        <w:t>разовательные технологии – одна из самых перспективных об</w:t>
      </w:r>
      <w:r w:rsidR="00E64F65" w:rsidRPr="00661A0F">
        <w:rPr>
          <w:sz w:val="28"/>
          <w:szCs w:val="28"/>
        </w:rPr>
        <w:softHyphen/>
        <w:t>разовательных систем XXI века, и как совокупность приемов, форм и методов организа</w:t>
      </w:r>
      <w:r w:rsidR="00E64F65" w:rsidRPr="00661A0F">
        <w:rPr>
          <w:sz w:val="28"/>
          <w:szCs w:val="28"/>
        </w:rPr>
        <w:softHyphen/>
        <w:t>ции обучения, без ущерба для здоровья учащихся и пед</w:t>
      </w:r>
      <w:r w:rsidR="00E64F65" w:rsidRPr="00661A0F">
        <w:rPr>
          <w:sz w:val="28"/>
          <w:szCs w:val="28"/>
        </w:rPr>
        <w:t>а</w:t>
      </w:r>
      <w:r w:rsidR="00E64F65" w:rsidRPr="00661A0F">
        <w:rPr>
          <w:sz w:val="28"/>
          <w:szCs w:val="28"/>
        </w:rPr>
        <w:t xml:space="preserve">гогов. </w:t>
      </w:r>
    </w:p>
    <w:p w:rsidR="00383C68" w:rsidRPr="00661A0F" w:rsidRDefault="00383C68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 200</w:t>
      </w:r>
      <w:r w:rsidR="00D52D81" w:rsidRPr="00661A0F">
        <w:rPr>
          <w:sz w:val="28"/>
          <w:szCs w:val="28"/>
        </w:rPr>
        <w:t>8</w:t>
      </w:r>
      <w:r w:rsidRPr="00661A0F">
        <w:rPr>
          <w:sz w:val="28"/>
          <w:szCs w:val="28"/>
        </w:rPr>
        <w:t xml:space="preserve"> – 200</w:t>
      </w:r>
      <w:r w:rsidR="00D52D81" w:rsidRPr="00661A0F">
        <w:rPr>
          <w:sz w:val="28"/>
          <w:szCs w:val="28"/>
        </w:rPr>
        <w:t>9</w:t>
      </w:r>
      <w:r w:rsidRPr="00661A0F">
        <w:rPr>
          <w:sz w:val="28"/>
          <w:szCs w:val="28"/>
        </w:rPr>
        <w:t xml:space="preserve"> учебном году коллектив </w:t>
      </w:r>
      <w:r w:rsidR="00FC1FFF" w:rsidRPr="00661A0F">
        <w:rPr>
          <w:sz w:val="28"/>
          <w:szCs w:val="28"/>
        </w:rPr>
        <w:t xml:space="preserve">творческой группы </w:t>
      </w:r>
      <w:r w:rsidRPr="00661A0F">
        <w:rPr>
          <w:sz w:val="28"/>
          <w:szCs w:val="28"/>
        </w:rPr>
        <w:t>училища осв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ил проектный метод обучения.</w:t>
      </w:r>
    </w:p>
    <w:p w:rsidR="00B32F48" w:rsidRPr="00661A0F" w:rsidRDefault="00B32F48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b/>
          <w:bCs/>
          <w:sz w:val="28"/>
          <w:szCs w:val="28"/>
        </w:rPr>
        <w:t xml:space="preserve">Метод </w:t>
      </w:r>
      <w:hyperlink r:id="rId7" w:tooltip="Проект" w:history="1">
        <w:r w:rsidRPr="00661A0F">
          <w:rPr>
            <w:rStyle w:val="a5"/>
            <w:b/>
            <w:bCs/>
            <w:color w:val="auto"/>
            <w:sz w:val="28"/>
            <w:szCs w:val="28"/>
            <w:u w:val="none"/>
          </w:rPr>
          <w:t>проектов</w:t>
        </w:r>
      </w:hyperlink>
      <w:r w:rsidR="00AA4E9A" w:rsidRPr="00661A0F">
        <w:rPr>
          <w:b/>
          <w:bCs/>
          <w:sz w:val="28"/>
          <w:szCs w:val="28"/>
        </w:rPr>
        <w:t xml:space="preserve"> – </w:t>
      </w:r>
      <w:r w:rsidRPr="00661A0F">
        <w:rPr>
          <w:sz w:val="28"/>
          <w:szCs w:val="28"/>
        </w:rPr>
        <w:t>это комплексный метод обучения, позволяющий стро</w:t>
      </w:r>
      <w:r w:rsidR="004F68D0" w:rsidRPr="00661A0F">
        <w:rPr>
          <w:sz w:val="28"/>
          <w:szCs w:val="28"/>
        </w:rPr>
        <w:softHyphen/>
      </w:r>
      <w:r w:rsidRPr="00661A0F">
        <w:rPr>
          <w:sz w:val="28"/>
          <w:szCs w:val="28"/>
        </w:rPr>
        <w:t>ить учебный процесс исходя из интересов учащихся, дающий им большую</w:t>
      </w:r>
      <w:r w:rsidR="00AA4E9A" w:rsidRPr="00661A0F">
        <w:rPr>
          <w:sz w:val="28"/>
          <w:szCs w:val="28"/>
        </w:rPr>
        <w:t xml:space="preserve"> </w:t>
      </w:r>
      <w:r w:rsidRPr="00661A0F">
        <w:rPr>
          <w:sz w:val="28"/>
          <w:szCs w:val="28"/>
        </w:rPr>
        <w:t>св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боду в действиях. При этом учащиеся проявляют самостоятельность в планир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вании, организации и контроле своей учебно-познавательной деятельн</w:t>
      </w:r>
      <w:r w:rsidRPr="00661A0F">
        <w:rPr>
          <w:sz w:val="28"/>
          <w:szCs w:val="28"/>
        </w:rPr>
        <w:t>о</w:t>
      </w:r>
      <w:r w:rsidR="004F68D0" w:rsidRPr="00661A0F">
        <w:rPr>
          <w:sz w:val="28"/>
          <w:szCs w:val="28"/>
        </w:rPr>
        <w:softHyphen/>
      </w:r>
      <w:r w:rsidRPr="00661A0F">
        <w:rPr>
          <w:sz w:val="28"/>
          <w:szCs w:val="28"/>
        </w:rPr>
        <w:t>сти.</w:t>
      </w:r>
    </w:p>
    <w:p w:rsidR="00AA4E9A" w:rsidRPr="00661A0F" w:rsidRDefault="00B32F48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Метод проектов не является принципиально новым в мировой педагог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ке. Он возник еще в начале прошлого столетия в США. Обучение строится на активной основе. Чрезвычайно важно показать учащимся их личную заинтер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 xml:space="preserve">сованность в приобретаемых знаниях, которые могут и должны пригодиться им в жизни. Для этого необходима проблема, взятая из реальной жизни, </w:t>
      </w:r>
      <w:r w:rsidRPr="00661A0F">
        <w:rPr>
          <w:iCs/>
          <w:sz w:val="28"/>
          <w:szCs w:val="28"/>
        </w:rPr>
        <w:t>знакомая и значимая для учащегося</w:t>
      </w:r>
      <w:r w:rsidRPr="00661A0F">
        <w:rPr>
          <w:sz w:val="28"/>
          <w:szCs w:val="28"/>
        </w:rPr>
        <w:t>, для решения которой ему необходимо приложить п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лученные знания, новые знания, которые еще предстоит приобр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сти.</w:t>
      </w:r>
    </w:p>
    <w:p w:rsidR="00B32F48" w:rsidRPr="00661A0F" w:rsidRDefault="00B32F48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lastRenderedPageBreak/>
        <w:t>Учитель может подсказать источники информации, а может просто н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править мысль учеников в нужном направлении для самостоятельного поиска. Но в результате ученики должны самостоятельно и в совместных усилиях 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шить проблему, применив необходимые знания подчас из разных областей, п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лучить реальный и ощутимый результат. Вся работа над проблемой, таким о</w:t>
      </w:r>
      <w:r w:rsidRPr="00661A0F">
        <w:rPr>
          <w:sz w:val="28"/>
          <w:szCs w:val="28"/>
        </w:rPr>
        <w:t>б</w:t>
      </w:r>
      <w:r w:rsidRPr="00661A0F">
        <w:rPr>
          <w:sz w:val="28"/>
          <w:szCs w:val="28"/>
        </w:rPr>
        <w:t>разом, приобретает контуры пр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ектной деятельности.</w:t>
      </w:r>
    </w:p>
    <w:p w:rsidR="00B32F48" w:rsidRPr="00661A0F" w:rsidRDefault="00B32F48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 xml:space="preserve">  Цели проектной технологии:</w:t>
      </w:r>
    </w:p>
    <w:p w:rsidR="00B32F48" w:rsidRPr="00661A0F" w:rsidRDefault="00B32F48" w:rsidP="00661A0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1A0F">
        <w:rPr>
          <w:b/>
          <w:i/>
          <w:sz w:val="28"/>
          <w:szCs w:val="28"/>
        </w:rPr>
        <w:t>Обучающие:</w:t>
      </w:r>
    </w:p>
    <w:p w:rsidR="00B32F48" w:rsidRPr="00661A0F" w:rsidRDefault="00B32F48" w:rsidP="00661A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отработать навыки и умения самостоятельной работы;</w:t>
      </w:r>
    </w:p>
    <w:p w:rsidR="00B32F48" w:rsidRPr="00661A0F" w:rsidRDefault="00B32F48" w:rsidP="00661A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отработать навык поиска и систематизации информации;</w:t>
      </w:r>
    </w:p>
    <w:p w:rsidR="00B32F48" w:rsidRPr="00661A0F" w:rsidRDefault="00B32F48" w:rsidP="00661A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умение ставить проблему и приобрести навык ее разрешения</w:t>
      </w:r>
    </w:p>
    <w:p w:rsidR="00B32F48" w:rsidRPr="00661A0F" w:rsidRDefault="00B32F48" w:rsidP="00661A0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1A0F">
        <w:rPr>
          <w:b/>
          <w:i/>
          <w:sz w:val="28"/>
          <w:szCs w:val="28"/>
        </w:rPr>
        <w:t>Воспитательные:</w:t>
      </w:r>
    </w:p>
    <w:p w:rsidR="00B32F48" w:rsidRPr="00661A0F" w:rsidRDefault="00B32F48" w:rsidP="00661A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воспитание мотивов учения и положительного отношения к знан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ям;</w:t>
      </w:r>
    </w:p>
    <w:p w:rsidR="00B32F48" w:rsidRPr="00661A0F" w:rsidRDefault="00B32F48" w:rsidP="00661A0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воспитание аккуратности</w:t>
      </w:r>
    </w:p>
    <w:p w:rsidR="00B32F48" w:rsidRPr="00661A0F" w:rsidRDefault="00B32F48" w:rsidP="00661A0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1A0F">
        <w:rPr>
          <w:b/>
          <w:i/>
          <w:sz w:val="28"/>
          <w:szCs w:val="28"/>
        </w:rPr>
        <w:t xml:space="preserve">Развивающие: 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формирование умений выделить существенные признаки и свойс</w:t>
      </w:r>
      <w:r w:rsidRPr="00661A0F">
        <w:rPr>
          <w:sz w:val="28"/>
          <w:szCs w:val="28"/>
        </w:rPr>
        <w:t>т</w:t>
      </w:r>
      <w:r w:rsidRPr="00661A0F">
        <w:rPr>
          <w:sz w:val="28"/>
          <w:szCs w:val="28"/>
        </w:rPr>
        <w:t>ва;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развитие умений поисковой деятельности – постановка проблемы, в</w:t>
      </w:r>
      <w:r w:rsidRPr="00661A0F">
        <w:rPr>
          <w:sz w:val="28"/>
          <w:szCs w:val="28"/>
        </w:rPr>
        <w:t>ы</w:t>
      </w:r>
      <w:r w:rsidRPr="00661A0F">
        <w:rPr>
          <w:sz w:val="28"/>
          <w:szCs w:val="28"/>
        </w:rPr>
        <w:t>движение гипотезы, ее решение;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развитие коммуникативно-технических умений – нешаблонно, творч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ски подх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дить к решению разнообразных задач;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развитие инициативы, уверенности в своих силах;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развитие настойчивости, умение преодолевать трудности для дост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жения нам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ченных целей;</w:t>
      </w:r>
    </w:p>
    <w:p w:rsidR="00B32F48" w:rsidRPr="00661A0F" w:rsidRDefault="00B32F48" w:rsidP="00661A0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развитие умений действовать самостоятельно</w:t>
      </w:r>
    </w:p>
    <w:p w:rsidR="00FC1FFF" w:rsidRPr="00661A0F" w:rsidRDefault="00FC1FFF" w:rsidP="00661A0F">
      <w:pPr>
        <w:spacing w:line="360" w:lineRule="auto"/>
        <w:ind w:firstLine="709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t>Метод проектов всегда предполагает решение какой-то пробл</w:t>
      </w:r>
      <w:r w:rsidRPr="00661A0F">
        <w:rPr>
          <w:b/>
          <w:sz w:val="28"/>
          <w:szCs w:val="28"/>
        </w:rPr>
        <w:t>е</w:t>
      </w:r>
      <w:r w:rsidRPr="00661A0F">
        <w:rPr>
          <w:b/>
          <w:sz w:val="28"/>
          <w:szCs w:val="28"/>
        </w:rPr>
        <w:t>мы.</w:t>
      </w:r>
    </w:p>
    <w:p w:rsidR="00FC1FFF" w:rsidRPr="00661A0F" w:rsidRDefault="00FC1FF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 основу метода проектов положена идея, составляющая суть  понятия "проект", его прагматическая направленность на</w:t>
      </w:r>
      <w:r w:rsidRPr="00661A0F">
        <w:rPr>
          <w:b/>
          <w:bCs/>
          <w:sz w:val="28"/>
          <w:szCs w:val="28"/>
        </w:rPr>
        <w:t xml:space="preserve"> </w:t>
      </w:r>
      <w:r w:rsidRPr="00661A0F">
        <w:rPr>
          <w:b/>
          <w:bCs/>
          <w:i/>
          <w:sz w:val="28"/>
          <w:szCs w:val="28"/>
        </w:rPr>
        <w:t>результат</w:t>
      </w:r>
      <w:r w:rsidRPr="00661A0F">
        <w:rPr>
          <w:sz w:val="28"/>
          <w:szCs w:val="28"/>
        </w:rPr>
        <w:t>, который можно получить при решении той или иной практически или теоретически зн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 xml:space="preserve">чимой проблемы. Этот результат можно увидеть, осмыслить, применить в реальной практической деятельности. Чтобы добиться такого результата, необходимо научить учащихся </w:t>
      </w:r>
      <w:r w:rsidRPr="00661A0F">
        <w:rPr>
          <w:iCs/>
          <w:sz w:val="28"/>
          <w:szCs w:val="28"/>
        </w:rPr>
        <w:t>самостоятельно мыслить, находить и решать пр</w:t>
      </w:r>
      <w:r w:rsidRPr="00661A0F">
        <w:rPr>
          <w:iCs/>
          <w:sz w:val="28"/>
          <w:szCs w:val="28"/>
        </w:rPr>
        <w:t>о</w:t>
      </w:r>
      <w:r w:rsidRPr="00661A0F">
        <w:rPr>
          <w:iCs/>
          <w:sz w:val="28"/>
          <w:szCs w:val="28"/>
        </w:rPr>
        <w:t>блемы, при</w:t>
      </w:r>
      <w:r w:rsidRPr="00661A0F">
        <w:rPr>
          <w:iCs/>
          <w:sz w:val="28"/>
          <w:szCs w:val="28"/>
        </w:rPr>
        <w:softHyphen/>
      </w:r>
      <w:r w:rsidRPr="00661A0F">
        <w:rPr>
          <w:iCs/>
          <w:sz w:val="28"/>
          <w:szCs w:val="28"/>
        </w:rPr>
        <w:lastRenderedPageBreak/>
        <w:t>влекая для этой цели знания из разных областей, умения прогнозировать ре</w:t>
      </w:r>
      <w:r w:rsidRPr="00661A0F">
        <w:rPr>
          <w:iCs/>
          <w:sz w:val="28"/>
          <w:szCs w:val="28"/>
        </w:rPr>
        <w:softHyphen/>
        <w:t>зультаты и возможные последствия разных вариантов решения, умения уста</w:t>
      </w:r>
      <w:r w:rsidRPr="00661A0F">
        <w:rPr>
          <w:iCs/>
          <w:sz w:val="28"/>
          <w:szCs w:val="28"/>
        </w:rPr>
        <w:softHyphen/>
        <w:t>навливать пр</w:t>
      </w:r>
      <w:r w:rsidRPr="00661A0F">
        <w:rPr>
          <w:iCs/>
          <w:sz w:val="28"/>
          <w:szCs w:val="28"/>
        </w:rPr>
        <w:t>и</w:t>
      </w:r>
      <w:r w:rsidRPr="00661A0F">
        <w:rPr>
          <w:iCs/>
          <w:sz w:val="28"/>
          <w:szCs w:val="28"/>
        </w:rPr>
        <w:t>чинно-следственные связи.</w:t>
      </w:r>
      <w:r w:rsidRPr="00661A0F">
        <w:rPr>
          <w:sz w:val="28"/>
          <w:szCs w:val="28"/>
        </w:rPr>
        <w:t xml:space="preserve"> </w:t>
      </w:r>
    </w:p>
    <w:p w:rsidR="00FC1FFF" w:rsidRPr="00661A0F" w:rsidRDefault="00FC1FFF" w:rsidP="00661A0F">
      <w:pPr>
        <w:tabs>
          <w:tab w:val="left" w:pos="1280"/>
        </w:tabs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Решение проблемы предусматривает, с одной стороны, использова</w:t>
      </w:r>
      <w:r w:rsidRPr="00661A0F">
        <w:rPr>
          <w:sz w:val="28"/>
          <w:szCs w:val="28"/>
        </w:rPr>
        <w:softHyphen/>
        <w:t>ние с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вокупности, разнообразных методов, средств обучения, а с другой, пред</w:t>
      </w:r>
      <w:r w:rsidRPr="00661A0F">
        <w:rPr>
          <w:sz w:val="28"/>
          <w:szCs w:val="28"/>
        </w:rPr>
        <w:softHyphen/>
        <w:t>полагает необходимость интегр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рования знаний, умений применять знания из различных областей науки, техники, технол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гии, творческих областей. </w:t>
      </w:r>
    </w:p>
    <w:p w:rsidR="00FC1FFF" w:rsidRPr="00661A0F" w:rsidRDefault="00FC1FF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Результаты выполненных проектов должны быть, что называется, "ос</w:t>
      </w:r>
      <w:r w:rsidRPr="00661A0F">
        <w:rPr>
          <w:sz w:val="28"/>
          <w:szCs w:val="28"/>
        </w:rPr>
        <w:t>я</w:t>
      </w:r>
      <w:r w:rsidRPr="00661A0F">
        <w:rPr>
          <w:sz w:val="28"/>
          <w:szCs w:val="28"/>
        </w:rPr>
        <w:t xml:space="preserve">заемыми": </w:t>
      </w:r>
    </w:p>
    <w:p w:rsidR="00FC1FFF" w:rsidRPr="00661A0F" w:rsidRDefault="00FC1FFF" w:rsidP="00661A0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если это теоретическая проблема, то конкретное ее решение, </w:t>
      </w:r>
    </w:p>
    <w:p w:rsidR="00FC1FFF" w:rsidRPr="00661A0F" w:rsidRDefault="00FC1FFF" w:rsidP="00661A0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если практическая проблема - конкретный результат, готовый к использова</w:t>
      </w:r>
      <w:r w:rsidRPr="00661A0F">
        <w:rPr>
          <w:sz w:val="28"/>
          <w:szCs w:val="28"/>
        </w:rPr>
        <w:softHyphen/>
        <w:t>нию (на ур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ке,  в реальной жизни). </w:t>
      </w:r>
    </w:p>
    <w:p w:rsidR="00FC1FFF" w:rsidRPr="00661A0F" w:rsidRDefault="00FC1FF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Если говорить о методе проектов как о педагогической технологии, то эта технология предполагает совокупность исследовательских, поисковых, пр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блемных мет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дов, творческих по самой своей сути. </w:t>
      </w:r>
    </w:p>
    <w:p w:rsidR="001379F0" w:rsidRPr="00661A0F" w:rsidRDefault="001379F0" w:rsidP="00661A0F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4F68D0" w:rsidRPr="00661A0F" w:rsidRDefault="004F68D0" w:rsidP="00661A0F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661A0F">
        <w:rPr>
          <w:b/>
          <w:bCs/>
          <w:iCs/>
          <w:sz w:val="28"/>
          <w:szCs w:val="28"/>
        </w:rPr>
        <w:t>Основные требования к использованию метода проектов</w:t>
      </w:r>
      <w:r w:rsidR="0030346F" w:rsidRPr="00661A0F">
        <w:rPr>
          <w:b/>
          <w:bCs/>
          <w:iCs/>
          <w:sz w:val="28"/>
          <w:szCs w:val="28"/>
        </w:rPr>
        <w:t>.</w:t>
      </w:r>
    </w:p>
    <w:p w:rsidR="004F68D0" w:rsidRPr="00661A0F" w:rsidRDefault="004F68D0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1.  Наличие значимой в исследовательском, творческом плане пробл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мы/задачи, тр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 xml:space="preserve">бующей интегрированного знания, исследовательского поиска для ее решения. </w:t>
      </w:r>
    </w:p>
    <w:p w:rsidR="004F68D0" w:rsidRPr="00661A0F" w:rsidRDefault="004F68D0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2. Практическая, теоретическая, познавательная значимость предполага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мых результатов (например, доклад</w:t>
      </w:r>
      <w:r w:rsidR="003A0B8C" w:rsidRPr="00661A0F">
        <w:rPr>
          <w:sz w:val="28"/>
          <w:szCs w:val="28"/>
        </w:rPr>
        <w:t xml:space="preserve"> о какой-либо глобальной проблеме челов</w:t>
      </w:r>
      <w:r w:rsidR="003A0B8C" w:rsidRPr="00661A0F">
        <w:rPr>
          <w:sz w:val="28"/>
          <w:szCs w:val="28"/>
        </w:rPr>
        <w:t>е</w:t>
      </w:r>
      <w:r w:rsidR="003A0B8C" w:rsidRPr="00661A0F">
        <w:rPr>
          <w:sz w:val="28"/>
          <w:szCs w:val="28"/>
        </w:rPr>
        <w:t>чества</w:t>
      </w:r>
      <w:r w:rsidRPr="00661A0F">
        <w:rPr>
          <w:sz w:val="28"/>
          <w:szCs w:val="28"/>
        </w:rPr>
        <w:t>; совместный в</w:t>
      </w:r>
      <w:r w:rsidRPr="00661A0F">
        <w:rPr>
          <w:sz w:val="28"/>
          <w:szCs w:val="28"/>
        </w:rPr>
        <w:t>ы</w:t>
      </w:r>
      <w:r w:rsidRPr="00661A0F">
        <w:rPr>
          <w:sz w:val="28"/>
          <w:szCs w:val="28"/>
        </w:rPr>
        <w:t>пуск газеты, альманаха с репорта</w:t>
      </w:r>
      <w:r w:rsidR="003A0B8C" w:rsidRPr="00661A0F">
        <w:rPr>
          <w:sz w:val="28"/>
          <w:szCs w:val="28"/>
        </w:rPr>
        <w:t>жами с места событий и т.п.</w:t>
      </w:r>
      <w:r w:rsidRPr="00661A0F">
        <w:rPr>
          <w:sz w:val="28"/>
          <w:szCs w:val="28"/>
        </w:rPr>
        <w:t>);</w:t>
      </w:r>
    </w:p>
    <w:p w:rsidR="004F68D0" w:rsidRPr="00661A0F" w:rsidRDefault="004F68D0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3. Самостоятельная (индивидуальная, парная, групповая) деятельность учащи</w:t>
      </w:r>
      <w:r w:rsidRPr="00661A0F">
        <w:rPr>
          <w:sz w:val="28"/>
          <w:szCs w:val="28"/>
        </w:rPr>
        <w:t>х</w:t>
      </w:r>
      <w:r w:rsidRPr="00661A0F">
        <w:rPr>
          <w:sz w:val="28"/>
          <w:szCs w:val="28"/>
        </w:rPr>
        <w:t>ся.</w:t>
      </w:r>
    </w:p>
    <w:p w:rsidR="004F68D0" w:rsidRPr="00661A0F" w:rsidRDefault="004F68D0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4. Структурирование содержательной части проекта (с указанием поэта</w:t>
      </w:r>
      <w:r w:rsidRPr="00661A0F">
        <w:rPr>
          <w:sz w:val="28"/>
          <w:szCs w:val="28"/>
        </w:rPr>
        <w:t>п</w:t>
      </w:r>
      <w:r w:rsidRPr="00661A0F">
        <w:rPr>
          <w:sz w:val="28"/>
          <w:szCs w:val="28"/>
        </w:rPr>
        <w:t>ных резул</w:t>
      </w:r>
      <w:r w:rsidRPr="00661A0F">
        <w:rPr>
          <w:sz w:val="28"/>
          <w:szCs w:val="28"/>
        </w:rPr>
        <w:t>ь</w:t>
      </w:r>
      <w:r w:rsidRPr="00661A0F">
        <w:rPr>
          <w:sz w:val="28"/>
          <w:szCs w:val="28"/>
        </w:rPr>
        <w:t>татов).</w:t>
      </w:r>
    </w:p>
    <w:p w:rsidR="004F68D0" w:rsidRPr="00661A0F" w:rsidRDefault="004F68D0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5. </w:t>
      </w:r>
      <w:r w:rsidR="003A0B8C" w:rsidRPr="00661A0F">
        <w:rPr>
          <w:sz w:val="28"/>
          <w:szCs w:val="28"/>
        </w:rPr>
        <w:t>Использование исследовательских</w:t>
      </w:r>
      <w:r w:rsidRPr="00661A0F">
        <w:rPr>
          <w:sz w:val="28"/>
          <w:szCs w:val="28"/>
        </w:rPr>
        <w:t>, предусматривающих определенную последов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тельность действий: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lastRenderedPageBreak/>
        <w:t>определение проблемы и вытекающих из нее задач исследования (использов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ние в ходе совместного исследования метода "мозговой атаки", "круглого ст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ла");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выдвижение гипотез их решения;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обсуждение методов исследования (статистических методов, эксп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риментальных, н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 xml:space="preserve">блюдений, пр.);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обсуждение способов оформление конечных результатов (презе</w:t>
      </w:r>
      <w:r w:rsidRPr="00661A0F">
        <w:rPr>
          <w:sz w:val="28"/>
          <w:szCs w:val="28"/>
        </w:rPr>
        <w:t>н</w:t>
      </w:r>
      <w:r w:rsidRPr="00661A0F">
        <w:rPr>
          <w:sz w:val="28"/>
          <w:szCs w:val="28"/>
        </w:rPr>
        <w:t>таций, защиты, тво</w:t>
      </w:r>
      <w:r w:rsidRPr="00661A0F">
        <w:rPr>
          <w:sz w:val="28"/>
          <w:szCs w:val="28"/>
        </w:rPr>
        <w:t>р</w:t>
      </w:r>
      <w:r w:rsidRPr="00661A0F">
        <w:rPr>
          <w:sz w:val="28"/>
          <w:szCs w:val="28"/>
        </w:rPr>
        <w:t xml:space="preserve">ческих отчетов, просмотров, пр.).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сбор, систематизация и анализ полученных данных;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подведение итогов, оформление результатов, их презентация; </w:t>
      </w:r>
    </w:p>
    <w:p w:rsidR="004F68D0" w:rsidRPr="00661A0F" w:rsidRDefault="004F68D0" w:rsidP="002247F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выводы, выдвижение новых проблем исследования. </w:t>
      </w:r>
    </w:p>
    <w:p w:rsidR="003A0B8C" w:rsidRPr="00661A0F" w:rsidRDefault="003A0B8C" w:rsidP="00661A0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1A0F">
        <w:rPr>
          <w:rFonts w:ascii="Times New Roman" w:hAnsi="Times New Roman" w:cs="Times New Roman"/>
          <w:sz w:val="28"/>
          <w:szCs w:val="28"/>
        </w:rPr>
        <w:t>Типология проектов</w:t>
      </w:r>
      <w:r w:rsidR="0030346F" w:rsidRPr="00661A0F">
        <w:rPr>
          <w:rFonts w:ascii="Times New Roman" w:hAnsi="Times New Roman" w:cs="Times New Roman"/>
          <w:sz w:val="28"/>
          <w:szCs w:val="28"/>
        </w:rPr>
        <w:t>.</w:t>
      </w:r>
    </w:p>
    <w:p w:rsidR="003A0B8C" w:rsidRPr="00661A0F" w:rsidRDefault="003A0B8C" w:rsidP="002247F9">
      <w:pPr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proofErr w:type="gramStart"/>
      <w:r w:rsidRPr="00661A0F">
        <w:rPr>
          <w:sz w:val="28"/>
          <w:szCs w:val="28"/>
        </w:rPr>
        <w:t>В зависимости от того, какой вид деятельности заложен в структ</w:t>
      </w:r>
      <w:r w:rsidRPr="00661A0F">
        <w:rPr>
          <w:sz w:val="28"/>
          <w:szCs w:val="28"/>
        </w:rPr>
        <w:t>у</w:t>
      </w:r>
      <w:r w:rsidRPr="00661A0F">
        <w:rPr>
          <w:sz w:val="28"/>
          <w:szCs w:val="28"/>
        </w:rPr>
        <w:t xml:space="preserve">ру проекта: поисковая, творческая, ролевая, прикладная,– можно выделить следующие типы проектов: </w:t>
      </w:r>
      <w:r w:rsidRPr="00661A0F">
        <w:rPr>
          <w:b/>
          <w:sz w:val="28"/>
          <w:szCs w:val="28"/>
        </w:rPr>
        <w:t>исследовательские, творч</w:t>
      </w:r>
      <w:r w:rsidRPr="00661A0F">
        <w:rPr>
          <w:b/>
          <w:sz w:val="28"/>
          <w:szCs w:val="28"/>
        </w:rPr>
        <w:t>е</w:t>
      </w:r>
      <w:r w:rsidRPr="00661A0F">
        <w:rPr>
          <w:b/>
          <w:sz w:val="28"/>
          <w:szCs w:val="28"/>
        </w:rPr>
        <w:t>ские, информационные</w:t>
      </w:r>
      <w:r w:rsidR="0030346F" w:rsidRPr="00661A0F">
        <w:rPr>
          <w:b/>
          <w:sz w:val="28"/>
          <w:szCs w:val="28"/>
        </w:rPr>
        <w:t xml:space="preserve">, </w:t>
      </w:r>
      <w:r w:rsidRPr="00661A0F">
        <w:rPr>
          <w:b/>
          <w:sz w:val="28"/>
          <w:szCs w:val="28"/>
        </w:rPr>
        <w:t>р</w:t>
      </w:r>
      <w:r w:rsidRPr="00661A0F">
        <w:rPr>
          <w:b/>
          <w:sz w:val="28"/>
          <w:szCs w:val="28"/>
        </w:rPr>
        <w:t>о</w:t>
      </w:r>
      <w:r w:rsidRPr="00661A0F">
        <w:rPr>
          <w:b/>
          <w:sz w:val="28"/>
          <w:szCs w:val="28"/>
        </w:rPr>
        <w:t>лево-игровые, практико-ориентированные</w:t>
      </w:r>
      <w:r w:rsidRPr="00661A0F">
        <w:rPr>
          <w:sz w:val="28"/>
          <w:szCs w:val="28"/>
        </w:rPr>
        <w:t xml:space="preserve"> проекты</w:t>
      </w:r>
      <w:proofErr w:type="gramEnd"/>
    </w:p>
    <w:p w:rsidR="003A0B8C" w:rsidRPr="00661A0F" w:rsidRDefault="003A0B8C" w:rsidP="002247F9">
      <w:pPr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 зависимости от предметно-содержательной стороны проекта можно выд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 xml:space="preserve">лить </w:t>
      </w:r>
      <w:r w:rsidRPr="00661A0F">
        <w:rPr>
          <w:b/>
          <w:sz w:val="28"/>
          <w:szCs w:val="28"/>
        </w:rPr>
        <w:t>монопроекты</w:t>
      </w:r>
      <w:r w:rsidRPr="00661A0F">
        <w:rPr>
          <w:sz w:val="28"/>
          <w:szCs w:val="28"/>
        </w:rPr>
        <w:t xml:space="preserve"> и </w:t>
      </w:r>
      <w:r w:rsidRPr="00661A0F">
        <w:rPr>
          <w:b/>
          <w:sz w:val="28"/>
          <w:szCs w:val="28"/>
        </w:rPr>
        <w:t>межпредметные</w:t>
      </w:r>
      <w:r w:rsidRPr="00661A0F">
        <w:rPr>
          <w:sz w:val="28"/>
          <w:szCs w:val="28"/>
        </w:rPr>
        <w:t xml:space="preserve"> проекты.</w:t>
      </w:r>
    </w:p>
    <w:p w:rsidR="003A0B8C" w:rsidRPr="00661A0F" w:rsidRDefault="003A0B8C" w:rsidP="002247F9">
      <w:pPr>
        <w:numPr>
          <w:ilvl w:val="1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661A0F">
        <w:rPr>
          <w:sz w:val="28"/>
          <w:szCs w:val="28"/>
        </w:rPr>
        <w:t xml:space="preserve">В зависимости от количества участников проекта – </w:t>
      </w:r>
      <w:r w:rsidRPr="00661A0F">
        <w:rPr>
          <w:b/>
          <w:sz w:val="28"/>
          <w:szCs w:val="28"/>
        </w:rPr>
        <w:t>личностные, парные и групп</w:t>
      </w:r>
      <w:r w:rsidRPr="00661A0F">
        <w:rPr>
          <w:b/>
          <w:sz w:val="28"/>
          <w:szCs w:val="28"/>
        </w:rPr>
        <w:t>о</w:t>
      </w:r>
      <w:r w:rsidRPr="00661A0F">
        <w:rPr>
          <w:b/>
          <w:sz w:val="28"/>
          <w:szCs w:val="28"/>
        </w:rPr>
        <w:t>вые.</w:t>
      </w:r>
    </w:p>
    <w:p w:rsidR="003A0B8C" w:rsidRPr="00661A0F" w:rsidRDefault="003A0B8C" w:rsidP="002247F9">
      <w:pPr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proofErr w:type="gramStart"/>
      <w:r w:rsidRPr="00661A0F">
        <w:rPr>
          <w:sz w:val="28"/>
          <w:szCs w:val="28"/>
        </w:rPr>
        <w:t xml:space="preserve">По продолжительности проектной деятельности – от </w:t>
      </w:r>
      <w:r w:rsidRPr="00661A0F">
        <w:rPr>
          <w:b/>
          <w:sz w:val="28"/>
          <w:szCs w:val="28"/>
        </w:rPr>
        <w:t>краткосро</w:t>
      </w:r>
      <w:r w:rsidRPr="00661A0F">
        <w:rPr>
          <w:b/>
          <w:sz w:val="28"/>
          <w:szCs w:val="28"/>
        </w:rPr>
        <w:t>ч</w:t>
      </w:r>
      <w:r w:rsidRPr="00661A0F">
        <w:rPr>
          <w:b/>
          <w:sz w:val="28"/>
          <w:szCs w:val="28"/>
        </w:rPr>
        <w:t>ных</w:t>
      </w:r>
      <w:r w:rsidRPr="00661A0F">
        <w:rPr>
          <w:sz w:val="28"/>
          <w:szCs w:val="28"/>
        </w:rPr>
        <w:t xml:space="preserve">, которые могут быть реализованы в рамках одного урока, до </w:t>
      </w:r>
      <w:r w:rsidRPr="00661A0F">
        <w:rPr>
          <w:b/>
          <w:sz w:val="28"/>
          <w:szCs w:val="28"/>
        </w:rPr>
        <w:t>долгосро</w:t>
      </w:r>
      <w:r w:rsidRPr="00661A0F">
        <w:rPr>
          <w:b/>
          <w:sz w:val="28"/>
          <w:szCs w:val="28"/>
        </w:rPr>
        <w:t>ч</w:t>
      </w:r>
      <w:r w:rsidRPr="00661A0F">
        <w:rPr>
          <w:b/>
          <w:sz w:val="28"/>
          <w:szCs w:val="28"/>
        </w:rPr>
        <w:t>ных</w:t>
      </w:r>
      <w:r w:rsidRPr="00661A0F">
        <w:rPr>
          <w:sz w:val="28"/>
          <w:szCs w:val="28"/>
        </w:rPr>
        <w:t xml:space="preserve">, рассчитанных, например, на реализацию в течение всего учебного года. </w:t>
      </w:r>
      <w:proofErr w:type="gramEnd"/>
    </w:p>
    <w:p w:rsidR="009E079F" w:rsidRPr="00661A0F" w:rsidRDefault="009E079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Главным же отличием метода проектов является то, что в результате со</w:t>
      </w:r>
      <w:r w:rsidRPr="00661A0F">
        <w:rPr>
          <w:sz w:val="28"/>
          <w:szCs w:val="28"/>
        </w:rPr>
        <w:softHyphen/>
        <w:t>вместной групповой деятельности учащиеся не просто получают н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вые знания,</w:t>
      </w:r>
    </w:p>
    <w:p w:rsidR="009E079F" w:rsidRPr="00661A0F" w:rsidRDefault="009E079F" w:rsidP="002247F9">
      <w:pPr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а создают какой-либо учебный продукт, материальный результат совм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стного труда. Результаты выполненных групповых проектов должны быть «осязае</w:t>
      </w:r>
      <w:r w:rsidRPr="00661A0F">
        <w:rPr>
          <w:sz w:val="28"/>
          <w:szCs w:val="28"/>
        </w:rPr>
        <w:softHyphen/>
        <w:t>мыми», т. е. если решалась теоретическая проблема, то должно посл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 xml:space="preserve">довать ее </w:t>
      </w:r>
      <w:r w:rsidRPr="00661A0F">
        <w:rPr>
          <w:sz w:val="28"/>
          <w:szCs w:val="28"/>
        </w:rPr>
        <w:lastRenderedPageBreak/>
        <w:t>конкретное решение, если ставилась практическая задача — то конкретный 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softHyphen/>
        <w:t>зультат, готовый к внедрению.</w:t>
      </w:r>
    </w:p>
    <w:p w:rsidR="009E079F" w:rsidRPr="00661A0F" w:rsidRDefault="009E079F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Таким образом, проектная деятельность является одним из наиболее пе</w:t>
      </w:r>
      <w:r w:rsidRPr="00661A0F">
        <w:rPr>
          <w:sz w:val="28"/>
          <w:szCs w:val="28"/>
        </w:rPr>
        <w:t>р</w:t>
      </w:r>
      <w:r w:rsidRPr="00661A0F">
        <w:rPr>
          <w:sz w:val="28"/>
          <w:szCs w:val="28"/>
        </w:rPr>
        <w:t>спективных направлений в современном образовании по овладению операти</w:t>
      </w:r>
      <w:r w:rsidRPr="00661A0F">
        <w:rPr>
          <w:sz w:val="28"/>
          <w:szCs w:val="28"/>
        </w:rPr>
        <w:t>в</w:t>
      </w:r>
      <w:r w:rsidRPr="00661A0F">
        <w:rPr>
          <w:sz w:val="28"/>
          <w:szCs w:val="28"/>
        </w:rPr>
        <w:t>ными знаниями в процессе социализации.</w:t>
      </w:r>
    </w:p>
    <w:p w:rsidR="00AA4E9A" w:rsidRPr="00661A0F" w:rsidRDefault="0014218C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В 2009 – 2010 учебном году </w:t>
      </w:r>
      <w:r w:rsidR="00AA4E9A" w:rsidRPr="00661A0F">
        <w:rPr>
          <w:sz w:val="28"/>
          <w:szCs w:val="28"/>
        </w:rPr>
        <w:t xml:space="preserve">коллектив творческой группы училища стал осваивать </w:t>
      </w:r>
      <w:r w:rsidR="00071623" w:rsidRPr="00661A0F">
        <w:rPr>
          <w:b/>
          <w:sz w:val="28"/>
          <w:szCs w:val="28"/>
        </w:rPr>
        <w:t>модульны</w:t>
      </w:r>
      <w:r w:rsidR="00AA4E9A" w:rsidRPr="00661A0F">
        <w:rPr>
          <w:b/>
          <w:sz w:val="28"/>
          <w:szCs w:val="28"/>
        </w:rPr>
        <w:t>й метод обучения</w:t>
      </w:r>
      <w:r w:rsidR="00AA4E9A" w:rsidRPr="00661A0F">
        <w:rPr>
          <w:sz w:val="28"/>
          <w:szCs w:val="28"/>
        </w:rPr>
        <w:t>.</w:t>
      </w:r>
    </w:p>
    <w:p w:rsidR="00C91969" w:rsidRPr="00661A0F" w:rsidRDefault="005D4802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Основные  факторы, негативно воздействующие на здоровье учащихся – это  автор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тар</w:t>
      </w:r>
      <w:r w:rsidRPr="00661A0F">
        <w:rPr>
          <w:sz w:val="28"/>
          <w:szCs w:val="28"/>
        </w:rPr>
        <w:softHyphen/>
        <w:t>ный стиль преподавания и  отсутствие индивидуального подхода к учащимся, слабое использование технологий, дающих учащимся опыт «усп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ха» и «р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дости», необходимый для поддержания психологического здоровья и эффективной социально-психологической ада</w:t>
      </w:r>
      <w:r w:rsidRPr="00661A0F">
        <w:rPr>
          <w:sz w:val="28"/>
          <w:szCs w:val="28"/>
        </w:rPr>
        <w:t>п</w:t>
      </w:r>
      <w:r w:rsidRPr="00661A0F">
        <w:rPr>
          <w:sz w:val="28"/>
          <w:szCs w:val="28"/>
        </w:rPr>
        <w:t>тации в самостоятельной жизни.</w:t>
      </w:r>
    </w:p>
    <w:p w:rsidR="005D4802" w:rsidRPr="00661A0F" w:rsidRDefault="005D4802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 xml:space="preserve"> В образовании в последние годы появилось понятие "здоровьесберега</w:t>
      </w:r>
      <w:r w:rsidRPr="00661A0F">
        <w:rPr>
          <w:sz w:val="28"/>
          <w:szCs w:val="28"/>
        </w:rPr>
        <w:t>ю</w:t>
      </w:r>
      <w:r w:rsidRPr="00661A0F">
        <w:rPr>
          <w:sz w:val="28"/>
          <w:szCs w:val="28"/>
        </w:rPr>
        <w:t>щая технол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гия".</w:t>
      </w:r>
    </w:p>
    <w:p w:rsidR="005D4802" w:rsidRPr="00661A0F" w:rsidRDefault="005D4802" w:rsidP="00661A0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Здоровьесберегающие образовательные технологии – одна из самых пе</w:t>
      </w:r>
      <w:r w:rsidRPr="00661A0F">
        <w:rPr>
          <w:sz w:val="28"/>
          <w:szCs w:val="28"/>
        </w:rPr>
        <w:t>р</w:t>
      </w:r>
      <w:r w:rsidRPr="00661A0F">
        <w:rPr>
          <w:sz w:val="28"/>
          <w:szCs w:val="28"/>
        </w:rPr>
        <w:t>спективных образовательных систем XXI века, и как совокупность приемов, форм и методов организа</w:t>
      </w:r>
      <w:r w:rsidRPr="00661A0F">
        <w:rPr>
          <w:sz w:val="28"/>
          <w:szCs w:val="28"/>
        </w:rPr>
        <w:softHyphen/>
        <w:t xml:space="preserve">ции обучения, без ущерба для здоровья учащихся и педагогов. </w:t>
      </w:r>
    </w:p>
    <w:p w:rsidR="00117D3B" w:rsidRPr="00661A0F" w:rsidRDefault="00067FB6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Н</w:t>
      </w:r>
      <w:r w:rsidR="00117D3B" w:rsidRPr="00661A0F">
        <w:rPr>
          <w:sz w:val="28"/>
          <w:szCs w:val="28"/>
        </w:rPr>
        <w:t>а российском рынке образовательных услуг</w:t>
      </w:r>
      <w:r w:rsidRPr="00661A0F">
        <w:rPr>
          <w:sz w:val="28"/>
          <w:szCs w:val="28"/>
        </w:rPr>
        <w:t xml:space="preserve"> модульное обучение явл</w:t>
      </w:r>
      <w:r w:rsidRPr="00661A0F">
        <w:rPr>
          <w:sz w:val="28"/>
          <w:szCs w:val="28"/>
        </w:rPr>
        <w:t>я</w:t>
      </w:r>
      <w:r w:rsidRPr="00661A0F">
        <w:rPr>
          <w:sz w:val="28"/>
          <w:szCs w:val="28"/>
        </w:rPr>
        <w:t>ется инновацией</w:t>
      </w:r>
      <w:r w:rsidR="00117D3B" w:rsidRPr="00661A0F">
        <w:rPr>
          <w:sz w:val="28"/>
          <w:szCs w:val="28"/>
        </w:rPr>
        <w:t>. Модульная система обладает определёнными преимуществ</w:t>
      </w:r>
      <w:r w:rsidR="00117D3B" w:rsidRPr="00661A0F">
        <w:rPr>
          <w:sz w:val="28"/>
          <w:szCs w:val="28"/>
        </w:rPr>
        <w:t>а</w:t>
      </w:r>
      <w:r w:rsidR="00117D3B" w:rsidRPr="00661A0F">
        <w:rPr>
          <w:sz w:val="28"/>
          <w:szCs w:val="28"/>
        </w:rPr>
        <w:t xml:space="preserve">ми: </w:t>
      </w:r>
    </w:p>
    <w:p w:rsidR="00117D3B" w:rsidRPr="00661A0F" w:rsidRDefault="00117D3B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 1) гибкостью с учётом индивидуальных способностей обучаемых и их особе</w:t>
      </w:r>
      <w:r w:rsidRPr="00661A0F">
        <w:rPr>
          <w:sz w:val="28"/>
          <w:szCs w:val="28"/>
        </w:rPr>
        <w:t>н</w:t>
      </w:r>
      <w:r w:rsidRPr="00661A0F">
        <w:rPr>
          <w:sz w:val="28"/>
          <w:szCs w:val="28"/>
        </w:rPr>
        <w:t xml:space="preserve">ностей; </w:t>
      </w:r>
    </w:p>
    <w:p w:rsidR="00117D3B" w:rsidRPr="00661A0F" w:rsidRDefault="00117D3B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 xml:space="preserve"> 2) ориентированностью на четкую конечную цель. </w:t>
      </w:r>
    </w:p>
    <w:p w:rsidR="00024AB7" w:rsidRPr="00661A0F" w:rsidRDefault="00024AB7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Образовательный  процесс при модульном обучении  заключается   в  том, что  ученик   должен    учиться  сам,  а   учитель   осуществляет   управл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ние  его   учебной   деятельн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стью.  </w:t>
      </w:r>
    </w:p>
    <w:p w:rsidR="00024AB7" w:rsidRPr="00661A0F" w:rsidRDefault="00024AB7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Модуль - это  целевой  функциональный  узел,  в   который   объединены  учебное   содержание   и  технология    овладения  им.  Сущность  заключается  в  том,  что  ученик  самостоятельно  (или с помощью учителя) достигает ко</w:t>
      </w:r>
      <w:r w:rsidRPr="00661A0F">
        <w:rPr>
          <w:sz w:val="28"/>
          <w:szCs w:val="28"/>
        </w:rPr>
        <w:t>н</w:t>
      </w:r>
      <w:r w:rsidRPr="00661A0F">
        <w:rPr>
          <w:sz w:val="28"/>
          <w:szCs w:val="28"/>
        </w:rPr>
        <w:lastRenderedPageBreak/>
        <w:t>кретных целей уче</w:t>
      </w:r>
      <w:r w:rsidRPr="00661A0F">
        <w:rPr>
          <w:sz w:val="28"/>
          <w:szCs w:val="28"/>
        </w:rPr>
        <w:t>б</w:t>
      </w:r>
      <w:r w:rsidRPr="00661A0F">
        <w:rPr>
          <w:sz w:val="28"/>
          <w:szCs w:val="28"/>
        </w:rPr>
        <w:t>но-познавательной  деятельности    в   процессе  работы   с   модулем.</w:t>
      </w:r>
    </w:p>
    <w:p w:rsidR="00024AB7" w:rsidRPr="00661A0F" w:rsidRDefault="00024AB7" w:rsidP="00661A0F">
      <w:pPr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661A0F">
        <w:rPr>
          <w:b/>
          <w:bCs/>
          <w:kern w:val="36"/>
          <w:sz w:val="28"/>
          <w:szCs w:val="28"/>
        </w:rPr>
        <w:t>Сущность   технологии  модульного   обучения</w:t>
      </w:r>
    </w:p>
    <w:p w:rsidR="00024AB7" w:rsidRPr="00661A0F" w:rsidRDefault="00024AB7" w:rsidP="00661A0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Сердцевиной   модульного  обучения   является  учебный  модуль. Он  с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стоит  из  трех  ко</w:t>
      </w:r>
      <w:r w:rsidRPr="00661A0F">
        <w:rPr>
          <w:sz w:val="28"/>
          <w:szCs w:val="28"/>
        </w:rPr>
        <w:t>м</w:t>
      </w:r>
      <w:r w:rsidRPr="00661A0F">
        <w:rPr>
          <w:sz w:val="28"/>
          <w:szCs w:val="28"/>
        </w:rPr>
        <w:t>понентов:</w:t>
      </w:r>
    </w:p>
    <w:p w:rsidR="00024AB7" w:rsidRPr="00661A0F" w:rsidRDefault="00024AB7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b/>
          <w:bCs/>
          <w:sz w:val="28"/>
          <w:szCs w:val="28"/>
        </w:rPr>
        <w:t>Первый компонент</w:t>
      </w:r>
      <w:r w:rsidRPr="00661A0F">
        <w:rPr>
          <w:sz w:val="28"/>
          <w:szCs w:val="28"/>
        </w:rPr>
        <w:t xml:space="preserve"> – информационный  блок.</w:t>
      </w:r>
    </w:p>
    <w:p w:rsidR="00024AB7" w:rsidRPr="00661A0F" w:rsidRDefault="00024AB7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b/>
          <w:bCs/>
          <w:sz w:val="28"/>
          <w:szCs w:val="28"/>
        </w:rPr>
        <w:t>Второй  компонент</w:t>
      </w:r>
      <w:r w:rsidRPr="00661A0F">
        <w:rPr>
          <w:sz w:val="28"/>
          <w:szCs w:val="28"/>
        </w:rPr>
        <w:t xml:space="preserve"> – целевая  программа  действия.</w:t>
      </w:r>
    </w:p>
    <w:p w:rsidR="00024AB7" w:rsidRPr="00661A0F" w:rsidRDefault="00024AB7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b/>
          <w:bCs/>
          <w:sz w:val="28"/>
          <w:szCs w:val="28"/>
        </w:rPr>
        <w:t xml:space="preserve">Третий   компонент </w:t>
      </w:r>
      <w:r w:rsidRPr="00661A0F">
        <w:rPr>
          <w:sz w:val="28"/>
          <w:szCs w:val="28"/>
        </w:rPr>
        <w:t>– советы  учителя.</w:t>
      </w:r>
    </w:p>
    <w:p w:rsidR="005118AC" w:rsidRPr="00661A0F" w:rsidRDefault="005118AC" w:rsidP="00661A0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53F24" w:rsidRPr="00661A0F" w:rsidRDefault="00453F24" w:rsidP="00661A0F">
      <w:pPr>
        <w:spacing w:line="360" w:lineRule="auto"/>
        <w:ind w:firstLine="709"/>
        <w:jc w:val="center"/>
        <w:rPr>
          <w:sz w:val="28"/>
          <w:szCs w:val="28"/>
        </w:rPr>
      </w:pPr>
      <w:r w:rsidRPr="00661A0F">
        <w:rPr>
          <w:b/>
          <w:color w:val="000000"/>
          <w:sz w:val="28"/>
          <w:szCs w:val="28"/>
        </w:rPr>
        <w:t>Тип учебного элемента: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Текстовый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Табличный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Словесный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Картографический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Иллюстративный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Компьютерный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Аудио-видео</w:t>
      </w:r>
    </w:p>
    <w:p w:rsidR="00453F24" w:rsidRPr="00661A0F" w:rsidRDefault="00453F24" w:rsidP="00661A0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61A0F">
        <w:rPr>
          <w:color w:val="000000"/>
          <w:sz w:val="28"/>
          <w:szCs w:val="28"/>
        </w:rPr>
        <w:t>Натурный</w:t>
      </w:r>
    </w:p>
    <w:p w:rsidR="004246CB" w:rsidRPr="00661A0F" w:rsidRDefault="004246CB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46CB" w:rsidRPr="00661A0F" w:rsidRDefault="004246CB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t>Формы  работы  с  модулем:</w:t>
      </w:r>
    </w:p>
    <w:p w:rsidR="004246CB" w:rsidRPr="00661A0F" w:rsidRDefault="004246CB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46CB" w:rsidRPr="00661A0F" w:rsidRDefault="004246CB" w:rsidP="00661A0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Индивидуальная   работа  учащегося.</w:t>
      </w:r>
    </w:p>
    <w:p w:rsidR="004246CB" w:rsidRPr="00661A0F" w:rsidRDefault="004246CB" w:rsidP="00661A0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Работа  в  парах.</w:t>
      </w:r>
    </w:p>
    <w:p w:rsidR="004246CB" w:rsidRPr="00661A0F" w:rsidRDefault="004246CB" w:rsidP="00661A0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Групповая.</w:t>
      </w:r>
    </w:p>
    <w:p w:rsidR="004246CB" w:rsidRPr="00661A0F" w:rsidRDefault="004246CB" w:rsidP="00661A0F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61A0F">
        <w:rPr>
          <w:sz w:val="28"/>
          <w:szCs w:val="28"/>
        </w:rPr>
        <w:t>Коллективная.</w:t>
      </w:r>
    </w:p>
    <w:p w:rsidR="006D0687" w:rsidRDefault="006D0687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246CB" w:rsidRPr="00661A0F" w:rsidRDefault="004246CB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t>Чаще  используют  формы  контроля:</w:t>
      </w:r>
    </w:p>
    <w:p w:rsidR="004246CB" w:rsidRPr="00661A0F" w:rsidRDefault="004246CB" w:rsidP="00661A0F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Самоконтроль.</w:t>
      </w:r>
    </w:p>
    <w:p w:rsidR="004246CB" w:rsidRPr="00661A0F" w:rsidRDefault="004246CB" w:rsidP="00661A0F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Взаимоконтроль.</w:t>
      </w:r>
    </w:p>
    <w:p w:rsidR="004246CB" w:rsidRPr="00661A0F" w:rsidRDefault="004246CB" w:rsidP="00661A0F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Контроль  учителя</w:t>
      </w:r>
    </w:p>
    <w:p w:rsidR="004246CB" w:rsidRPr="00661A0F" w:rsidRDefault="004246CB" w:rsidP="00661A0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lastRenderedPageBreak/>
        <w:tab/>
        <w:t>Самоконтроль – осуществляет  сам  ученик. Он  сравнивает результат  с  эталоном и сам  себя  оценивает.</w:t>
      </w:r>
    </w:p>
    <w:p w:rsidR="004246CB" w:rsidRPr="00661A0F" w:rsidRDefault="004246CB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Взаимоконтроль – когда  учащийся  проверяет  работу  партнера  и  оц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нивает.</w:t>
      </w:r>
    </w:p>
    <w:p w:rsidR="004246CB" w:rsidRPr="00661A0F" w:rsidRDefault="004246CB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Контроль  учителя – входной, текущий, выходной.</w:t>
      </w:r>
    </w:p>
    <w:p w:rsidR="00E35535" w:rsidRPr="00661A0F" w:rsidRDefault="0008786F" w:rsidP="00661A0F">
      <w:pPr>
        <w:spacing w:line="360" w:lineRule="auto"/>
        <w:ind w:firstLine="709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Модули помогают также решить проблему дифференциации учебного проце</w:t>
      </w:r>
      <w:r w:rsidRPr="00661A0F">
        <w:rPr>
          <w:color w:val="000000"/>
          <w:sz w:val="28"/>
          <w:szCs w:val="28"/>
        </w:rPr>
        <w:t>с</w:t>
      </w:r>
      <w:r w:rsidRPr="00661A0F">
        <w:rPr>
          <w:color w:val="000000"/>
          <w:sz w:val="28"/>
          <w:szCs w:val="28"/>
        </w:rPr>
        <w:t>са, т.к. в модуль можно включить учебные элементы, соответствующие обязательному минимуму знаний (учебной программе) и дополнительные у</w:t>
      </w:r>
      <w:r w:rsidRPr="00661A0F">
        <w:rPr>
          <w:color w:val="000000"/>
          <w:sz w:val="28"/>
          <w:szCs w:val="28"/>
        </w:rPr>
        <w:t>г</w:t>
      </w:r>
      <w:r w:rsidRPr="00661A0F">
        <w:rPr>
          <w:color w:val="000000"/>
          <w:sz w:val="28"/>
          <w:szCs w:val="28"/>
        </w:rPr>
        <w:t>лубленного и творч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ского уровня. Каждый элемент модульного занятия – это шаг к достижению интегрирующей цели урока, без овладения содержанием к</w:t>
      </w:r>
      <w:r w:rsidRPr="00661A0F">
        <w:rPr>
          <w:color w:val="000000"/>
          <w:sz w:val="28"/>
          <w:szCs w:val="28"/>
        </w:rPr>
        <w:t>о</w:t>
      </w:r>
      <w:r w:rsidRPr="00661A0F">
        <w:rPr>
          <w:color w:val="000000"/>
          <w:sz w:val="28"/>
          <w:szCs w:val="28"/>
        </w:rPr>
        <w:t xml:space="preserve">торого, цель не будет достигнута. УЭ (учебных элементов) не должно быть много, максимальное количество 7, но среди них обязательно УЭ – 0 – </w:t>
      </w:r>
      <w:proofErr w:type="gramStart"/>
      <w:r w:rsidRPr="00661A0F">
        <w:rPr>
          <w:color w:val="000000"/>
          <w:sz w:val="28"/>
          <w:szCs w:val="28"/>
        </w:rPr>
        <w:t>напра</w:t>
      </w:r>
      <w:r w:rsidRPr="00661A0F">
        <w:rPr>
          <w:color w:val="000000"/>
          <w:sz w:val="28"/>
          <w:szCs w:val="28"/>
        </w:rPr>
        <w:t>в</w:t>
      </w:r>
      <w:r w:rsidRPr="00661A0F">
        <w:rPr>
          <w:color w:val="000000"/>
          <w:sz w:val="28"/>
          <w:szCs w:val="28"/>
        </w:rPr>
        <w:t>лен</w:t>
      </w:r>
      <w:proofErr w:type="gramEnd"/>
      <w:r w:rsidRPr="00661A0F">
        <w:rPr>
          <w:color w:val="000000"/>
          <w:sz w:val="28"/>
          <w:szCs w:val="28"/>
        </w:rPr>
        <w:t xml:space="preserve"> на определение интегрирующей цели по достижению результатов обуч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ния. УЭ – 1 включает задание по выявлению уровня знаний по пройденной т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ме или части ее. Задания УЭ – 2 и т.д., направленные на овладение новым мат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 xml:space="preserve">риалом и отработку учебного материала. </w:t>
      </w:r>
      <w:r w:rsidR="00F35DAB" w:rsidRPr="00661A0F">
        <w:rPr>
          <w:color w:val="000000"/>
          <w:sz w:val="28"/>
          <w:szCs w:val="28"/>
        </w:rPr>
        <w:t>У</w:t>
      </w:r>
      <w:r w:rsidRPr="00661A0F">
        <w:rPr>
          <w:color w:val="000000"/>
          <w:sz w:val="28"/>
          <w:szCs w:val="28"/>
        </w:rPr>
        <w:t>Э – n (где n номер последнего эл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мента) включает выходной контроль, подведение итогов занятия, рефлексию. Здесь есть также возможность осуществлять проблемное обучение. Модуль д</w:t>
      </w:r>
      <w:r w:rsidRPr="00661A0F">
        <w:rPr>
          <w:color w:val="000000"/>
          <w:sz w:val="28"/>
          <w:szCs w:val="28"/>
        </w:rPr>
        <w:t>а</w:t>
      </w:r>
      <w:r w:rsidRPr="00661A0F">
        <w:rPr>
          <w:color w:val="000000"/>
          <w:sz w:val="28"/>
          <w:szCs w:val="28"/>
        </w:rPr>
        <w:t xml:space="preserve">ет возможность </w:t>
      </w:r>
      <w:proofErr w:type="gramStart"/>
      <w:r w:rsidRPr="00661A0F">
        <w:rPr>
          <w:color w:val="000000"/>
          <w:sz w:val="28"/>
          <w:szCs w:val="28"/>
        </w:rPr>
        <w:t>обучающимся</w:t>
      </w:r>
      <w:proofErr w:type="gramEnd"/>
      <w:r w:rsidRPr="00661A0F">
        <w:rPr>
          <w:color w:val="000000"/>
          <w:sz w:val="28"/>
          <w:szCs w:val="28"/>
        </w:rPr>
        <w:t xml:space="preserve"> для повторения основного содержания темы ч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рез учебный эл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>мент</w:t>
      </w:r>
      <w:r w:rsidR="004246CB" w:rsidRPr="00661A0F">
        <w:rPr>
          <w:color w:val="000000"/>
          <w:sz w:val="28"/>
          <w:szCs w:val="28"/>
        </w:rPr>
        <w:t>.</w:t>
      </w:r>
      <w:r w:rsidRPr="00661A0F">
        <w:rPr>
          <w:color w:val="000000"/>
          <w:sz w:val="28"/>
          <w:szCs w:val="28"/>
        </w:rPr>
        <w:t xml:space="preserve"> Лучше всего обобщение делать в форме сравнительных таблиц, графиков, диаграмм, тестов, ситуационных задач. Наблюдения и р</w:t>
      </w:r>
      <w:r w:rsidRPr="00661A0F">
        <w:rPr>
          <w:color w:val="000000"/>
          <w:sz w:val="28"/>
          <w:szCs w:val="28"/>
        </w:rPr>
        <w:t>е</w:t>
      </w:r>
      <w:r w:rsidRPr="00661A0F">
        <w:rPr>
          <w:color w:val="000000"/>
          <w:sz w:val="28"/>
          <w:szCs w:val="28"/>
        </w:rPr>
        <w:t xml:space="preserve">зультаты работы показывают, что для </w:t>
      </w:r>
      <w:proofErr w:type="gramStart"/>
      <w:r w:rsidRPr="00661A0F">
        <w:rPr>
          <w:color w:val="000000"/>
          <w:sz w:val="28"/>
          <w:szCs w:val="28"/>
        </w:rPr>
        <w:t>обучающихся</w:t>
      </w:r>
      <w:proofErr w:type="gramEnd"/>
      <w:r w:rsidRPr="00661A0F">
        <w:rPr>
          <w:color w:val="000000"/>
          <w:sz w:val="28"/>
          <w:szCs w:val="28"/>
        </w:rPr>
        <w:t xml:space="preserve"> главное то, что каждый р</w:t>
      </w:r>
      <w:r w:rsidRPr="00661A0F">
        <w:rPr>
          <w:color w:val="000000"/>
          <w:sz w:val="28"/>
          <w:szCs w:val="28"/>
        </w:rPr>
        <w:t>а</w:t>
      </w:r>
      <w:r w:rsidRPr="00661A0F">
        <w:rPr>
          <w:color w:val="000000"/>
          <w:sz w:val="28"/>
          <w:szCs w:val="28"/>
        </w:rPr>
        <w:t>ботает самостоятельно, в своём темпе. При этом есть возможность получить консультацию преподавателя, использовать помощь товарищей, можно всё время себя контролировать, знать, сколько ещё необходимо усилий для дост</w:t>
      </w:r>
      <w:r w:rsidRPr="00661A0F">
        <w:rPr>
          <w:color w:val="000000"/>
          <w:sz w:val="28"/>
          <w:szCs w:val="28"/>
        </w:rPr>
        <w:t>и</w:t>
      </w:r>
      <w:r w:rsidRPr="00661A0F">
        <w:rPr>
          <w:color w:val="000000"/>
          <w:sz w:val="28"/>
          <w:szCs w:val="28"/>
        </w:rPr>
        <w:t>жения конечной цели. Учащиеся значительно глубже осознают учебное соде</w:t>
      </w:r>
      <w:r w:rsidRPr="00661A0F">
        <w:rPr>
          <w:color w:val="000000"/>
          <w:sz w:val="28"/>
          <w:szCs w:val="28"/>
        </w:rPr>
        <w:t>р</w:t>
      </w:r>
      <w:r w:rsidRPr="00661A0F">
        <w:rPr>
          <w:color w:val="000000"/>
          <w:sz w:val="28"/>
          <w:szCs w:val="28"/>
        </w:rPr>
        <w:t xml:space="preserve">жание, имеют </w:t>
      </w:r>
    </w:p>
    <w:p w:rsidR="0008786F" w:rsidRPr="00661A0F" w:rsidRDefault="0008786F" w:rsidP="00661A0F">
      <w:pPr>
        <w:spacing w:line="360" w:lineRule="auto"/>
        <w:rPr>
          <w:color w:val="000000"/>
          <w:sz w:val="28"/>
          <w:szCs w:val="28"/>
        </w:rPr>
      </w:pPr>
      <w:r w:rsidRPr="00661A0F">
        <w:rPr>
          <w:color w:val="000000"/>
          <w:sz w:val="28"/>
          <w:szCs w:val="28"/>
        </w:rPr>
        <w:t>возможность в большей степени самореализоваться, и это способствует мот</w:t>
      </w:r>
      <w:r w:rsidRPr="00661A0F">
        <w:rPr>
          <w:color w:val="000000"/>
          <w:sz w:val="28"/>
          <w:szCs w:val="28"/>
        </w:rPr>
        <w:t>и</w:t>
      </w:r>
      <w:r w:rsidRPr="00661A0F">
        <w:rPr>
          <w:color w:val="000000"/>
          <w:sz w:val="28"/>
          <w:szCs w:val="28"/>
        </w:rPr>
        <w:t>вации учения.</w:t>
      </w:r>
    </w:p>
    <w:p w:rsidR="006D0687" w:rsidRDefault="006D0687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0687" w:rsidRDefault="006D0687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5535" w:rsidRPr="00661A0F" w:rsidRDefault="00E35535" w:rsidP="00661A0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0F">
        <w:rPr>
          <w:b/>
          <w:sz w:val="28"/>
          <w:szCs w:val="28"/>
        </w:rPr>
        <w:lastRenderedPageBreak/>
        <w:t>Виды  контроля:</w:t>
      </w:r>
    </w:p>
    <w:p w:rsidR="00E35535" w:rsidRPr="00661A0F" w:rsidRDefault="00E35535" w:rsidP="00661A0F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Тестирование. Здесь  есть  свои   плюсы  и  минусы. Плюс – снимает  внутренний  барьер. Минус – не  исключена  возможность  случайного совпад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ния.</w:t>
      </w:r>
    </w:p>
    <w:p w:rsidR="00E35535" w:rsidRPr="00661A0F" w:rsidRDefault="00E35535" w:rsidP="00661A0F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Зачет (в  виде  билетов – с  ответом  на “</w:t>
      </w:r>
      <w:smartTag w:uri="urn:schemas-microsoft-com:office:smarttags" w:element="metricconverter">
        <w:smartTagPr>
          <w:attr w:name="ProductID" w:val="5”"/>
        </w:smartTagPr>
        <w:r w:rsidRPr="00661A0F">
          <w:rPr>
            <w:sz w:val="28"/>
            <w:szCs w:val="28"/>
          </w:rPr>
          <w:t>5”</w:t>
        </w:r>
      </w:smartTag>
      <w:r w:rsidRPr="00661A0F">
        <w:rPr>
          <w:sz w:val="28"/>
          <w:szCs w:val="28"/>
        </w:rPr>
        <w:t>, “</w:t>
      </w:r>
      <w:smartTag w:uri="urn:schemas-microsoft-com:office:smarttags" w:element="metricconverter">
        <w:smartTagPr>
          <w:attr w:name="ProductID" w:val="4”"/>
        </w:smartTagPr>
        <w:r w:rsidRPr="00661A0F">
          <w:rPr>
            <w:sz w:val="28"/>
            <w:szCs w:val="28"/>
          </w:rPr>
          <w:t>4”</w:t>
        </w:r>
      </w:smartTag>
      <w:r w:rsidRPr="00661A0F">
        <w:rPr>
          <w:sz w:val="28"/>
          <w:szCs w:val="28"/>
        </w:rPr>
        <w:t>, “</w:t>
      </w:r>
      <w:smartTag w:uri="urn:schemas-microsoft-com:office:smarttags" w:element="metricconverter">
        <w:smartTagPr>
          <w:attr w:name="ProductID" w:val="3”"/>
        </w:smartTagPr>
        <w:r w:rsidRPr="00661A0F">
          <w:rPr>
            <w:sz w:val="28"/>
            <w:szCs w:val="28"/>
          </w:rPr>
          <w:t>3”</w:t>
        </w:r>
      </w:smartTag>
      <w:r w:rsidRPr="00661A0F">
        <w:rPr>
          <w:sz w:val="28"/>
          <w:szCs w:val="28"/>
        </w:rPr>
        <w:t>)</w:t>
      </w:r>
    </w:p>
    <w:p w:rsidR="00E35535" w:rsidRPr="00661A0F" w:rsidRDefault="00E35535" w:rsidP="00661A0F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Контрольная  работа.</w:t>
      </w:r>
    </w:p>
    <w:p w:rsidR="00E35535" w:rsidRPr="00661A0F" w:rsidRDefault="00E35535" w:rsidP="00661A0F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Семинар.</w:t>
      </w:r>
    </w:p>
    <w:p w:rsidR="00E35535" w:rsidRPr="00661A0F" w:rsidRDefault="00E35535" w:rsidP="00661A0F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Конференция</w:t>
      </w:r>
    </w:p>
    <w:p w:rsidR="00E35535" w:rsidRPr="00661A0F" w:rsidRDefault="00E35535" w:rsidP="00661A0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Задания  исследовательского  характера  могут   быть  оформлены  в  виде  рефератов, соо</w:t>
      </w:r>
      <w:r w:rsidRPr="00661A0F">
        <w:rPr>
          <w:sz w:val="28"/>
          <w:szCs w:val="28"/>
        </w:rPr>
        <w:t>б</w:t>
      </w:r>
      <w:r w:rsidRPr="00661A0F">
        <w:rPr>
          <w:sz w:val="28"/>
          <w:szCs w:val="28"/>
        </w:rPr>
        <w:t>щений, докладов.</w:t>
      </w:r>
    </w:p>
    <w:p w:rsidR="00E35535" w:rsidRPr="00661A0F" w:rsidRDefault="00E35535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  модульной  технологии оценивается  выполнение  каждого  УЭ. Оце</w:t>
      </w:r>
      <w:r w:rsidRPr="00661A0F">
        <w:rPr>
          <w:sz w:val="28"/>
          <w:szCs w:val="28"/>
        </w:rPr>
        <w:t>н</w:t>
      </w:r>
      <w:r w:rsidRPr="00661A0F">
        <w:rPr>
          <w:sz w:val="28"/>
          <w:szCs w:val="28"/>
        </w:rPr>
        <w:t>ки  накапливаются  в  ведомости,  на  основании  которой  выставляется  итог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вая  оценка за  работу  с  модулем. Получить  хорошую  оценку – одна  из  гла</w:t>
      </w:r>
      <w:r w:rsidRPr="00661A0F">
        <w:rPr>
          <w:sz w:val="28"/>
          <w:szCs w:val="28"/>
        </w:rPr>
        <w:t>в</w:t>
      </w:r>
      <w:r w:rsidRPr="00661A0F">
        <w:rPr>
          <w:sz w:val="28"/>
          <w:szCs w:val="28"/>
        </w:rPr>
        <w:t>ных  мотиваций  при  модульной  технологии. Ученик  четко  знает, что  его  труд  оценивается   на  каждом  этапе  и  оценка  объективно  отражает  его  усилия  и  сп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собности.</w:t>
      </w:r>
    </w:p>
    <w:p w:rsidR="00E35535" w:rsidRPr="00661A0F" w:rsidRDefault="00E35535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sz w:val="28"/>
          <w:szCs w:val="28"/>
        </w:rPr>
        <w:t>Модуль обеспечивает развитие у обучающегося интеллекта, самосто</w:t>
      </w:r>
      <w:r w:rsidRPr="00661A0F">
        <w:rPr>
          <w:sz w:val="28"/>
          <w:szCs w:val="28"/>
        </w:rPr>
        <w:t>я</w:t>
      </w:r>
      <w:r w:rsidRPr="00661A0F">
        <w:rPr>
          <w:sz w:val="28"/>
          <w:szCs w:val="28"/>
        </w:rPr>
        <w:t>тельно</w:t>
      </w:r>
      <w:r w:rsidRPr="00661A0F">
        <w:rPr>
          <w:sz w:val="28"/>
          <w:szCs w:val="28"/>
        </w:rPr>
        <w:softHyphen/>
        <w:t>сти, коллек</w:t>
      </w:r>
      <w:r w:rsidRPr="00661A0F">
        <w:rPr>
          <w:sz w:val="28"/>
          <w:szCs w:val="28"/>
        </w:rPr>
        <w:softHyphen/>
        <w:t>тивизма,  умения управлять учебно-познавательной деятел</w:t>
      </w:r>
      <w:r w:rsidRPr="00661A0F">
        <w:rPr>
          <w:sz w:val="28"/>
          <w:szCs w:val="28"/>
        </w:rPr>
        <w:t>ь</w:t>
      </w:r>
      <w:r w:rsidRPr="00661A0F">
        <w:rPr>
          <w:sz w:val="28"/>
          <w:szCs w:val="28"/>
        </w:rPr>
        <w:t>ностью. Раз</w:t>
      </w:r>
      <w:r w:rsidRPr="00661A0F">
        <w:rPr>
          <w:sz w:val="28"/>
          <w:szCs w:val="28"/>
        </w:rPr>
        <w:softHyphen/>
        <w:t xml:space="preserve">витие всех этих качеств осуществляется в неразрывной связи друг с другом. Модульное обучение формирует у </w:t>
      </w:r>
      <w:proofErr w:type="gramStart"/>
      <w:r w:rsidRPr="00661A0F">
        <w:rPr>
          <w:sz w:val="28"/>
          <w:szCs w:val="28"/>
        </w:rPr>
        <w:t>обучающихся</w:t>
      </w:r>
      <w:proofErr w:type="gramEnd"/>
      <w:r w:rsidRPr="00661A0F">
        <w:rPr>
          <w:sz w:val="28"/>
          <w:szCs w:val="28"/>
        </w:rPr>
        <w:t xml:space="preserve"> эмоциональную у</w:t>
      </w:r>
      <w:r w:rsidRPr="00661A0F">
        <w:rPr>
          <w:sz w:val="28"/>
          <w:szCs w:val="28"/>
        </w:rPr>
        <w:t>с</w:t>
      </w:r>
      <w:r w:rsidRPr="00661A0F">
        <w:rPr>
          <w:sz w:val="28"/>
          <w:szCs w:val="28"/>
        </w:rPr>
        <w:t>тойчивость. Индивидуальный темп прохождения темы п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 xml:space="preserve">зволяет </w:t>
      </w:r>
      <w:proofErr w:type="gramStart"/>
      <w:r w:rsidRPr="00661A0F">
        <w:rPr>
          <w:sz w:val="28"/>
          <w:szCs w:val="28"/>
        </w:rPr>
        <w:t>способным</w:t>
      </w:r>
      <w:proofErr w:type="gramEnd"/>
      <w:r w:rsidRPr="00661A0F">
        <w:rPr>
          <w:sz w:val="28"/>
          <w:szCs w:val="28"/>
        </w:rPr>
        <w:t xml:space="preserve"> обу</w:t>
      </w:r>
      <w:r w:rsidRPr="00661A0F">
        <w:rPr>
          <w:sz w:val="28"/>
          <w:szCs w:val="28"/>
        </w:rPr>
        <w:softHyphen/>
        <w:t>чаю</w:t>
      </w:r>
      <w:r w:rsidRPr="00661A0F">
        <w:rPr>
          <w:sz w:val="28"/>
          <w:szCs w:val="28"/>
        </w:rPr>
        <w:softHyphen/>
        <w:t>щимся повы</w:t>
      </w:r>
      <w:r w:rsidRPr="00661A0F">
        <w:rPr>
          <w:sz w:val="28"/>
          <w:szCs w:val="28"/>
        </w:rPr>
        <w:softHyphen/>
        <w:t>шать уровень своих знаний, умений и навыков в ходе уч</w:t>
      </w:r>
      <w:r w:rsidRPr="00661A0F">
        <w:rPr>
          <w:sz w:val="28"/>
          <w:szCs w:val="28"/>
        </w:rPr>
        <w:t>ё</w:t>
      </w:r>
      <w:r w:rsidRPr="00661A0F">
        <w:rPr>
          <w:sz w:val="28"/>
          <w:szCs w:val="28"/>
        </w:rPr>
        <w:t xml:space="preserve">бы. </w:t>
      </w:r>
    </w:p>
    <w:p w:rsidR="00DD7F62" w:rsidRPr="00661A0F" w:rsidRDefault="00DD7F62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При использовании модульной технологии все участники педагогическ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го про</w:t>
      </w:r>
      <w:r w:rsidR="001379F0" w:rsidRPr="00661A0F">
        <w:rPr>
          <w:sz w:val="28"/>
          <w:szCs w:val="28"/>
        </w:rPr>
        <w:softHyphen/>
      </w:r>
      <w:r w:rsidRPr="00661A0F">
        <w:rPr>
          <w:sz w:val="28"/>
          <w:szCs w:val="28"/>
        </w:rPr>
        <w:t>цесса овладевают навыками самоанализа, самоконтроля, самооценки, с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морегули</w:t>
      </w:r>
      <w:r w:rsidR="001379F0" w:rsidRPr="00661A0F">
        <w:rPr>
          <w:sz w:val="28"/>
          <w:szCs w:val="28"/>
        </w:rPr>
        <w:softHyphen/>
      </w:r>
      <w:r w:rsidRPr="00661A0F">
        <w:rPr>
          <w:sz w:val="28"/>
          <w:szCs w:val="28"/>
        </w:rPr>
        <w:t>рования, а та</w:t>
      </w:r>
      <w:r w:rsidRPr="00661A0F">
        <w:rPr>
          <w:sz w:val="28"/>
          <w:szCs w:val="28"/>
        </w:rPr>
        <w:t>к</w:t>
      </w:r>
      <w:r w:rsidRPr="00661A0F">
        <w:rPr>
          <w:sz w:val="28"/>
          <w:szCs w:val="28"/>
        </w:rPr>
        <w:t>же по</w:t>
      </w:r>
      <w:r w:rsidRPr="00661A0F">
        <w:rPr>
          <w:sz w:val="28"/>
          <w:szCs w:val="28"/>
        </w:rPr>
        <w:softHyphen/>
        <w:t xml:space="preserve">вышается результативность, сокращается время обучения. </w:t>
      </w:r>
    </w:p>
    <w:p w:rsidR="001379F0" w:rsidRPr="00661A0F" w:rsidRDefault="001379F0" w:rsidP="00661A0F">
      <w:pPr>
        <w:pStyle w:val="a3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661A0F">
        <w:rPr>
          <w:sz w:val="28"/>
          <w:szCs w:val="28"/>
        </w:rPr>
        <w:t>Обеспечение психического здоровья учащихся, предупреждение гипод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намии, предотвращение усталости и утомляемости, повышение мотивации к учебной дея</w:t>
      </w:r>
      <w:r w:rsidRPr="00661A0F">
        <w:rPr>
          <w:sz w:val="28"/>
          <w:szCs w:val="28"/>
        </w:rPr>
        <w:softHyphen/>
        <w:t>тельности до</w:t>
      </w:r>
      <w:r w:rsidRPr="00661A0F">
        <w:rPr>
          <w:sz w:val="28"/>
          <w:szCs w:val="28"/>
        </w:rPr>
        <w:t>с</w:t>
      </w:r>
      <w:r w:rsidRPr="00661A0F">
        <w:rPr>
          <w:sz w:val="28"/>
          <w:szCs w:val="28"/>
        </w:rPr>
        <w:t>тигается через</w:t>
      </w:r>
      <w:r w:rsidRPr="00661A0F">
        <w:rPr>
          <w:rStyle w:val="a4"/>
          <w:sz w:val="28"/>
          <w:szCs w:val="28"/>
        </w:rPr>
        <w:t xml:space="preserve"> </w:t>
      </w:r>
      <w:r w:rsidRPr="00661A0F">
        <w:rPr>
          <w:sz w:val="28"/>
          <w:szCs w:val="28"/>
        </w:rPr>
        <w:t>учет особенностей класса (изучение и понимание че</w:t>
      </w:r>
      <w:r w:rsidRPr="00661A0F">
        <w:rPr>
          <w:sz w:val="28"/>
          <w:szCs w:val="28"/>
        </w:rPr>
        <w:softHyphen/>
        <w:t>ловека).  Достижению этих целей способствует создание благ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lastRenderedPageBreak/>
        <w:t>приятного психологи</w:t>
      </w:r>
      <w:r w:rsidRPr="00661A0F">
        <w:rPr>
          <w:sz w:val="28"/>
          <w:szCs w:val="28"/>
        </w:rPr>
        <w:softHyphen/>
        <w:t>ческого фона на уроке; использование приемов, способс</w:t>
      </w:r>
      <w:r w:rsidRPr="00661A0F">
        <w:rPr>
          <w:sz w:val="28"/>
          <w:szCs w:val="28"/>
        </w:rPr>
        <w:t>т</w:t>
      </w:r>
      <w:r w:rsidRPr="00661A0F">
        <w:rPr>
          <w:sz w:val="28"/>
          <w:szCs w:val="28"/>
        </w:rPr>
        <w:t>вующих появлению и со</w:t>
      </w:r>
      <w:r w:rsidRPr="00661A0F">
        <w:rPr>
          <w:sz w:val="28"/>
          <w:szCs w:val="28"/>
        </w:rPr>
        <w:softHyphen/>
        <w:t>хранению интереса к учебному материалу; создание условий для самовыражения учащихся; инициацию разнообразных видов де</w:t>
      </w:r>
      <w:r w:rsidRPr="00661A0F">
        <w:rPr>
          <w:sz w:val="28"/>
          <w:szCs w:val="28"/>
        </w:rPr>
        <w:t>я</w:t>
      </w:r>
      <w:r w:rsidRPr="00661A0F">
        <w:rPr>
          <w:sz w:val="28"/>
          <w:szCs w:val="28"/>
        </w:rPr>
        <w:t>тельности. Поэтому в  ПУ№1 приме</w:t>
      </w:r>
      <w:r w:rsidRPr="00661A0F">
        <w:rPr>
          <w:sz w:val="28"/>
          <w:szCs w:val="28"/>
        </w:rPr>
        <w:softHyphen/>
        <w:t xml:space="preserve">няются такие образовательные технологии, как </w:t>
      </w:r>
      <w:r w:rsidRPr="00661A0F">
        <w:rPr>
          <w:rStyle w:val="a4"/>
          <w:b w:val="0"/>
          <w:i/>
          <w:sz w:val="28"/>
          <w:szCs w:val="28"/>
        </w:rPr>
        <w:t>Личностно-ориентированные</w:t>
      </w:r>
      <w:r w:rsidRPr="00661A0F">
        <w:rPr>
          <w:rStyle w:val="a4"/>
          <w:sz w:val="28"/>
          <w:szCs w:val="28"/>
        </w:rPr>
        <w:t xml:space="preserve"> </w:t>
      </w:r>
      <w:r w:rsidRPr="00661A0F">
        <w:rPr>
          <w:rStyle w:val="a4"/>
          <w:b w:val="0"/>
          <w:i/>
          <w:sz w:val="28"/>
          <w:szCs w:val="28"/>
        </w:rPr>
        <w:t>и П</w:t>
      </w:r>
      <w:r w:rsidRPr="00661A0F">
        <w:rPr>
          <w:rStyle w:val="a4"/>
          <w:b w:val="0"/>
          <w:i/>
          <w:sz w:val="28"/>
          <w:szCs w:val="28"/>
        </w:rPr>
        <w:t>е</w:t>
      </w:r>
      <w:r w:rsidRPr="00661A0F">
        <w:rPr>
          <w:rStyle w:val="a4"/>
          <w:b w:val="0"/>
          <w:i/>
          <w:sz w:val="28"/>
          <w:szCs w:val="28"/>
        </w:rPr>
        <w:softHyphen/>
        <w:t>дагогика сотрудничества</w:t>
      </w:r>
      <w:r w:rsidR="00F35DAB" w:rsidRPr="00661A0F">
        <w:rPr>
          <w:rStyle w:val="a4"/>
          <w:b w:val="0"/>
          <w:i/>
          <w:sz w:val="28"/>
          <w:szCs w:val="28"/>
        </w:rPr>
        <w:t>.</w:t>
      </w:r>
    </w:p>
    <w:p w:rsidR="001379F0" w:rsidRPr="00661A0F" w:rsidRDefault="001379F0" w:rsidP="00661A0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1A0F">
        <w:rPr>
          <w:rStyle w:val="a4"/>
          <w:sz w:val="28"/>
          <w:szCs w:val="28"/>
        </w:rPr>
        <w:t>Личностно-ориентированные</w:t>
      </w:r>
      <w:r w:rsidRPr="00661A0F">
        <w:rPr>
          <w:sz w:val="28"/>
          <w:szCs w:val="28"/>
        </w:rPr>
        <w:t>, где в центр образовательной системы ставится ли</w:t>
      </w:r>
      <w:r w:rsidRPr="00661A0F">
        <w:rPr>
          <w:sz w:val="28"/>
          <w:szCs w:val="28"/>
        </w:rPr>
        <w:t>ч</w:t>
      </w:r>
      <w:r w:rsidRPr="00661A0F">
        <w:rPr>
          <w:sz w:val="28"/>
          <w:szCs w:val="28"/>
        </w:rPr>
        <w:t>ность учащегося, обеспечение комфортных условий её развития и реализации природных во</w:t>
      </w:r>
      <w:r w:rsidRPr="00661A0F">
        <w:rPr>
          <w:sz w:val="28"/>
          <w:szCs w:val="28"/>
        </w:rPr>
        <w:t>з</w:t>
      </w:r>
      <w:r w:rsidRPr="00661A0F">
        <w:rPr>
          <w:sz w:val="28"/>
          <w:szCs w:val="28"/>
        </w:rPr>
        <w:t xml:space="preserve">можностей. </w:t>
      </w:r>
    </w:p>
    <w:p w:rsidR="001379F0" w:rsidRPr="00661A0F" w:rsidRDefault="001379F0" w:rsidP="00661A0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1A0F">
        <w:rPr>
          <w:rStyle w:val="a4"/>
          <w:sz w:val="28"/>
          <w:szCs w:val="28"/>
        </w:rPr>
        <w:t>Педагогика сотрудничества</w:t>
      </w:r>
      <w:r w:rsidRPr="00661A0F">
        <w:rPr>
          <w:sz w:val="28"/>
          <w:szCs w:val="28"/>
        </w:rPr>
        <w:t xml:space="preserve"> – её можно рассматривать как создающую все условия для реализации задач сохранения и укрепления здоровья учащихся и пед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 xml:space="preserve">гогов. </w:t>
      </w:r>
    </w:p>
    <w:p w:rsidR="001379F0" w:rsidRPr="00661A0F" w:rsidRDefault="001379F0" w:rsidP="00661A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1A0F">
        <w:rPr>
          <w:sz w:val="28"/>
          <w:szCs w:val="28"/>
        </w:rPr>
        <w:t>Проектный метод и модульная технология в обучении являются ко</w:t>
      </w:r>
      <w:r w:rsidRPr="00661A0F">
        <w:rPr>
          <w:sz w:val="28"/>
          <w:szCs w:val="28"/>
        </w:rPr>
        <w:t>м</w:t>
      </w:r>
      <w:r w:rsidRPr="00661A0F">
        <w:rPr>
          <w:sz w:val="28"/>
          <w:szCs w:val="28"/>
        </w:rPr>
        <w:t>плексными психолого-педагогическими технологиями, учитывающими личн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стные особенности обуча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 xml:space="preserve">мых. </w:t>
      </w:r>
      <w:proofErr w:type="gramEnd"/>
    </w:p>
    <w:p w:rsidR="00C91969" w:rsidRPr="00661A0F" w:rsidRDefault="00C91969" w:rsidP="00661A0F">
      <w:pPr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 учебном заведении особое место занимают такие формы занятий, кото</w:t>
      </w:r>
      <w:r w:rsidRPr="00661A0F">
        <w:rPr>
          <w:sz w:val="28"/>
          <w:szCs w:val="28"/>
        </w:rPr>
        <w:softHyphen/>
        <w:t>рые обесп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чивают активное участие в уроке каждого учащегося, повышают ин</w:t>
      </w:r>
      <w:r w:rsidRPr="00661A0F">
        <w:rPr>
          <w:sz w:val="28"/>
          <w:szCs w:val="28"/>
        </w:rPr>
        <w:softHyphen/>
        <w:t>дивидуальную ответственность учащихся за результаты учебного тр</w:t>
      </w:r>
      <w:r w:rsidRPr="00661A0F">
        <w:rPr>
          <w:sz w:val="28"/>
          <w:szCs w:val="28"/>
        </w:rPr>
        <w:t>у</w:t>
      </w:r>
      <w:r w:rsidRPr="00661A0F">
        <w:rPr>
          <w:sz w:val="28"/>
          <w:szCs w:val="28"/>
        </w:rPr>
        <w:t>да.</w:t>
      </w:r>
    </w:p>
    <w:p w:rsidR="00453F24" w:rsidRPr="00661A0F" w:rsidRDefault="008055DF" w:rsidP="00661A0F">
      <w:pPr>
        <w:spacing w:line="360" w:lineRule="auto"/>
        <w:ind w:firstLine="709"/>
        <w:rPr>
          <w:sz w:val="28"/>
          <w:szCs w:val="28"/>
        </w:rPr>
      </w:pPr>
      <w:r w:rsidRPr="00661A0F">
        <w:rPr>
          <w:bCs/>
          <w:sz w:val="28"/>
          <w:szCs w:val="28"/>
        </w:rPr>
        <w:t>Модульные программы обучения формируются как совокупность мо</w:t>
      </w:r>
      <w:r w:rsidRPr="00661A0F">
        <w:rPr>
          <w:bCs/>
          <w:sz w:val="28"/>
          <w:szCs w:val="28"/>
        </w:rPr>
        <w:softHyphen/>
        <w:t>дулей</w:t>
      </w:r>
      <w:r w:rsidRPr="00661A0F">
        <w:rPr>
          <w:sz w:val="28"/>
          <w:szCs w:val="28"/>
        </w:rPr>
        <w:t>.</w:t>
      </w:r>
    </w:p>
    <w:p w:rsidR="00453F24" w:rsidRPr="00661A0F" w:rsidRDefault="00453F24" w:rsidP="00661A0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Изменения в современном производстве требуют новых  подходов к по</w:t>
      </w:r>
      <w:r w:rsidRPr="00661A0F">
        <w:rPr>
          <w:sz w:val="28"/>
          <w:szCs w:val="28"/>
        </w:rPr>
        <w:t>д</w:t>
      </w:r>
      <w:r w:rsidRPr="00661A0F">
        <w:rPr>
          <w:sz w:val="28"/>
          <w:szCs w:val="28"/>
        </w:rPr>
        <w:t>готовке кв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лифицированных кадров. Система начального профессионального образования обязана выстраивать учебный процесс в тесной взаимосвязи с р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ботодателем, формировать у выпускников адаптационные способности к реш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нию практических задач в условиях рынка, готовить учащихся к самостоятел</w:t>
      </w:r>
      <w:r w:rsidRPr="00661A0F">
        <w:rPr>
          <w:sz w:val="28"/>
          <w:szCs w:val="28"/>
        </w:rPr>
        <w:t>ь</w:t>
      </w:r>
      <w:r w:rsidRPr="00661A0F">
        <w:rPr>
          <w:sz w:val="28"/>
          <w:szCs w:val="28"/>
        </w:rPr>
        <w:t>ному обучению и поиску новых информации по избранной профессии.</w:t>
      </w:r>
    </w:p>
    <w:p w:rsidR="00453F24" w:rsidRPr="00661A0F" w:rsidRDefault="00453F24" w:rsidP="00661A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Возрастающие требования к выпускникам в связи с конкуренцией на рынке диктует новые подходы к подготовке специалистов, внедрение иннов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ционных технологий. Образовательный процесс, как совокупность ряда цел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направленных составляющих, должен способствовать повышению уровня обр</w:t>
      </w:r>
      <w:r w:rsidRPr="00661A0F">
        <w:rPr>
          <w:sz w:val="28"/>
          <w:szCs w:val="28"/>
        </w:rPr>
        <w:t>а</w:t>
      </w:r>
      <w:r w:rsidRPr="00661A0F">
        <w:rPr>
          <w:sz w:val="28"/>
          <w:szCs w:val="28"/>
        </w:rPr>
        <w:t>зования и воспитания, их свободному развитию. Это ставит перед преподават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лем задачу непрерывного совершенствования своих организаторских, комм</w:t>
      </w:r>
      <w:r w:rsidRPr="00661A0F">
        <w:rPr>
          <w:sz w:val="28"/>
          <w:szCs w:val="28"/>
        </w:rPr>
        <w:t>у</w:t>
      </w:r>
      <w:r w:rsidRPr="00661A0F">
        <w:rPr>
          <w:sz w:val="28"/>
          <w:szCs w:val="28"/>
        </w:rPr>
        <w:lastRenderedPageBreak/>
        <w:t>никативных способностей, заставляет учиться, преподносить учащимся акад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мические знания в доступной форме, меняться самим  по отношению к делу и пер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давать  этот импульс развития учащимся. Всему этому способствует одна из личностно-ориентированных технол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гий – технология модульного обучения.</w:t>
      </w:r>
    </w:p>
    <w:p w:rsidR="00453F24" w:rsidRPr="00661A0F" w:rsidRDefault="00453F24" w:rsidP="00661A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1A0F">
        <w:rPr>
          <w:sz w:val="28"/>
          <w:szCs w:val="28"/>
        </w:rPr>
        <w:t>Модульная система обучения обеспечивает каждому учащемуся дост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жение поставленных дидактических задач, предоставляет учащимся самосто</w:t>
      </w:r>
      <w:r w:rsidRPr="00661A0F">
        <w:rPr>
          <w:sz w:val="28"/>
          <w:szCs w:val="28"/>
        </w:rPr>
        <w:t>я</w:t>
      </w:r>
      <w:r w:rsidRPr="00661A0F">
        <w:rPr>
          <w:sz w:val="28"/>
          <w:szCs w:val="28"/>
        </w:rPr>
        <w:t>тельный выбор индивидуального темпа продвижения  по программе и самор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гуляции  своих учебных достижений. Модульное обучение характеризуется следующими критериями: обучение осуществляется в виде модульных пр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грамм, обладающих гибкий структурой; разбивка специальности на м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дули и элементы, имеющие самостоятельное значение, каждый модуль структурируе</w:t>
      </w:r>
      <w:r w:rsidRPr="00661A0F">
        <w:rPr>
          <w:sz w:val="28"/>
          <w:szCs w:val="28"/>
        </w:rPr>
        <w:t>т</w:t>
      </w:r>
      <w:r w:rsidRPr="00661A0F">
        <w:rPr>
          <w:sz w:val="28"/>
          <w:szCs w:val="28"/>
        </w:rPr>
        <w:t>ся на результаты деятельности, ориентирующиеся на формирование практич</w:t>
      </w:r>
      <w:r w:rsidRPr="00661A0F">
        <w:rPr>
          <w:sz w:val="28"/>
          <w:szCs w:val="28"/>
        </w:rPr>
        <w:t>е</w:t>
      </w:r>
      <w:r w:rsidRPr="00661A0F">
        <w:rPr>
          <w:sz w:val="28"/>
          <w:szCs w:val="28"/>
        </w:rPr>
        <w:t>ских умений, выполнение, демонстрацию освоенного результата; целенапра</w:t>
      </w:r>
      <w:r w:rsidRPr="00661A0F">
        <w:rPr>
          <w:sz w:val="28"/>
          <w:szCs w:val="28"/>
        </w:rPr>
        <w:t>в</w:t>
      </w:r>
      <w:r w:rsidRPr="00661A0F">
        <w:rPr>
          <w:sz w:val="28"/>
          <w:szCs w:val="28"/>
        </w:rPr>
        <w:t>ленная система самостоятельной работы учащихся, в соответствии с потребн</w:t>
      </w:r>
      <w:r w:rsidRPr="00661A0F">
        <w:rPr>
          <w:sz w:val="28"/>
          <w:szCs w:val="28"/>
        </w:rPr>
        <w:t>о</w:t>
      </w:r>
      <w:r w:rsidRPr="00661A0F">
        <w:rPr>
          <w:sz w:val="28"/>
          <w:szCs w:val="28"/>
        </w:rPr>
        <w:t>стями и возможностями обучаемых; организационное обучение парами, мал</w:t>
      </w:r>
      <w:r w:rsidRPr="00661A0F">
        <w:rPr>
          <w:sz w:val="28"/>
          <w:szCs w:val="28"/>
        </w:rPr>
        <w:t>ы</w:t>
      </w:r>
      <w:r w:rsidRPr="00661A0F">
        <w:rPr>
          <w:sz w:val="28"/>
          <w:szCs w:val="28"/>
        </w:rPr>
        <w:t>ми группами и индивидуально, способствует овладению обучаемыми коммун</w:t>
      </w:r>
      <w:r w:rsidRPr="00661A0F">
        <w:rPr>
          <w:sz w:val="28"/>
          <w:szCs w:val="28"/>
        </w:rPr>
        <w:t>и</w:t>
      </w:r>
      <w:r w:rsidRPr="00661A0F">
        <w:rPr>
          <w:sz w:val="28"/>
          <w:szCs w:val="28"/>
        </w:rPr>
        <w:t>кативными  способностями; максимальная индивидуализация продвижения учащегося в обучении.</w:t>
      </w:r>
    </w:p>
    <w:p w:rsidR="008D739C" w:rsidRPr="00661A0F" w:rsidRDefault="008D739C" w:rsidP="00661A0F">
      <w:pPr>
        <w:spacing w:line="360" w:lineRule="auto"/>
        <w:ind w:firstLine="709"/>
        <w:rPr>
          <w:sz w:val="28"/>
          <w:szCs w:val="28"/>
        </w:rPr>
      </w:pPr>
    </w:p>
    <w:sectPr w:rsidR="008D739C" w:rsidRPr="00661A0F" w:rsidSect="00661A0F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A2" w:rsidRDefault="002207A2">
      <w:r>
        <w:separator/>
      </w:r>
    </w:p>
  </w:endnote>
  <w:endnote w:type="continuationSeparator" w:id="0">
    <w:p w:rsidR="002207A2" w:rsidRDefault="0022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A2" w:rsidRDefault="002207A2">
      <w:r>
        <w:separator/>
      </w:r>
    </w:p>
  </w:footnote>
  <w:footnote w:type="continuationSeparator" w:id="0">
    <w:p w:rsidR="002207A2" w:rsidRDefault="0022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48" w:rsidRDefault="00B32F48" w:rsidP="002F2B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F48" w:rsidRDefault="00B32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48" w:rsidRDefault="00B32F48" w:rsidP="002F2B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889">
      <w:rPr>
        <w:rStyle w:val="a7"/>
        <w:noProof/>
      </w:rPr>
      <w:t>9</w:t>
    </w:r>
    <w:r>
      <w:rPr>
        <w:rStyle w:val="a7"/>
      </w:rPr>
      <w:fldChar w:fldCharType="end"/>
    </w:r>
  </w:p>
  <w:p w:rsidR="00B32F48" w:rsidRDefault="00B32F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69"/>
    <w:multiLevelType w:val="hybridMultilevel"/>
    <w:tmpl w:val="E434208C"/>
    <w:lvl w:ilvl="0" w:tplc="05F8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034A"/>
    <w:multiLevelType w:val="hybridMultilevel"/>
    <w:tmpl w:val="E940E9A4"/>
    <w:lvl w:ilvl="0" w:tplc="20ACCFBC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E5888"/>
    <w:multiLevelType w:val="hybridMultilevel"/>
    <w:tmpl w:val="6274694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02C1E77"/>
    <w:multiLevelType w:val="hybridMultilevel"/>
    <w:tmpl w:val="EBA82BF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6991B49"/>
    <w:multiLevelType w:val="hybridMultilevel"/>
    <w:tmpl w:val="F1329B6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685329"/>
    <w:multiLevelType w:val="hybridMultilevel"/>
    <w:tmpl w:val="46D4A7C0"/>
    <w:lvl w:ilvl="0" w:tplc="CC8E0A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09217E"/>
    <w:multiLevelType w:val="hybridMultilevel"/>
    <w:tmpl w:val="FEF8F362"/>
    <w:lvl w:ilvl="0" w:tplc="A404A4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3952903"/>
    <w:multiLevelType w:val="hybridMultilevel"/>
    <w:tmpl w:val="ED2EA4A2"/>
    <w:lvl w:ilvl="0" w:tplc="BEAA2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2BC0E84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20F56"/>
    <w:multiLevelType w:val="hybridMultilevel"/>
    <w:tmpl w:val="FDA8B7F4"/>
    <w:lvl w:ilvl="0" w:tplc="88BACD66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9">
    <w:nsid w:val="40123EF8"/>
    <w:multiLevelType w:val="hybridMultilevel"/>
    <w:tmpl w:val="F668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C4521"/>
    <w:multiLevelType w:val="hybridMultilevel"/>
    <w:tmpl w:val="ACE2E7EC"/>
    <w:lvl w:ilvl="0" w:tplc="F9EEE4E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00C8E"/>
    <w:multiLevelType w:val="hybridMultilevel"/>
    <w:tmpl w:val="CB261728"/>
    <w:lvl w:ilvl="0" w:tplc="88BACD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E0A4B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E17EF"/>
    <w:multiLevelType w:val="hybridMultilevel"/>
    <w:tmpl w:val="458C93D2"/>
    <w:lvl w:ilvl="0" w:tplc="88BACD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6315A5"/>
    <w:multiLevelType w:val="hybridMultilevel"/>
    <w:tmpl w:val="0B701E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DD5124"/>
    <w:multiLevelType w:val="hybridMultilevel"/>
    <w:tmpl w:val="6B7A9C40"/>
    <w:lvl w:ilvl="0" w:tplc="9E92D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1C31A8"/>
    <w:multiLevelType w:val="multilevel"/>
    <w:tmpl w:val="C19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1F80DF4"/>
    <w:multiLevelType w:val="hybridMultilevel"/>
    <w:tmpl w:val="0DE44754"/>
    <w:lvl w:ilvl="0" w:tplc="CC8E0A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  <w:szCs w:val="16"/>
      </w:rPr>
    </w:lvl>
    <w:lvl w:ilvl="1" w:tplc="20ACCF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3D53DC"/>
    <w:multiLevelType w:val="hybridMultilevel"/>
    <w:tmpl w:val="B0CAD0BC"/>
    <w:lvl w:ilvl="0" w:tplc="83A86B0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B1D583A"/>
    <w:multiLevelType w:val="hybridMultilevel"/>
    <w:tmpl w:val="B3AE8D44"/>
    <w:lvl w:ilvl="0" w:tplc="83A86B0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</w:num>
  <w:num w:numId="8">
    <w:abstractNumId w:val="18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13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2F9"/>
    <w:rsid w:val="00024AB7"/>
    <w:rsid w:val="00067FB6"/>
    <w:rsid w:val="00071623"/>
    <w:rsid w:val="0008786F"/>
    <w:rsid w:val="000F3B7B"/>
    <w:rsid w:val="00117D3B"/>
    <w:rsid w:val="00127451"/>
    <w:rsid w:val="001379F0"/>
    <w:rsid w:val="0014218C"/>
    <w:rsid w:val="002207A2"/>
    <w:rsid w:val="002247F9"/>
    <w:rsid w:val="00272587"/>
    <w:rsid w:val="002C17BC"/>
    <w:rsid w:val="002C50A7"/>
    <w:rsid w:val="002F2BBC"/>
    <w:rsid w:val="0030346F"/>
    <w:rsid w:val="00383C68"/>
    <w:rsid w:val="003A0B8C"/>
    <w:rsid w:val="003D60FB"/>
    <w:rsid w:val="004179DE"/>
    <w:rsid w:val="004246CB"/>
    <w:rsid w:val="00426363"/>
    <w:rsid w:val="00436234"/>
    <w:rsid w:val="00453F24"/>
    <w:rsid w:val="00456592"/>
    <w:rsid w:val="004F68D0"/>
    <w:rsid w:val="005118AC"/>
    <w:rsid w:val="005421A4"/>
    <w:rsid w:val="00577ABA"/>
    <w:rsid w:val="005A1476"/>
    <w:rsid w:val="005D4802"/>
    <w:rsid w:val="00661A0F"/>
    <w:rsid w:val="006A2B13"/>
    <w:rsid w:val="006D0687"/>
    <w:rsid w:val="006D0C39"/>
    <w:rsid w:val="007071CC"/>
    <w:rsid w:val="007D62F9"/>
    <w:rsid w:val="008055DF"/>
    <w:rsid w:val="00813D20"/>
    <w:rsid w:val="008A54DC"/>
    <w:rsid w:val="008D739C"/>
    <w:rsid w:val="008E32C4"/>
    <w:rsid w:val="008E5A03"/>
    <w:rsid w:val="00901AB0"/>
    <w:rsid w:val="009E079F"/>
    <w:rsid w:val="00AA4E9A"/>
    <w:rsid w:val="00B32F48"/>
    <w:rsid w:val="00C91969"/>
    <w:rsid w:val="00D52D81"/>
    <w:rsid w:val="00D57EE9"/>
    <w:rsid w:val="00D700AF"/>
    <w:rsid w:val="00DD7F62"/>
    <w:rsid w:val="00E03889"/>
    <w:rsid w:val="00E35535"/>
    <w:rsid w:val="00E64F65"/>
    <w:rsid w:val="00EA33B9"/>
    <w:rsid w:val="00F35DAB"/>
    <w:rsid w:val="00F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D6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D62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79DE"/>
    <w:rPr>
      <w:b/>
      <w:bCs/>
    </w:rPr>
  </w:style>
  <w:style w:type="character" w:styleId="a5">
    <w:name w:val="Hyperlink"/>
    <w:basedOn w:val="a0"/>
    <w:rsid w:val="00B32F48"/>
    <w:rPr>
      <w:color w:val="0000FF"/>
      <w:u w:val="single"/>
    </w:rPr>
  </w:style>
  <w:style w:type="paragraph" w:styleId="a6">
    <w:name w:val="header"/>
    <w:basedOn w:val="a"/>
    <w:rsid w:val="00B32F4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2F48"/>
  </w:style>
  <w:style w:type="paragraph" w:styleId="2">
    <w:name w:val="Body Text Indent 2"/>
    <w:basedOn w:val="a"/>
    <w:rsid w:val="00453F24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ki.pskovedu.ru/index.php/%D0%9F%D1%80%D0%BE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http://wiki.pskovedu.ru/index.php/%D0%9F%D1%80%D0%BE%D0%B5%D0%BA%D1%82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ADMIN</cp:lastModifiedBy>
  <cp:revision>2</cp:revision>
  <cp:lastPrinted>2011-04-12T02:58:00Z</cp:lastPrinted>
  <dcterms:created xsi:type="dcterms:W3CDTF">2011-11-23T03:13:00Z</dcterms:created>
  <dcterms:modified xsi:type="dcterms:W3CDTF">2011-11-23T03:13:00Z</dcterms:modified>
</cp:coreProperties>
</file>