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76" w:rsidRDefault="002E2A76" w:rsidP="002E2A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01D">
        <w:rPr>
          <w:rFonts w:ascii="Times New Roman" w:hAnsi="Times New Roman" w:cs="Times New Roman"/>
          <w:sz w:val="28"/>
          <w:szCs w:val="28"/>
        </w:rPr>
        <w:t>Эстетическое воспитание учащихся средствами музыки в условиях учреждения дополнительного образования. Модель взаимодействия СОШ и учреждений дополнительного образования.</w:t>
      </w:r>
    </w:p>
    <w:p w:rsidR="002E2A76" w:rsidRDefault="002E2A76" w:rsidP="002E2A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Романова О.А., преподаватель музыкально- теоретических дисциплин </w:t>
      </w:r>
      <w:r w:rsidRPr="00BC4A9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1 квалификационной категории ДМШ № 3 г. Альметьевска</w:t>
      </w:r>
    </w:p>
    <w:p w:rsidR="002E2A76" w:rsidRDefault="002E2A76" w:rsidP="008C6C9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общество находится в ситуации переходного периода развития: многие жизненные ориентиры и ценности претерпевают изменения. Формирование личности подрастающего поколения в этих условиях развития общества, безусловно, должно находиться под государственным контролем. Концепция модернизации российского образования определила необходимость гуманизации образования и предпочтения ценостей художественно-эстетического развития личности. </w:t>
      </w:r>
      <w:r w:rsidRPr="00DA31D1">
        <w:rPr>
          <w:rFonts w:ascii="Times New Roman" w:hAnsi="Times New Roman" w:cs="Times New Roman"/>
          <w:sz w:val="28"/>
          <w:szCs w:val="28"/>
        </w:rPr>
        <w:t>Однако на практике в современно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31D1">
        <w:rPr>
          <w:rFonts w:ascii="Times New Roman" w:hAnsi="Times New Roman" w:cs="Times New Roman"/>
          <w:sz w:val="28"/>
          <w:szCs w:val="28"/>
        </w:rPr>
        <w:t xml:space="preserve"> образовании все еще наблюдается явный приоритет интеллектуального развития над эстетическим в ущерб последнему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1D1">
        <w:rPr>
          <w:rFonts w:ascii="Times New Roman" w:hAnsi="Times New Roman" w:cs="Times New Roman"/>
          <w:sz w:val="28"/>
          <w:szCs w:val="28"/>
        </w:rPr>
        <w:t>и, в конечном итоге, в ущерб развитию личности ребенка в целом.</w:t>
      </w:r>
    </w:p>
    <w:p w:rsidR="00724B1E" w:rsidRDefault="002E2A76" w:rsidP="002E2A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широком смысле под эстетическим воспитанием понимают целенаправленное формирование в человеке его эстетического отношения к действительности. Воспитание красотой и через красоту формирует не только эстетико-ценностную ориентацию личности, но и развивает способность к творчеству, к созданию эстетических ценностей в сфере трудовой деятельности, в быту, в поступках и поведении, и конечно, в искусстве. </w:t>
      </w:r>
    </w:p>
    <w:p w:rsidR="002E2A76" w:rsidRDefault="002E2A76" w:rsidP="002E2A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с их спецификой функционирования и особенностями содержания деятельности могут</w:t>
      </w:r>
      <w:r w:rsidRPr="002E2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полной мере обеспечить необходимые для эстетического воспитания личности условия. Музыкальная культура и музыкальное воспитание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наиболее доступной форме позволяет реализовать основные задачи учреждений дополнительного образования на современном этапе.</w:t>
      </w:r>
    </w:p>
    <w:p w:rsidR="00724B1E" w:rsidRDefault="002E2A76" w:rsidP="002E2A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воспитание учащихся в учреждениии дополнительного образования можно осуществлять в различных формах, используя различные методы и программы. В Альметьевской детской музыкальной школе № 3 с 2002 года существует отделение эстетического воспитания при СОШ № 1  и татарской гимназии. Особенностью данного отделения является то, что контингент учащихся набирается на базе общеобразовательных школ, указанных выше. Предпосылками создания отделения эстетического воспитания послужило несколько факторов: потребность развития музыкальных способностей и эстетических качеств у учащихся общеобраз</w:t>
      </w:r>
      <w:r w:rsidR="00CB3F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вательной школы; близость расположения школ (это дало возможность обучаться целыми классами вне отрыва от расписания общеобразователь</w:t>
      </w:r>
      <w:r w:rsidR="000376EF">
        <w:rPr>
          <w:rFonts w:ascii="Times New Roman" w:hAnsi="Times New Roman" w:cs="Times New Roman"/>
          <w:sz w:val="28"/>
          <w:szCs w:val="28"/>
        </w:rPr>
        <w:t>ной школы). ДМШ № 3 осуществила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выпуска на отделе</w:t>
      </w:r>
      <w:r w:rsidR="000376EF">
        <w:rPr>
          <w:rFonts w:ascii="Times New Roman" w:hAnsi="Times New Roman" w:cs="Times New Roman"/>
          <w:sz w:val="28"/>
          <w:szCs w:val="28"/>
          <w:lang w:val="tt-RU"/>
        </w:rPr>
        <w:t xml:space="preserve">нии эстетического воспитания (141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выпускник). </w:t>
      </w:r>
      <w:r w:rsidR="00B50EDF">
        <w:rPr>
          <w:rFonts w:ascii="Times New Roman" w:hAnsi="Times New Roman" w:cs="Times New Roman"/>
          <w:sz w:val="28"/>
          <w:szCs w:val="28"/>
        </w:rPr>
        <w:t xml:space="preserve">На данный период на отделении обучается 179 учащихся. </w:t>
      </w:r>
      <w:r>
        <w:rPr>
          <w:rFonts w:ascii="Times New Roman" w:hAnsi="Times New Roman" w:cs="Times New Roman"/>
          <w:sz w:val="28"/>
          <w:szCs w:val="28"/>
          <w:lang w:val="tt-RU"/>
        </w:rPr>
        <w:t>Учебная работа осуществляется в следующих направлениях: музыкальное, танцевальное, теоретическое. Музыкальное направление представляет собой вокально- хоровые занятия и игру на музыкальных инструментах.</w:t>
      </w:r>
      <w:r w:rsidR="00724B1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Танцевальное направление представляет собой занятия с хореографом. Теоретическое направление включает в себя некоторые музыкально-теоретические дисциплины и предмет этикет. Среди музыкально-теор</w:t>
      </w:r>
      <w:r w:rsidR="00724B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тических дисциплин изучается «Слушание музыки» и «Введение в музыкальную грамоту». </w:t>
      </w:r>
    </w:p>
    <w:p w:rsidR="00724B1E" w:rsidRDefault="002E2A76" w:rsidP="002E2A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в детском коллективе осуществляется в следующих направлениях: создание нравственного климата и радостной атмосферы; получение детьми удовольствия от музыкальных занятий;  формирование вкусовых предпочтений, оценочных суждений, идеалов, взглядов, мировоззрения; взаимодействие с родителями, зрителями, учителями школы; участие в мероприятиях, конкурсах, фестивалях –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школьных, городских, региональных и республиканских, таких, например, как открытый республиканский телевизионный молодежный фестиваль эстрадного искусства «Созвездие», «Звенящая капель».</w:t>
      </w:r>
      <w:r w:rsidR="0072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марте 2009 года учащиеся отделения эстетического воспитания ДМШ № 3 заняли 2 место в фестивале- конкурсе народов Поволжья. </w:t>
      </w:r>
    </w:p>
    <w:p w:rsidR="00CB3F72" w:rsidRPr="00CB3F72" w:rsidRDefault="002E2A76" w:rsidP="00CB3F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72">
        <w:rPr>
          <w:rFonts w:ascii="Times New Roman" w:hAnsi="Times New Roman" w:cs="Times New Roman"/>
          <w:sz w:val="28"/>
          <w:szCs w:val="28"/>
        </w:rPr>
        <w:t xml:space="preserve">В период с 2003- 2004 гг. на базе ДМШ № 3 было проведено практическое исследование влияния музыкального воспитания в учреждениях дополнительного образования на эстетическое воспитание личности учащихся. В исследовании принимали участие 25 школьников в возрасте 8-10 лет. </w:t>
      </w:r>
      <w:r w:rsidR="00724B1E" w:rsidRPr="00CB3F72">
        <w:rPr>
          <w:rFonts w:ascii="Times New Roman" w:hAnsi="Times New Roman" w:cs="Times New Roman"/>
          <w:sz w:val="28"/>
          <w:szCs w:val="28"/>
        </w:rPr>
        <w:t xml:space="preserve">Задачей исследования было </w:t>
      </w:r>
      <w:r w:rsidRPr="00CB3F72">
        <w:rPr>
          <w:rFonts w:ascii="Times New Roman" w:hAnsi="Times New Roman" w:cs="Times New Roman"/>
          <w:sz w:val="28"/>
          <w:szCs w:val="28"/>
        </w:rPr>
        <w:t>оценить эстетическое воспитание школьников до обучения и после 1 года обучения в музыкальной школе</w:t>
      </w:r>
      <w:r w:rsidR="00724B1E" w:rsidRPr="00CB3F72">
        <w:rPr>
          <w:rFonts w:ascii="Times New Roman" w:hAnsi="Times New Roman" w:cs="Times New Roman"/>
          <w:sz w:val="28"/>
          <w:szCs w:val="28"/>
        </w:rPr>
        <w:t xml:space="preserve"> и </w:t>
      </w:r>
      <w:r w:rsidRPr="00CB3F72">
        <w:rPr>
          <w:rFonts w:ascii="Times New Roman" w:hAnsi="Times New Roman" w:cs="Times New Roman"/>
          <w:sz w:val="28"/>
          <w:szCs w:val="28"/>
        </w:rPr>
        <w:t>сравнить результаты исследования.</w:t>
      </w:r>
      <w:r w:rsidR="00724B1E" w:rsidRPr="00CB3F72">
        <w:rPr>
          <w:rFonts w:ascii="Times New Roman" w:hAnsi="Times New Roman" w:cs="Times New Roman"/>
          <w:sz w:val="28"/>
          <w:szCs w:val="28"/>
        </w:rPr>
        <w:t xml:space="preserve"> </w:t>
      </w:r>
      <w:r w:rsidRPr="00CB3F72">
        <w:rPr>
          <w:rFonts w:ascii="Times New Roman" w:hAnsi="Times New Roman" w:cs="Times New Roman"/>
          <w:sz w:val="28"/>
          <w:szCs w:val="28"/>
        </w:rPr>
        <w:t>Проведенное исследование позволило прийти к следующим выводам:</w:t>
      </w:r>
      <w:r w:rsidR="000376EF" w:rsidRPr="00CB3F72">
        <w:rPr>
          <w:rFonts w:ascii="Times New Roman" w:hAnsi="Times New Roman" w:cs="Times New Roman"/>
          <w:sz w:val="28"/>
          <w:szCs w:val="28"/>
        </w:rPr>
        <w:t xml:space="preserve"> с</w:t>
      </w:r>
      <w:r w:rsidRPr="00CB3F72">
        <w:rPr>
          <w:rFonts w:ascii="Times New Roman" w:hAnsi="Times New Roman" w:cs="Times New Roman"/>
          <w:sz w:val="28"/>
          <w:szCs w:val="28"/>
        </w:rPr>
        <w:t>пециально созданные условия в музыкальной школе способствуют проявлени</w:t>
      </w:r>
      <w:r w:rsidR="000376EF" w:rsidRPr="00CB3F72">
        <w:rPr>
          <w:rFonts w:ascii="Times New Roman" w:hAnsi="Times New Roman" w:cs="Times New Roman"/>
          <w:sz w:val="28"/>
          <w:szCs w:val="28"/>
        </w:rPr>
        <w:t>ю</w:t>
      </w:r>
      <w:r w:rsidRPr="00CB3F72">
        <w:rPr>
          <w:rFonts w:ascii="Times New Roman" w:hAnsi="Times New Roman" w:cs="Times New Roman"/>
          <w:sz w:val="28"/>
          <w:szCs w:val="28"/>
        </w:rPr>
        <w:t xml:space="preserve"> большой активности в реализации эстетических потребностей</w:t>
      </w:r>
      <w:r w:rsidR="00CB3F72" w:rsidRPr="00CB3F72">
        <w:rPr>
          <w:rFonts w:ascii="Times New Roman" w:hAnsi="Times New Roman" w:cs="Times New Roman"/>
          <w:sz w:val="28"/>
          <w:szCs w:val="28"/>
        </w:rPr>
        <w:t>. Эта активность проявляется в частоте посещения культурн</w:t>
      </w:r>
      <w:proofErr w:type="gramStart"/>
      <w:r w:rsidR="00CB3F72" w:rsidRPr="00CB3F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B3F72" w:rsidRPr="00CB3F72">
        <w:rPr>
          <w:rFonts w:ascii="Times New Roman" w:hAnsi="Times New Roman" w:cs="Times New Roman"/>
          <w:sz w:val="28"/>
          <w:szCs w:val="28"/>
        </w:rPr>
        <w:t xml:space="preserve"> досуговых учреждений и выраженном желании посещать их чаще. Специально созданные условия в музыкальной школе способствуют формированию эстетических интересов учащихся. Это проявляется в повышении интереса к искусству, музыке. </w:t>
      </w:r>
      <w:r w:rsidRPr="00CB3F72">
        <w:rPr>
          <w:rFonts w:ascii="Times New Roman" w:hAnsi="Times New Roman" w:cs="Times New Roman"/>
          <w:sz w:val="28"/>
          <w:szCs w:val="28"/>
        </w:rPr>
        <w:t>После эксперимента изменились предпочтения учащихся в форме проведения свободного времени. Они больше стали читать и слушать музыку, меньше смотреть телевизор и меньше бесцельно общаться с друзьями.</w:t>
      </w:r>
      <w:r w:rsidR="00CB3F72" w:rsidRPr="00CB3F72">
        <w:rPr>
          <w:rFonts w:ascii="Times New Roman" w:hAnsi="Times New Roman" w:cs="Times New Roman"/>
          <w:sz w:val="28"/>
          <w:szCs w:val="28"/>
        </w:rPr>
        <w:t xml:space="preserve"> Анализ представлений детей о моральных нормах общества выявил большую адекватность их понимания у учащихся музыкальной школы после эксперимента.</w:t>
      </w:r>
    </w:p>
    <w:p w:rsidR="00D357C1" w:rsidRDefault="002E2A76" w:rsidP="00037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 взгляд, реализуя полноценное эстетическое воспитание ребенка, учитель обеспечивает в будущем становление такой личности, которая будет сочетать в себе духовное богатство, истинные эстетические качества, нравственную чистоту и высокий интеллектуальный потенциал.</w:t>
      </w:r>
    </w:p>
    <w:p w:rsidR="00CB3F72" w:rsidRPr="003A42BD" w:rsidRDefault="00CB3F72" w:rsidP="00037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3F72" w:rsidRPr="003A42BD" w:rsidSect="00F256C2">
      <w:pgSz w:w="11906" w:h="16838"/>
      <w:pgMar w:top="1135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76B64"/>
    <w:multiLevelType w:val="hybridMultilevel"/>
    <w:tmpl w:val="794A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0A6C"/>
    <w:multiLevelType w:val="hybridMultilevel"/>
    <w:tmpl w:val="FFD644B0"/>
    <w:lvl w:ilvl="0" w:tplc="89249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DF0EFC"/>
    <w:multiLevelType w:val="hybridMultilevel"/>
    <w:tmpl w:val="B70A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A76"/>
    <w:rsid w:val="000376EF"/>
    <w:rsid w:val="001A1F67"/>
    <w:rsid w:val="002E2A76"/>
    <w:rsid w:val="00414B60"/>
    <w:rsid w:val="00474D7E"/>
    <w:rsid w:val="005429F0"/>
    <w:rsid w:val="00717870"/>
    <w:rsid w:val="00724B1E"/>
    <w:rsid w:val="008C6C9F"/>
    <w:rsid w:val="009B158D"/>
    <w:rsid w:val="00B50EDF"/>
    <w:rsid w:val="00BB3FE3"/>
    <w:rsid w:val="00CB3F72"/>
    <w:rsid w:val="00D357C1"/>
    <w:rsid w:val="00E3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0"/>
  </w:style>
  <w:style w:type="paragraph" w:styleId="1">
    <w:name w:val="heading 1"/>
    <w:basedOn w:val="a"/>
    <w:link w:val="10"/>
    <w:qFormat/>
    <w:rsid w:val="00D35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357C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ДМШ№3 Романова</cp:lastModifiedBy>
  <cp:revision>8</cp:revision>
  <dcterms:created xsi:type="dcterms:W3CDTF">2010-11-21T20:22:00Z</dcterms:created>
  <dcterms:modified xsi:type="dcterms:W3CDTF">2012-11-19T21:07:00Z</dcterms:modified>
</cp:coreProperties>
</file>