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FC" w:rsidRDefault="007277FC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77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Министерство сельского хозяйства и продовольственных ресурсов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Нижегородской области</w:t>
      </w:r>
    </w:p>
    <w:p w:rsidR="007277FC" w:rsidRDefault="007277FC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Государственное бюджетное образовательное учреждение</w:t>
      </w:r>
    </w:p>
    <w:p w:rsidR="007277FC" w:rsidRDefault="007277FC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«Работкинский аграрный колледж»</w:t>
      </w: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7277F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МЕТОДИЧЕСКАЯ РАЗРАБОТКА</w:t>
      </w:r>
    </w:p>
    <w:p w:rsidR="00045D08" w:rsidRDefault="00AF6A50" w:rsidP="00045D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45D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УРОКА </w:t>
      </w:r>
      <w:r w:rsidR="00045D08" w:rsidRPr="00045D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 </w:t>
      </w:r>
      <w:r w:rsidR="00045D08" w:rsidRPr="00045D08">
        <w:rPr>
          <w:rFonts w:ascii="Times New Roman" w:hAnsi="Times New Roman" w:cs="Times New Roman"/>
          <w:caps/>
          <w:sz w:val="28"/>
          <w:szCs w:val="28"/>
        </w:rPr>
        <w:t xml:space="preserve">ПМ.03.  </w:t>
      </w:r>
      <w:r w:rsidR="00045D08" w:rsidRPr="00045D08">
        <w:rPr>
          <w:rFonts w:ascii="Times New Roman" w:hAnsi="Times New Roman" w:cs="Times New Roman"/>
          <w:sz w:val="28"/>
          <w:szCs w:val="28"/>
        </w:rPr>
        <w:t xml:space="preserve">Проведение расчетов с бюджетом и </w:t>
      </w:r>
      <w:r w:rsidR="00045D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45D08" w:rsidRDefault="00045D08" w:rsidP="00045D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45D08">
        <w:rPr>
          <w:rFonts w:ascii="Times New Roman" w:hAnsi="Times New Roman" w:cs="Times New Roman"/>
          <w:sz w:val="28"/>
          <w:szCs w:val="28"/>
        </w:rPr>
        <w:t>внебюджетными фондами.</w:t>
      </w:r>
    </w:p>
    <w:p w:rsidR="00045D08" w:rsidRPr="00045D08" w:rsidRDefault="00045D08" w:rsidP="00045D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МДК 03.01 </w:t>
      </w:r>
      <w:r w:rsidRPr="00045D08">
        <w:rPr>
          <w:rFonts w:ascii="Times New Roman" w:hAnsi="Times New Roman" w:cs="Times New Roman"/>
          <w:sz w:val="28"/>
          <w:szCs w:val="28"/>
        </w:rPr>
        <w:t xml:space="preserve">Организация расчетов с бюджетом и внебюджетными фондами  </w:t>
      </w:r>
    </w:p>
    <w:p w:rsidR="00AF6A50" w:rsidRDefault="00AF6A50" w:rsidP="00AF6A5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по теме: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AF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«Налоговый контроль. Формы и методы налогового </w:t>
      </w: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Pr="00AF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контроля»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F6A50" w:rsidRPr="00AF6A50" w:rsidRDefault="00AF6A50" w:rsidP="00AF6A5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AF6A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П. Волжский, 2014 г.</w:t>
      </w:r>
    </w:p>
    <w:p w:rsidR="007277FC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Рассмотрена на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заседании </w:t>
      </w: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цикловой комиссии </w:t>
      </w: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специальных дисциплин</w:t>
      </w: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протокол № ______</w:t>
      </w: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«___»______2014 г.</w:t>
      </w: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Председатель _____Булатова Н.П.</w:t>
      </w: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46AF" w:rsidRDefault="005046AF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Подготовила преподаватель __________Киселева Т.Ф.</w:t>
      </w: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План методической разработки.</w:t>
      </w:r>
    </w:p>
    <w:p w:rsidR="00045D08" w:rsidRDefault="00045D08" w:rsidP="007277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75218" w:rsidRDefault="00375218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</w:t>
      </w:r>
      <w:r w:rsidR="00D52A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Обоснование выбранной темы. </w:t>
      </w:r>
    </w:p>
    <w:p w:rsidR="00375218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Структура учебного занятия</w:t>
      </w:r>
    </w:p>
    <w:p w:rsidR="0072704C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Межпредметные связи.</w:t>
      </w:r>
    </w:p>
    <w:p w:rsidR="0072704C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 презентации</w:t>
      </w:r>
    </w:p>
    <w:p w:rsidR="0072704C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Тестовый контроль</w:t>
      </w:r>
    </w:p>
    <w:p w:rsidR="0072704C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Результативность методической разработки</w:t>
      </w:r>
    </w:p>
    <w:p w:rsidR="0072704C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Эффективность методической разработки</w:t>
      </w:r>
    </w:p>
    <w:p w:rsidR="0072704C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Список используемой литературы</w:t>
      </w:r>
    </w:p>
    <w:p w:rsidR="0072704C" w:rsidRPr="00375218" w:rsidRDefault="0072704C" w:rsidP="00375218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Приложения</w:t>
      </w:r>
    </w:p>
    <w:p w:rsidR="007277FC" w:rsidRDefault="007277FC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52AC9" w:rsidRDefault="00D52AC9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Pr="00045D08" w:rsidRDefault="00375218" w:rsidP="00375218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4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Тема: </w:t>
      </w:r>
      <w:r w:rsidR="00045D08" w:rsidRPr="0004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4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Налоговый контроль. Формы и методы налогового </w:t>
      </w:r>
    </w:p>
    <w:p w:rsidR="00375218" w:rsidRPr="00045D08" w:rsidRDefault="00375218" w:rsidP="00375218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4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контроля</w:t>
      </w:r>
    </w:p>
    <w:p w:rsidR="00417F5C" w:rsidRDefault="00417F5C" w:rsidP="00375218">
      <w:pPr>
        <w:spacing w:after="0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Взимание налогов – древнейшая функция и одно из основных условий существования государства, развития общества на пути к экономическому и социальному процветанию.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взимания налогов, осуществляется путем реализации своих налоговых обязательств как физических, так и юридических лиц, которые зачастую не заинтересованы принимать участие в формировании денежных фондов государства за счет собственных средств, поэтому нередки случаи уклонения налогоплательщиками, налоговыми агентами, кредитными организациями от уплаты налогов, сокрытия имущества, предоставления неточной информации о доходах и др. И для пресечения подобных 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</w:t>
      </w: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налогового законодательства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зуется один </w:t>
      </w: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важнейший институт налогового законодательства – налоговый контроль.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контроль – ежедневная деятельность налоговых и иных государственных органов по обеспечению правильного исчисления, своевременного и полного внесения налогов и сбо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>ров в бюджет</w:t>
      </w: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выполнению налогообязанными лицами норм налогового законодательства.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занятии </w:t>
      </w: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непосредственно рассмотрено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осуществляется налоговый контроль – посредством, каких форм и методов, и что следует понимать под формами и методами налогового контроля.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исследования – общественные отношения, возникающие , в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осуществления налогового контроля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исследования – совокупность правовых норм, определяющих и регулирующих налоговы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контроль, его формы и методы.</w:t>
      </w:r>
    </w:p>
    <w:p w:rsidR="00417F5C" w:rsidRPr="00417F5C" w:rsidRDefault="007E6A8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занятия</w:t>
      </w:r>
      <w:r w:rsidR="00417F5C"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раскрытие самого понятия и содержания налогового контроля и способов его реализации на практике: формы и методы налогового контроля.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указанной цели решаются следующие задачи: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понятие налогового контроля и его классификация по различным основаниям;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подробного анализа основных начал – принципов осуществления налогового контроля;</w:t>
      </w:r>
    </w:p>
    <w:p w:rsidR="00417F5C" w:rsidRPr="00417F5C" w:rsidRDefault="00417F5C" w:rsidP="00417F5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5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перечисление форм налогового контроля, подробная характеристика основной формы – налоговой п</w:t>
      </w:r>
      <w:r w:rsidR="007E6A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роверки: выездной и камеральной.</w:t>
      </w:r>
    </w:p>
    <w:p w:rsidR="00417F5C" w:rsidRPr="00417F5C" w:rsidRDefault="00417F5C" w:rsidP="00375218">
      <w:pPr>
        <w:spacing w:after="0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17F5C" w:rsidRDefault="00417F5C" w:rsidP="00375218">
      <w:pPr>
        <w:spacing w:after="0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E6A8C" w:rsidRDefault="007E6A8C" w:rsidP="00375218">
      <w:pPr>
        <w:spacing w:after="0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E6A8C" w:rsidRDefault="007E6A8C" w:rsidP="00375218">
      <w:pPr>
        <w:spacing w:after="0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E6A8C" w:rsidRDefault="007E6A8C" w:rsidP="00375218">
      <w:pPr>
        <w:spacing w:after="0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17F5C" w:rsidRDefault="00417F5C" w:rsidP="00045D0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04893" w:rsidRPr="00045D08" w:rsidRDefault="00904893" w:rsidP="0090489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5D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Структура учебного занятия</w:t>
      </w: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7"/>
        <w:gridCol w:w="6044"/>
      </w:tblGrid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МДК</w:t>
            </w: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расчетов с бюджетом и внебюджетными фондами </w:t>
            </w:r>
          </w:p>
        </w:tc>
      </w:tr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учебного занятия </w:t>
            </w: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контроль, его формы и методы</w:t>
            </w:r>
          </w:p>
        </w:tc>
      </w:tr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учебного занятия</w:t>
            </w: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 – изучение нового материала</w:t>
            </w:r>
          </w:p>
        </w:tc>
      </w:tr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проведения учебного занятия</w:t>
            </w: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лекция </w:t>
            </w:r>
          </w:p>
        </w:tc>
      </w:tr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занятия: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цель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Знает  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Понимает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Применяет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цель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 цель</w:t>
            </w:r>
          </w:p>
          <w:p w:rsidR="00375218" w:rsidRDefault="00375218" w:rsidP="003752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75218" w:rsidRDefault="00375218" w:rsidP="003752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  <w:p w:rsidR="00375218" w:rsidRDefault="00375218" w:rsidP="003752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и предмет исследования, принципы налогового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налогового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налоговых санкций за нарушения налогового законодательства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Осознает, сохраняет и воспроизводит в памяти понятие налогового контроля, его формы и методы. Развивает логическое и научное мышление.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сущность и значимость налогового контроля, ответственность за нарушение налогового законодательства.</w:t>
            </w:r>
          </w:p>
        </w:tc>
      </w:tr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обучения: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Традиционные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степени самостоятельности обучающихся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источнику учебной информации и по способу взаимодействия обучающихся и обучающих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этапам учебного занятия</w:t>
            </w:r>
          </w:p>
          <w:p w:rsidR="00375218" w:rsidRDefault="00375218" w:rsidP="003752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эвристическая беседа(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рассказ, объяснение, беседа, дискуссия, лекция, работа с книгой.)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Авторитарный стиль: классический (традиционный) метод – лекция.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  <w:p w:rsidR="00375218" w:rsidRDefault="00375218" w:rsidP="003752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375218" w:rsidRDefault="00375218" w:rsidP="003752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</w:p>
          <w:p w:rsidR="00375218" w:rsidRDefault="00375218" w:rsidP="003752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375218" w:rsidRDefault="00375218" w:rsidP="003752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375218" w:rsidRDefault="00375218" w:rsidP="003752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</w:tc>
      </w:tr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обучения.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средства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средства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Технические: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375218" w:rsidRDefault="00375218" w:rsidP="0037521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Контролирующие </w:t>
            </w: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учебник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ноутбук</w:t>
            </w:r>
          </w:p>
        </w:tc>
      </w:tr>
      <w:tr w:rsidR="00375218" w:rsidTr="00375218"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оценивания: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и предмет исследования, принципы налогового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налогового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налоговых санкций за нарушения налогового законодательства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контроля</w:t>
            </w:r>
          </w:p>
          <w:p w:rsidR="00375218" w:rsidRDefault="00375218" w:rsidP="003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</w:tbl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8" w:rsidRDefault="00375218" w:rsidP="0037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75218" w:rsidRDefault="00375218" w:rsidP="007277FC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277FC" w:rsidRDefault="007277FC" w:rsidP="007277F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F197F" w:rsidRDefault="000F197F" w:rsidP="007277F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F197F" w:rsidRDefault="000F197F" w:rsidP="007277F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F197F" w:rsidRDefault="000F197F" w:rsidP="007277F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F197F" w:rsidRDefault="000F197F" w:rsidP="007277F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36A6F" w:rsidRPr="00045D08" w:rsidRDefault="00536A6F" w:rsidP="00536A6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2EE"/>
        </w:rPr>
      </w:pPr>
      <w:r w:rsidRPr="00045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2EE"/>
        </w:rPr>
        <w:lastRenderedPageBreak/>
        <w:t>Межпредметные связи.</w:t>
      </w:r>
    </w:p>
    <w:p w:rsidR="00536A6F" w:rsidRDefault="00536A6F" w:rsidP="00536A6F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536A6F" w:rsidRDefault="00536A6F" w:rsidP="00536A6F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 xml:space="preserve">При исследовании данной темы </w:t>
      </w:r>
      <w:r w:rsidR="00757169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межпредметные связи возникают:</w:t>
      </w:r>
    </w:p>
    <w:p w:rsidR="00536A6F" w:rsidRDefault="00536A6F" w:rsidP="00536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86A">
        <w:rPr>
          <w:rFonts w:ascii="Times New Roman" w:hAnsi="Times New Roman" w:cs="Times New Roman"/>
          <w:sz w:val="28"/>
          <w:szCs w:val="28"/>
        </w:rPr>
        <w:t>ОП.08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A6F">
        <w:rPr>
          <w:rFonts w:ascii="Times New Roman" w:hAnsi="Times New Roman" w:cs="Times New Roman"/>
          <w:sz w:val="28"/>
          <w:szCs w:val="28"/>
        </w:rPr>
        <w:t>Основы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, ОП.07 </w:t>
      </w:r>
      <w:r w:rsidRPr="00132539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6A6F" w:rsidRPr="0028286A" w:rsidRDefault="00536A6F" w:rsidP="00536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  <w:r w:rsidRPr="00536A6F">
        <w:rPr>
          <w:rFonts w:ascii="Times New Roman" w:hAnsi="Times New Roman" w:cs="Times New Roman"/>
          <w:caps/>
          <w:sz w:val="28"/>
          <w:szCs w:val="28"/>
        </w:rPr>
        <w:t>ПМ 04</w:t>
      </w:r>
      <w:r w:rsidRPr="00536A6F">
        <w:rPr>
          <w:rFonts w:ascii="Times New Roman" w:hAnsi="Times New Roman" w:cs="Times New Roman"/>
          <w:sz w:val="28"/>
          <w:szCs w:val="28"/>
        </w:rPr>
        <w:t xml:space="preserve"> Составление и использование бухгалтерской отчетности</w:t>
      </w:r>
      <w:r w:rsidR="0028286A">
        <w:rPr>
          <w:rFonts w:ascii="Times New Roman" w:hAnsi="Times New Roman" w:cs="Times New Roman"/>
          <w:sz w:val="28"/>
          <w:szCs w:val="28"/>
        </w:rPr>
        <w:t>: МДК 04.01</w:t>
      </w:r>
      <w:r w:rsidR="0028286A" w:rsidRPr="0028286A">
        <w:rPr>
          <w:rFonts w:ascii="Times New Roman" w:hAnsi="Times New Roman" w:cs="Times New Roman"/>
          <w:sz w:val="28"/>
          <w:szCs w:val="28"/>
        </w:rPr>
        <w:t xml:space="preserve">Технология составления бухгалтерской отчетности; </w:t>
      </w:r>
      <w:r w:rsidR="00757169">
        <w:rPr>
          <w:rFonts w:ascii="Times New Roman" w:hAnsi="Times New Roman" w:cs="Times New Roman"/>
          <w:sz w:val="28"/>
          <w:szCs w:val="28"/>
        </w:rPr>
        <w:t xml:space="preserve">МДК 04.02 </w:t>
      </w:r>
      <w:r w:rsidR="0028286A" w:rsidRPr="0028286A">
        <w:rPr>
          <w:rFonts w:ascii="Times New Roman" w:hAnsi="Times New Roman" w:cs="Times New Roman"/>
          <w:sz w:val="28"/>
          <w:szCs w:val="28"/>
        </w:rPr>
        <w:t>Основы анализа бухгалтерской отчетности</w:t>
      </w:r>
    </w:p>
    <w:p w:rsidR="00536A6F" w:rsidRPr="00536A6F" w:rsidRDefault="00536A6F" w:rsidP="00536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F025F2" w:rsidRDefault="00F025F2" w:rsidP="00F025F2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5D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презентации</w:t>
      </w:r>
    </w:p>
    <w:p w:rsidR="00045D08" w:rsidRPr="00045D08" w:rsidRDefault="00045D08" w:rsidP="00045D08">
      <w:pPr>
        <w:pStyle w:val="a7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6A6F" w:rsidRDefault="00F025F2" w:rsidP="00F025F2">
      <w:pPr>
        <w:pStyle w:val="a7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налогового контроля</w:t>
      </w:r>
    </w:p>
    <w:p w:rsidR="00F025F2" w:rsidRDefault="00F025F2" w:rsidP="00F025F2">
      <w:pPr>
        <w:pStyle w:val="a7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налогового контроля.</w:t>
      </w:r>
    </w:p>
    <w:p w:rsidR="00F025F2" w:rsidRDefault="00F025F2" w:rsidP="00F025F2">
      <w:pPr>
        <w:pStyle w:val="a7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налогового контроля</w:t>
      </w:r>
    </w:p>
    <w:p w:rsidR="00F025F2" w:rsidRDefault="00F025F2" w:rsidP="00F025F2">
      <w:pPr>
        <w:pStyle w:val="a7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налогового контроля</w:t>
      </w:r>
    </w:p>
    <w:p w:rsidR="00F025F2" w:rsidRDefault="00F025F2" w:rsidP="00F025F2">
      <w:pPr>
        <w:pStyle w:val="a7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налоговых проверок</w:t>
      </w:r>
    </w:p>
    <w:p w:rsidR="00F025F2" w:rsidRDefault="00F025F2" w:rsidP="00F025F2">
      <w:pPr>
        <w:pStyle w:val="a7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налогового контроля</w:t>
      </w:r>
    </w:p>
    <w:p w:rsidR="00F025F2" w:rsidRPr="00F025F2" w:rsidRDefault="00F025F2" w:rsidP="00F025F2">
      <w:pPr>
        <w:pStyle w:val="a7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налоговых правонарушений и ответственность за их совершение</w:t>
      </w:r>
    </w:p>
    <w:p w:rsidR="00536A6F" w:rsidRDefault="00536A6F" w:rsidP="00536A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045D08" w:rsidRDefault="00045D08" w:rsidP="00536A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5F14B8" w:rsidRPr="00045D08" w:rsidRDefault="005F14B8" w:rsidP="005F14B8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2EE"/>
        </w:rPr>
      </w:pPr>
      <w:r w:rsidRPr="00045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2EE"/>
        </w:rPr>
        <w:t>Тестовый контроль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ТЕСТЫ </w:t>
      </w:r>
      <w:r w:rsidRPr="00045D08">
        <w:rPr>
          <w:rFonts w:ascii="Times New Roman" w:hAnsi="Times New Roman" w:cs="Times New Roman"/>
          <w:sz w:val="24"/>
          <w:szCs w:val="24"/>
        </w:rPr>
        <w:t>по теме НАЛОГОВЫЙ КОНТРОЛЬ</w:t>
      </w:r>
    </w:p>
    <w:p w:rsidR="005F14B8" w:rsidRDefault="005F14B8" w:rsidP="005F14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привлечении налогоплательщика к налоговой ответственности он от обязанности по уплате налога: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не освобождается 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освобождается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освобождается, но только в течении одного налогового периода по конкретному 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налогу</w:t>
      </w:r>
    </w:p>
    <w:p w:rsidR="005F14B8" w:rsidRDefault="005F14B8" w:rsidP="005F14B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14B8" w:rsidRDefault="005F14B8" w:rsidP="005F14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периодом по НДС признается: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календарный год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календарный квартал 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календарный месяц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Что такое налогооблагаемая база: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имущество и денежные средства налогоплательщика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имущество налогоплательщика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стоимостная, физическая или иная характеристика объекта налогообложения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Что из перечисленного не относится к обязанностям налоговых органов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А) проведение разъяснительной работы по применению законодательства о налогах и сборах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ведение следственных действий по налоговым преступлениям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ведение учета налогоплательщиков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Г) соблюдение налоговой тайны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 Возврат налогоплательщику излишне взысканной суммы производится: 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только после зачета в счет погашения недоимки (задолженности)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только после камеральной проверки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только по решению руководителя налогового органа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Налогоплательщики обязаны обеспечивать сохранность данных бухгалтерского учета и       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других документов, необходимых для исчисления и уплаты налогов: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 течении 5-ти лет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в течении 3-х лет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в течении 4-х лет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При заборе воды сверх установленных лимитов ставки платы в части такого превышения увеличиваются: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три раза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50%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100%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пять раз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Какое из перечисленных нарушений не относятся к налоговым правонарушениям: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непредставление налоговой декларации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уклонение от постановки на учет в налоговом органе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непредставление налоговому органу сведений, необходимых для осуществления налогового контроля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отказ налоговому органу в  выемке документов без участия представителя налогоплательщика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Д) неуплата или неполная уплата сумм налога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pStyle w:val="a7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производится взыскания недоимки но налогам у налогоплательщика- физического лица: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 судебном порядке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в бесспорном порядке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полное перечисление сумм налога, подлежащего перечислению налоговым агентом, влечет за собой штраф в размере: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10 тыс. руб.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5 тыс. руб.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20% от суммы, подлежащей перечислению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толкуются неустранимые сомнения в виновности налогоплательщика: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 пользу налогоплательщика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в пользу налогового органа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подлежит разбирательству в суде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перечисленных обстоятельств отягчает ответственность за совершение налогового правонарушения: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налоговое правонарушение совершалось систематически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налоговое правонарушение совершено повторно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налоговое правонарушение повлекло значительное уменьшение налоговой базы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возрастает размер штрафа за налоговое правонарушение при наличии отягчающих обстоятельств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на 30%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не меньше чем в 2 раза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на 10%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на 100 %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Обстоятельством, исключающим вину лица в совершении налогового правонарушения, признается: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совершение деяния вследствие стечения тяжелых личных или семейных обстоятельств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деяния, содержащего признаки налогового правонарушения, вследствие стихийного бедствия</w:t>
      </w:r>
    </w:p>
    <w:p w:rsidR="005F14B8" w:rsidRDefault="005F14B8" w:rsidP="005F14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иные деяния по решению суда</w:t>
      </w:r>
    </w:p>
    <w:p w:rsidR="005F14B8" w:rsidRDefault="005F14B8" w:rsidP="005F14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F14B8" w:rsidRDefault="005F14B8" w:rsidP="005F14B8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снижается  размер штрафа за налоговое правонарушение при наличии хотя бы одного смягчающего  обстоятельства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на 30%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не меньше чем в 2 раза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на 10%</w:t>
      </w:r>
    </w:p>
    <w:p w:rsidR="005F14B8" w:rsidRDefault="005F14B8" w:rsidP="005F1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на 20 %</w:t>
      </w:r>
    </w:p>
    <w:p w:rsidR="005F14B8" w:rsidRDefault="005F14B8" w:rsidP="00536A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5F14B8" w:rsidRDefault="005F14B8" w:rsidP="00536A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5F14B8" w:rsidRPr="00536A6F" w:rsidRDefault="005F14B8" w:rsidP="00536A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FFD" w:rsidRDefault="000F2FFD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FFD" w:rsidRDefault="000F2FFD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FFD" w:rsidRPr="00045D08" w:rsidRDefault="000F2FFD" w:rsidP="00045D08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5D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Результативность методической разработки</w:t>
      </w:r>
    </w:p>
    <w:p w:rsidR="0005789E" w:rsidRPr="0005789E" w:rsidRDefault="0005789E" w:rsidP="0005789E">
      <w:pPr>
        <w:pStyle w:val="a7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45D08" w:rsidRDefault="000F2FFD" w:rsidP="00045D0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По данной методической разработке был проведен открытый урок  в группе 5 бухгалтеров заочного отделения. Присутствовали: председатель цикловой комиссии специальных дисциплин Булатова Н.П</w:t>
      </w:r>
      <w:r w:rsidR="00FE20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E20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зав. по учебной работе Распопов В.И., преподаватель Мишина Е.А.</w:t>
      </w:r>
    </w:p>
    <w:p w:rsidR="00045D08" w:rsidRDefault="00045D08" w:rsidP="00045D0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277FC" w:rsidRPr="00045D08" w:rsidRDefault="000F2FFD" w:rsidP="00045D08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5D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Эффективность методической разработки</w:t>
      </w:r>
    </w:p>
    <w:p w:rsidR="0005789E" w:rsidRDefault="0005789E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5789E" w:rsidRDefault="0005789E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Работа над да</w:t>
      </w:r>
      <w:r w:rsidR="00045D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нной методической разработкой способствовала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саморазвитию и приобретению педагогического опыта.</w:t>
      </w: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7E56" w:rsidRDefault="009D7E56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5789E" w:rsidRPr="000F2FFD" w:rsidRDefault="0005789E" w:rsidP="0005789E">
      <w:pPr>
        <w:pStyle w:val="a7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F2FFD" w:rsidRPr="00045D08" w:rsidRDefault="000F2FFD" w:rsidP="000F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5D08">
        <w:rPr>
          <w:rFonts w:ascii="Times New Roman" w:hAnsi="Times New Roman" w:cs="Times New Roman"/>
          <w:b/>
          <w:sz w:val="28"/>
          <w:szCs w:val="28"/>
        </w:rPr>
        <w:lastRenderedPageBreak/>
        <w:t>8. Список использованной литературы.</w:t>
      </w:r>
    </w:p>
    <w:p w:rsidR="000F2FFD" w:rsidRPr="005F14B8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Pr="005F14B8" w:rsidRDefault="000F2FFD" w:rsidP="000F2FF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1.    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Кодекс Российской Федерации</w:t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2.    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«Об основах налоговой системы в Российской Федерации» от 27 декабря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sz w:val="28"/>
          <w:szCs w:val="28"/>
        </w:rPr>
        <w:t>1991 г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 2118-1. в ред. Федерального закона РФ от 08.07.99г. № 142-ФЗ) // Рос. газ. – 1999. – 15 июля.</w:t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3.    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 налоговых органах Российской Федерации». Закон Российской Федерации от 10 января 2003г. № 5-34/123 // Налоги №4 2003г.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4.    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 порядке составления акта выездной налоговой проверки и производства по делу о нарушениях законодательства о налогах и сборах». Инструкция Министерства РФ по налогам и сборам от 10 апреля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sz w:val="28"/>
          <w:szCs w:val="28"/>
        </w:rPr>
        <w:t>2000 г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 60 // Налоговый вестник. – 2001. - № 3. – с.10.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5.    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6.    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Налоговый Кодекс Российской Федерации, части 1 и 2 с изменениями и дополнениями на 2006г. // Москва. Издательство "Проспект". 2006г.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7.    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 проведения выездных налоговых проверок: Приказ Министерства РФ по налогам и сборам от 10 ноября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4B8">
        <w:rPr>
          <w:rFonts w:ascii="Times New Roman" w:hAnsi="Times New Roman" w:cs="Times New Roman"/>
          <w:sz w:val="28"/>
          <w:szCs w:val="28"/>
        </w:rPr>
        <w:t>2000 г</w:t>
      </w:r>
      <w:r w:rsidRPr="005F1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 БГ-14-16/353/дсп.</w:t>
      </w:r>
      <w:r w:rsidRPr="005F14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FFD" w:rsidRPr="005F14B8" w:rsidRDefault="000F2FFD" w:rsidP="000F2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7FC" w:rsidRDefault="000F2FFD" w:rsidP="007277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Приложение 1.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Налоговый контроль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Объект исследования – общественные отношения, возникающие  в процессе осуществления налогового контроля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 – совокупность правовых норм, определяющих и регулирующих налоговый контроль, его формы и методы.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данного занятия является раскрытие самого понятия и содержания налогового контроля и способов его реализации на практике: формы и методы налогового контроля.</w:t>
      </w:r>
    </w:p>
    <w:p w:rsidR="007277FC" w:rsidRDefault="007277FC" w:rsidP="00727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 зависимости от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налогового контроля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выделяется </w:t>
      </w:r>
    </w:p>
    <w:p w:rsidR="007277FC" w:rsidRDefault="007277FC" w:rsidP="007277F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Предварительный</w:t>
      </w:r>
    </w:p>
    <w:p w:rsidR="007277FC" w:rsidRDefault="007277FC" w:rsidP="007277F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Текущий (оперативный) </w:t>
      </w:r>
    </w:p>
    <w:p w:rsidR="007277FC" w:rsidRDefault="007277FC" w:rsidP="007277F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Последующий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277FC" w:rsidRDefault="007277FC" w:rsidP="007277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Предварительный контроль </w:t>
      </w:r>
    </w:p>
    <w:p w:rsidR="007277FC" w:rsidRDefault="007277FC" w:rsidP="007277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Предварительный контроль </w:t>
      </w:r>
      <w:r>
        <w:rPr>
          <w:rFonts w:ascii="Times New Roman" w:hAnsi="Times New Roman" w:cs="Times New Roman"/>
          <w:sz w:val="24"/>
          <w:szCs w:val="24"/>
        </w:rPr>
        <w:t xml:space="preserve">«предшествует совершению проверяемых операций, поэтому позволяет предупредить нарушение финансового законодательства и выявить еще на стадии прогнозов и планов дополнительные финансовые ресурсы, пресечь попытки нерационального использования средств» </w:t>
      </w:r>
    </w:p>
    <w:p w:rsidR="007277FC" w:rsidRDefault="007277FC" w:rsidP="007277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Текущий (оперативный) контроль</w:t>
      </w:r>
      <w:r>
        <w:rPr>
          <w:rFonts w:ascii="Times New Roman" w:hAnsi="Times New Roman" w:cs="Times New Roman"/>
          <w:sz w:val="24"/>
          <w:szCs w:val="24"/>
        </w:rPr>
        <w:t xml:space="preserve">  является «частью ежедневной работы налоговых органов и представляет собой проверку, проводимую в отчетном периоде для оценки правильности отражения различных операций и достоверности данных бухгалтерского учета и отчетности, представляемых плательщиками» </w:t>
      </w:r>
    </w:p>
    <w:p w:rsidR="007277FC" w:rsidRDefault="007277FC" w:rsidP="007277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Последующий контроль</w:t>
      </w:r>
      <w:r>
        <w:rPr>
          <w:rFonts w:ascii="Times New Roman" w:hAnsi="Times New Roman" w:cs="Times New Roman"/>
          <w:sz w:val="24"/>
          <w:szCs w:val="24"/>
        </w:rPr>
        <w:t xml:space="preserve"> «сводится к проверке финансово-хозяйственных операций за истекший период на основе анализа отчетов и балансов, а также путем проверок и ревизий непосредственно на месте: на предприятиях, в учреждениях и организациях. Последующий контроль осуществляется прежде всего методом документальной проверки, который характеризуется углубленным изучением финансово-хозяйственной деятельности налогоплательщика и позволяет вскрыть имеющиеся недостатки» </w:t>
      </w:r>
    </w:p>
    <w:p w:rsidR="007277FC" w:rsidRDefault="007277FC" w:rsidP="0072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По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характеру контрольных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>налоговый контроль можно разделить на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плановый и внезапный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7FC" w:rsidRDefault="007277FC" w:rsidP="007277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случае контроль подчинен определенному планированию, а во втором – осуществляется в случае внезапно возникшей необходимости. Налоговое законодательство не ограничивает налоговые органы в части осуществления внезапного налогового контроля. Однако преобладающим следует признать плановый контроль. </w:t>
      </w:r>
    </w:p>
    <w:p w:rsidR="007277FC" w:rsidRDefault="007277FC" w:rsidP="0072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Исходя из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метода проверки документов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налоговый контроль подразделяется на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сплошной и выборочный.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FC" w:rsidRDefault="007277FC" w:rsidP="007277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Сплошная проверка</w:t>
      </w:r>
      <w:r>
        <w:rPr>
          <w:rFonts w:ascii="Times New Roman" w:hAnsi="Times New Roman" w:cs="Times New Roman"/>
          <w:sz w:val="24"/>
          <w:szCs w:val="24"/>
        </w:rPr>
        <w:t> основывается на проверке всех документов и записей в регистрах бухгалтерского учета, тогда, когда </w:t>
      </w:r>
      <w:r>
        <w:rPr>
          <w:rFonts w:ascii="Times New Roman" w:hAnsi="Times New Roman" w:cs="Times New Roman"/>
          <w:b/>
          <w:bCs/>
          <w:sz w:val="24"/>
          <w:szCs w:val="24"/>
        </w:rPr>
        <w:t>выборочная проверка </w:t>
      </w:r>
      <w:r>
        <w:rPr>
          <w:rFonts w:ascii="Times New Roman" w:hAnsi="Times New Roman" w:cs="Times New Roman"/>
          <w:sz w:val="24"/>
          <w:szCs w:val="24"/>
        </w:rPr>
        <w:t>предусматривает проверку части первичных документов в каждом месяце проверяемого периода или за несколько месяцев. В случае, если выборочной проверкой устанавливаются серьезные нарушения налогового законодательства или злоупотребления, то проверяющим предписывается на данном участке деятельности предприятия провести сплошную проверку.</w:t>
      </w:r>
    </w:p>
    <w:p w:rsidR="007277FC" w:rsidRDefault="007277FC" w:rsidP="007277FC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Принципы налогового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– «закрепленные в налоговом законодательстве руководящие начала и идеи, выражающие сущность налогового контроля и определяющие организацию и эффективное осуществление налогового контроля, которыми должны руководствоваться субъекты налогового контроля при осуществлении ими контрольных мероприятий в сфере налогообложения» </w:t>
      </w:r>
    </w:p>
    <w:p w:rsidR="007277FC" w:rsidRDefault="007277FC" w:rsidP="007277FC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 Принцип законности</w:t>
      </w:r>
      <w:r>
        <w:rPr>
          <w:rFonts w:ascii="Times New Roman" w:hAnsi="Times New Roman" w:cs="Times New Roman"/>
          <w:sz w:val="24"/>
          <w:szCs w:val="24"/>
        </w:rPr>
        <w:t xml:space="preserve"> Принцип законности «означает, </w:t>
      </w:r>
      <w:r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r>
        <w:rPr>
          <w:rFonts w:ascii="Times New Roman" w:hAnsi="Times New Roman" w:cs="Times New Roman"/>
          <w:sz w:val="24"/>
          <w:szCs w:val="24"/>
        </w:rPr>
        <w:t xml:space="preserve">, необходимость строгого соблюдения требований  законодательных актов и основанных на них иных правовых актов всеми участниками отношений, возникающих в процессе финансовой деятельности», а, </w:t>
      </w:r>
      <w:r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>, «устанавливается запрет произвола, «самовольное» принятие решений, без учета критериев и общепринятых представлений о справедливости» . В рамках налогового контроля принцип законности проявляется, в том, что, согласно ст. 1 Налогового Кодекса РФ, полномочия налоговых и таможенных органов, а также формы и методы налогового контроля, его регулирование устанавливаются исключительно Налоговым кодексом РФ.</w:t>
      </w:r>
    </w:p>
    <w:p w:rsidR="007277FC" w:rsidRDefault="007277FC" w:rsidP="007277FC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Принцип юридического равенства</w:t>
      </w:r>
      <w:r>
        <w:rPr>
          <w:rFonts w:ascii="Times New Roman" w:hAnsi="Times New Roman" w:cs="Times New Roman"/>
          <w:sz w:val="24"/>
          <w:szCs w:val="24"/>
        </w:rPr>
        <w:t xml:space="preserve">.Данный принцип закрепляется в Конституции РФ в ст. 19 и заключается в том, что все равны перед законом и судом и недопустимо какое-либо ограничение в правах по признакам социальной, расовой, национальной, языковой или религиозной принадлежности.   По принципу юридического равенства  ни одна организация не может быть освобождена от проведения в отношении нее мероприятий налогового контроля и предполагает единство форм, методов проведения налогового контроля, применяемых на всей территории России. </w:t>
      </w:r>
    </w:p>
    <w:p w:rsidR="007277FC" w:rsidRDefault="007277FC" w:rsidP="007277FC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Принцип соблюдения прав человека и гражданина</w:t>
      </w:r>
      <w:r>
        <w:rPr>
          <w:rFonts w:ascii="Times New Roman" w:hAnsi="Times New Roman" w:cs="Times New Roman"/>
          <w:sz w:val="24"/>
          <w:szCs w:val="24"/>
        </w:rPr>
        <w:t xml:space="preserve">.Конституция РФ провозгласила, что человек, его права и свободы являются высшей ценностью и должны соблюдаться всеми государственными органами и организациями. Данный принцип хорошо проявляется через «призму» права на судебную защиту, так как «право на правосудие – есть основная гарантия, предоставляемая гражданину для реализации свобод, а именно: защиты личности, имущественных прав, законных интересов, в случае нарушения его прав и свобод государственными органами, органами местного самоуправления, учреждениями, предприятиями, общественными объединениями или должностными лицами, государственными служащими. </w:t>
      </w:r>
    </w:p>
    <w:p w:rsidR="007277FC" w:rsidRDefault="007277FC" w:rsidP="007277FC">
      <w:pPr>
        <w:ind w:left="92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b/>
          <w:bCs/>
        </w:rPr>
        <w:t> Принцип гласности</w:t>
      </w:r>
      <w:r>
        <w:rPr>
          <w:b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Принцип гласности означает открытую и доступную для всех организаций и граждан деятельность государственных органов,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информации. В сфере налогового контроля принцип гласности реализуется, в частности, при официальном опубликовании сведений о действующих на территории России налогах и сборах (ст. 16 НК РФ) и при исполнении налоговыми органами своих обязанностей по информированию налогоплательщиков о действиях налоговых органов, по даче разъяснений о порядке исчисления и уплаты налогов и сборов</w:t>
      </w:r>
    </w:p>
    <w:p w:rsidR="007277FC" w:rsidRDefault="007277FC" w:rsidP="007277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5. Принцип соблюдения налоговой тайны.</w:t>
      </w:r>
      <w:r>
        <w:rPr>
          <w:rFonts w:ascii="Times New Roman" w:hAnsi="Times New Roman" w:cs="Times New Roman"/>
          <w:sz w:val="24"/>
          <w:szCs w:val="24"/>
        </w:rPr>
        <w:t xml:space="preserve"> Данный принцип соответствует требованиям   соблюдения специального режима доступа к сведениям о налогоплательщике, полученным должностными лицами уполномоченных контрольных органов. Налоговую тайну составляют любые полученные налоговым органом сведения о налогоплательщике, за исключением сведений, определенных в ст. 102 НК РФ. Налоговая тайна не подлежит разглашению должностными лицами уполномоченных органов, привлекаемыми специалистами, экспертами, переводчиками за исключением случаев, предусмотренных федеральным законом. </w:t>
      </w:r>
    </w:p>
    <w:p w:rsidR="007277FC" w:rsidRDefault="007277FC" w:rsidP="007277FC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 Принцип ответственности.</w:t>
      </w:r>
    </w:p>
    <w:p w:rsidR="007277FC" w:rsidRDefault="007277FC" w:rsidP="007277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Заключается в том, что «к лицу, совершившему правонарушение, применяются меры налоговой, административной и иной ответственности, наступающей за нарушение правил поведения в сфере налоговых отношений» Естественно, что данный принцип является основополагающим для института ответственности за совершение налоговых правонарушений. Все виды налоговых правонарушений и меры ответственности за их совершение установлены в гл. 16 Налогового Кодекса РФ, также в КоАП РФ. </w:t>
      </w:r>
    </w:p>
    <w:p w:rsidR="007277FC" w:rsidRDefault="007277FC" w:rsidP="007277FC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 Принцип презумпции невиновности налогоплательщика.</w:t>
      </w:r>
      <w:r>
        <w:rPr>
          <w:rFonts w:ascii="Times New Roman" w:hAnsi="Times New Roman" w:cs="Times New Roman"/>
          <w:sz w:val="24"/>
          <w:szCs w:val="24"/>
        </w:rPr>
        <w:t xml:space="preserve"> Принцип презумпции невиновности налогоплательщика выражается в следующем: </w:t>
      </w:r>
    </w:p>
    <w:p w:rsidR="007277FC" w:rsidRDefault="007277FC" w:rsidP="007277FC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каждый налогоплательщик считается невиновным в совершении налогового правонарушения, пока его виновность не будет доказана в предусмотренном федеральным законом порядке и установлена вступившим в законную силу решением суда. </w:t>
      </w:r>
    </w:p>
    <w:p w:rsidR="007277FC" w:rsidRDefault="007277FC" w:rsidP="007277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Во-вторых, обязанность по доказыванию обстоятельств, свидетельствующих о факте  налогового правонарушения и виновности налогоплательщика, возлагается на налоговые органы. </w:t>
      </w:r>
    </w:p>
    <w:p w:rsidR="007277FC" w:rsidRDefault="007277FC" w:rsidP="007277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все неустранимые сомнения в виновности налогоплательщика толкуются в его пользу»</w:t>
      </w:r>
    </w:p>
    <w:p w:rsidR="007277FC" w:rsidRDefault="007277FC" w:rsidP="007277F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277FC" w:rsidRDefault="007277FC" w:rsidP="007277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 Принцип независимости.</w:t>
      </w:r>
    </w:p>
    <w:p w:rsidR="007277FC" w:rsidRDefault="007277FC" w:rsidP="007277FC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налоговые органы РФ представляют собой единую централизованную систему контрольных органов, объединенную в самостоятельную федеральную службу, призванную реализовывать интересы государства в сфере налогообложения и независимую от каких-либо организаций или физических лиц. </w:t>
      </w:r>
    </w:p>
    <w:p w:rsidR="007277FC" w:rsidRDefault="007277FC" w:rsidP="007277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Органы, осуществляющие налоговый контроль, это: </w:t>
      </w:r>
    </w:p>
    <w:p w:rsidR="007277FC" w:rsidRDefault="007277FC" w:rsidP="007277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налоговые органы: Федеральная налоговая служба Российской Федерации, государственные налоговые инспекции по субъектам Российской Федерации и муниципальным образованиям; </w:t>
      </w:r>
    </w:p>
    <w:p w:rsidR="007277FC" w:rsidRDefault="007277FC" w:rsidP="007277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таможенные органы: Государственный таможенный комитет Российской Федерации и иные таможенные органы Российской Федерации; </w:t>
      </w:r>
    </w:p>
    <w:p w:rsidR="007277FC" w:rsidRDefault="007277FC" w:rsidP="007277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органы государственных внебюджетных фондов; </w:t>
      </w:r>
    </w:p>
    <w:p w:rsidR="007277FC" w:rsidRDefault="007277FC" w:rsidP="0072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финансовые органы;</w:t>
      </w:r>
    </w:p>
    <w:p w:rsidR="007277FC" w:rsidRDefault="007277FC" w:rsidP="0072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иные контролирующие и правоохранительные органы. </w:t>
      </w:r>
    </w:p>
    <w:p w:rsidR="007277FC" w:rsidRDefault="007277FC" w:rsidP="007277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вышеуказанные органы, осуществляющие налоговый контроль, исполняют возложенные на них задачи во взаимодействии между собой и с другими государственными органами. </w:t>
      </w:r>
    </w:p>
    <w:p w:rsidR="007277FC" w:rsidRDefault="007277FC" w:rsidP="007277FC">
      <w:pPr>
        <w:pStyle w:val="a7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pStyle w:val="a7"/>
        <w:spacing w:after="0"/>
        <w:ind w:left="9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ФОРМЫ НАЛОГОВОГО КОНТРОЛЯ</w:t>
      </w:r>
    </w:p>
    <w:p w:rsidR="007277FC" w:rsidRDefault="007277FC" w:rsidP="007277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– это способ конкретного выражения и организации контрольных действий, относительно к налоговому контролю, форму можно определить как «регламентированный нормами налогового законодательства способ организации, осуществления и формального закрепления результатов мероприятий налогового контроля, представляющих собой единую совокупность действий уполномоченных органов по выполнению конкретной задачи налогового контроля»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83 НК РФ постановке на учет в налоговых органах подлежат как организации, так и физические лица по месту нахождения организации, месту нахождения обособленных подразделений организации, месту жительства физического лица, а также по месту нахождения принадлежащего им недвижимого имущества и транспортных средств. Все указанные сведения включаются в единую автоматизированную информационную систему обработки данных налоговой службы и в Единый государственный реестр налогоплательщиков.  При постановке на учет налогоплательщику присваивается идентификационный номер налогоплательщика и вносятся учетные данные о налогоплательщике в Единый реестр налогоплательщиков. Идентификационный номер налогоплательщика -это уникальный номер, присваиваемый конкретному налогоплательщику при его постановке на учет, он присваивается конкретному налогоплательщику один раз. Он не изменяется и после аннулирования не присваивается другому налогоплательщику.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Камеральная налоговая проверка</w:t>
      </w:r>
      <w:r>
        <w:rPr>
          <w:rFonts w:ascii="Times New Roman" w:hAnsi="Times New Roman" w:cs="Times New Roman"/>
          <w:sz w:val="24"/>
          <w:szCs w:val="24"/>
        </w:rPr>
        <w:t xml:space="preserve"> – «это проверка представленных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налогоплательщиком налоговых деклараций и иных документов, служащих основанием для исчисления и уплаты налогов, а также проверка других имеющихся у налогового органа документов о деятельности налогоплательщика, проводимая по месту нахождения налогового органа»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камеральной налоговой проверки заключается в следующем: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налогоплательщиками налогового законодательства;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предотвращение налоговых правонарушений;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взыскание сумм неуплаченных или не полностью уплаченных налогов по выявленным нарушениям;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виновных лиц к налоговой и административной ответственности за совершение преступлений;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информации для обеспечения рационального отбора налогоплательщиков для проведения выездных налоговых проверок.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Выездная налоговая проверка</w:t>
      </w:r>
      <w:r>
        <w:rPr>
          <w:rFonts w:ascii="Times New Roman" w:hAnsi="Times New Roman" w:cs="Times New Roman"/>
          <w:sz w:val="24"/>
          <w:szCs w:val="24"/>
        </w:rPr>
        <w:t xml:space="preserve"> – это проверка правильности исчисления и своевременности уплаты одного или нескольких налогов на основе анализа документальных источников информации и фактического состояния объектов налогообложения, назначаемая по решению руководителя налогового органа и проводимая на территории (в помещении) налогоплательщика.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Характерной чертой выездной налоговой проверки является место ее проведения – на территории налогоплательщика, однако, если налогоплательщик не может предоставить помещение для проведения проверки, то она проводится в стенах инспекции 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ВНП проводится на основании соответствующего решения руководителя налогового органа, в котором обязательно должны содержаться данные налогоплательщика, конкретные проверяемые налоги, проверяемый период, персональные данные проверяющих инспекторов.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выездной налоговой проверки являются отчетная документация налогоплательщика по одному или нескольким видам налога за период не более трех календарных лет и текущий календарный год.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– не более двух месяцев; в исключительных случаях вышестоящий налоговый орган может увеличить продолжительность налоговой проверки до четырех месяцев, а в исключительных случаях – до шести месяцев. Увеличение срока возможно в случаях проведения выездной налоговой проверки крупнейшего налогоплательщика; получение информации, свидетельствующей о наличии у налогоплательщика нарушений законодательства о налогах и сборах, требующей дополнительной проверки; форс-мажорные обстоятельства (затопление, наводнение, пожар и т.п.) на территории, где проводится проверка и проведение проверок организаций, имеющих в своем составе несколько обособленных подразделений.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проверки также могут быть продлены до четырех месяцев в случае проверки организации, которая имеет четыре обособленных подразделения и более; и до шести месяцев в случае, когда организация открыла десять и более обособленных подразделений.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выездной налоговой проверки проверяющий составляет справку о проведенной проверке, в которой фиксируются предмет проверки и сроки ее проведения. После чего составляется акт о выездной налоговой проверки, где производится описание найденных нарушений со ссылками на законы, которые нарушены, а также документы, доказывающие эти нарушения, и предложения проверяющего по устранению недочетов.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налогоплательщика с нарушениями, указанными в Акте выездной налоговой проверки, он может в двухнедельный срок представить в налоговый орган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объяснение мотивов отказа подписать акт или возражения по акту в целом или по его отдельным положениям.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МЕТОДЫ НАЛОГОВОГО КОНТРОЛЯ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Метод налогового контроля можно охарактеризовать как способ осуществления налогового контроля, налогово-контрольных мероприятий. В зависимости от особенностей деятельности органов, осуществляющих контроль, его форм, объекта и цели, оснований возникновения контрольных правоотношений выбираются и конкретные методы для эффективного проведения мероприятия, реализации выбранной формы налогового контроля.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обследование;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истребование документов (информации) о налогоплательщике,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допрос свидетелей;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исследование документов;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получение объяснений (допрос свидетелей);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осмотр помещений (территорий) и предметов;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инвентаризация;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вызов на основании письменного уведомления в налоговые органы налогоплательщиков для дачи пояснений в связи с уплатой (удержанием и перечислением) ими налогов;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экспертиза.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Формальная, логическая и арифметическая проверка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Налоговый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специализированный финансовый контроль со стороны государственных органов за соблюдением налогового законодательства, правильностью исчисления, полнотой и своевременностью уплаты налогов и других обязательных платежей юридическими и физическими лицами, проводимый посредством налоговых проверок; получения объяснений налогоплательщиков, налоговых агентов и плательщиков сборов; проверки данных учета и отчетности; осмотра помещений и территорий, используемых для извлечения дохода (прибыли) и в иных формах, предусмотренных Налоговым кодексом РФ.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контроль – один из важнейших и в настоящее время действенный способ предупреждения нарушений законодательства о налогах и сборах. Поэтому и к законодательству, и к осуществлению налогового контроля уделяется достаточно большое внимание: принимаются меры по повышению его эффективности, рассматриваются новые законопроекты для реформирования системы налогового администрирования, улучшения материально-технического и кадрового обеспечения налоговых органов и др.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вышеуказанные меры направлены на уменьшение случаев нарушения законодательства о налогах и сборах, которые представляют собой действительную угрозу финансовой стабильности и экономической безопасности государства, провоцируют социальную напряженность и нестабильность в обществе.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0F2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Default="007277FC" w:rsidP="0072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FC" w:rsidRPr="005F14B8" w:rsidRDefault="005F14B8" w:rsidP="000F2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FC" w:rsidRPr="005F14B8" w:rsidRDefault="007277FC" w:rsidP="0072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FC" w:rsidRPr="005F14B8" w:rsidRDefault="007277FC" w:rsidP="0072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FC" w:rsidRPr="005F14B8" w:rsidRDefault="007277FC" w:rsidP="0072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B8" w:rsidRDefault="007277FC" w:rsidP="005F14B8">
      <w:pPr>
        <w:spacing w:after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FC" w:rsidRDefault="007277FC" w:rsidP="007277F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</w:p>
    <w:p w:rsidR="00375218" w:rsidRDefault="00375218"/>
    <w:sectPr w:rsidR="00375218" w:rsidSect="003A1D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98" w:rsidRDefault="00853F98" w:rsidP="00045D08">
      <w:pPr>
        <w:spacing w:after="0" w:line="240" w:lineRule="auto"/>
      </w:pPr>
      <w:r>
        <w:separator/>
      </w:r>
    </w:p>
  </w:endnote>
  <w:endnote w:type="continuationSeparator" w:id="0">
    <w:p w:rsidR="00853F98" w:rsidRDefault="00853F98" w:rsidP="0004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5479"/>
      <w:docPartObj>
        <w:docPartGallery w:val="Page Numbers (Bottom of Page)"/>
        <w:docPartUnique/>
      </w:docPartObj>
    </w:sdtPr>
    <w:sdtEndPr/>
    <w:sdtContent>
      <w:p w:rsidR="00045D08" w:rsidRDefault="00853F9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D08" w:rsidRDefault="00045D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98" w:rsidRDefault="00853F98" w:rsidP="00045D08">
      <w:pPr>
        <w:spacing w:after="0" w:line="240" w:lineRule="auto"/>
      </w:pPr>
      <w:r>
        <w:separator/>
      </w:r>
    </w:p>
  </w:footnote>
  <w:footnote w:type="continuationSeparator" w:id="0">
    <w:p w:rsidR="00853F98" w:rsidRDefault="00853F98" w:rsidP="0004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CE8"/>
    <w:multiLevelType w:val="multilevel"/>
    <w:tmpl w:val="7A1E6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441F73"/>
    <w:multiLevelType w:val="hybridMultilevel"/>
    <w:tmpl w:val="551EC072"/>
    <w:lvl w:ilvl="0" w:tplc="4C58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145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8A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A9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A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A8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44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85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8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55644"/>
    <w:multiLevelType w:val="hybridMultilevel"/>
    <w:tmpl w:val="EB36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93E67"/>
    <w:multiLevelType w:val="hybridMultilevel"/>
    <w:tmpl w:val="EB36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19AF"/>
    <w:multiLevelType w:val="hybridMultilevel"/>
    <w:tmpl w:val="56EAB5EA"/>
    <w:lvl w:ilvl="0" w:tplc="349A635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77AA0"/>
    <w:multiLevelType w:val="hybridMultilevel"/>
    <w:tmpl w:val="0D3404C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C6DE2"/>
    <w:multiLevelType w:val="hybridMultilevel"/>
    <w:tmpl w:val="25742BB6"/>
    <w:lvl w:ilvl="0" w:tplc="55E46BB2">
      <w:start w:val="8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92336"/>
    <w:multiLevelType w:val="hybridMultilevel"/>
    <w:tmpl w:val="F9D28752"/>
    <w:lvl w:ilvl="0" w:tplc="6DBA11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81356"/>
    <w:multiLevelType w:val="hybridMultilevel"/>
    <w:tmpl w:val="8B9A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7FC"/>
    <w:rsid w:val="00045D08"/>
    <w:rsid w:val="0005789E"/>
    <w:rsid w:val="000F197F"/>
    <w:rsid w:val="000F2FFD"/>
    <w:rsid w:val="0028286A"/>
    <w:rsid w:val="00375218"/>
    <w:rsid w:val="003A1D12"/>
    <w:rsid w:val="00417F5C"/>
    <w:rsid w:val="005046AF"/>
    <w:rsid w:val="00507404"/>
    <w:rsid w:val="00536A6F"/>
    <w:rsid w:val="005F14B8"/>
    <w:rsid w:val="0072704C"/>
    <w:rsid w:val="007277FC"/>
    <w:rsid w:val="00757169"/>
    <w:rsid w:val="00785467"/>
    <w:rsid w:val="007E6A8C"/>
    <w:rsid w:val="00853F98"/>
    <w:rsid w:val="00904893"/>
    <w:rsid w:val="009D7E56"/>
    <w:rsid w:val="00AF6A50"/>
    <w:rsid w:val="00C50E96"/>
    <w:rsid w:val="00D52AC9"/>
    <w:rsid w:val="00F025F2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6D61-ACBD-42A2-BB83-8A74A6C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2"/>
  </w:style>
  <w:style w:type="paragraph" w:styleId="1">
    <w:name w:val="heading 1"/>
    <w:basedOn w:val="a"/>
    <w:link w:val="10"/>
    <w:uiPriority w:val="9"/>
    <w:qFormat/>
    <w:rsid w:val="0072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7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7FC"/>
    <w:pPr>
      <w:ind w:left="720"/>
      <w:contextualSpacing/>
    </w:pPr>
  </w:style>
  <w:style w:type="paragraph" w:customStyle="1" w:styleId="consnormal">
    <w:name w:val="consnormal"/>
    <w:basedOn w:val="a"/>
    <w:uiPriority w:val="99"/>
    <w:semiHidden/>
    <w:rsid w:val="007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semiHidden/>
    <w:rsid w:val="007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7FC"/>
  </w:style>
  <w:style w:type="character" w:customStyle="1" w:styleId="begunadvage">
    <w:name w:val="begun_adv_age"/>
    <w:basedOn w:val="a0"/>
    <w:rsid w:val="007277FC"/>
  </w:style>
  <w:style w:type="character" w:customStyle="1" w:styleId="begunadvcontact">
    <w:name w:val="begun_adv_contact"/>
    <w:basedOn w:val="a0"/>
    <w:rsid w:val="007277FC"/>
  </w:style>
  <w:style w:type="table" w:styleId="a8">
    <w:name w:val="Table Grid"/>
    <w:basedOn w:val="a1"/>
    <w:uiPriority w:val="59"/>
    <w:rsid w:val="00727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semiHidden/>
    <w:rsid w:val="00536A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4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D08"/>
  </w:style>
  <w:style w:type="paragraph" w:styleId="ab">
    <w:name w:val="footer"/>
    <w:basedOn w:val="a"/>
    <w:link w:val="ac"/>
    <w:uiPriority w:val="99"/>
    <w:unhideWhenUsed/>
    <w:rsid w:val="0004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C210-4947-4666-BE72-92DB98AC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2014-03-25T15:38:00Z</cp:lastPrinted>
  <dcterms:created xsi:type="dcterms:W3CDTF">2014-03-25T13:40:00Z</dcterms:created>
  <dcterms:modified xsi:type="dcterms:W3CDTF">2014-12-10T09:16:00Z</dcterms:modified>
</cp:coreProperties>
</file>