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3C" w:rsidRPr="00C1383C" w:rsidRDefault="00FF1F4F" w:rsidP="00C1383C">
      <w:pPr>
        <w:shd w:val="clear" w:color="auto" w:fill="FFFFFF"/>
        <w:spacing w:after="0" w:line="240" w:lineRule="auto"/>
        <w:jc w:val="center"/>
        <w:rPr>
          <w:rFonts w:ascii="Arial" w:eastAsia="Times New Roman" w:hAnsi="Arial" w:cs="Arial"/>
          <w:b/>
          <w:color w:val="000000"/>
          <w:sz w:val="24"/>
          <w:szCs w:val="24"/>
          <w:lang w:eastAsia="ru-RU"/>
        </w:rPr>
      </w:pPr>
      <w:r w:rsidRPr="00C1383C">
        <w:rPr>
          <w:rFonts w:ascii="Arial" w:eastAsia="Times New Roman" w:hAnsi="Arial" w:cs="Arial"/>
          <w:b/>
          <w:color w:val="000000"/>
          <w:sz w:val="24"/>
          <w:szCs w:val="24"/>
          <w:lang w:eastAsia="ru-RU"/>
        </w:rPr>
        <w:t>М</w:t>
      </w:r>
      <w:r w:rsidR="00CE26B3" w:rsidRPr="00C1383C">
        <w:rPr>
          <w:rFonts w:ascii="Arial" w:eastAsia="Times New Roman" w:hAnsi="Arial" w:cs="Arial"/>
          <w:b/>
          <w:color w:val="000000"/>
          <w:sz w:val="24"/>
          <w:szCs w:val="24"/>
          <w:lang w:eastAsia="ru-RU"/>
        </w:rPr>
        <w:t>етоды и приемы обучения лексике на уроках английского языка</w:t>
      </w:r>
    </w:p>
    <w:p w:rsidR="00FF1F4F" w:rsidRPr="00C1383C" w:rsidRDefault="00C1383C" w:rsidP="00C1383C">
      <w:pPr>
        <w:shd w:val="clear" w:color="auto" w:fill="FFFFFF"/>
        <w:spacing w:after="0" w:line="240" w:lineRule="auto"/>
        <w:jc w:val="center"/>
        <w:rPr>
          <w:rFonts w:ascii="Verdana" w:eastAsia="Times New Roman" w:hAnsi="Verdana" w:cs="Times New Roman"/>
          <w:b/>
          <w:color w:val="000000"/>
          <w:sz w:val="24"/>
          <w:szCs w:val="24"/>
          <w:lang w:eastAsia="ru-RU"/>
        </w:rPr>
      </w:pPr>
      <w:r w:rsidRPr="00C1383C">
        <w:rPr>
          <w:rFonts w:ascii="Arial" w:eastAsia="Times New Roman" w:hAnsi="Arial" w:cs="Arial"/>
          <w:b/>
          <w:color w:val="000000"/>
          <w:sz w:val="24"/>
          <w:szCs w:val="24"/>
          <w:lang w:eastAsia="ru-RU"/>
        </w:rPr>
        <w:t xml:space="preserve"> </w:t>
      </w:r>
      <w:r w:rsidRPr="00C1383C">
        <w:rPr>
          <w:b/>
          <w:sz w:val="28"/>
          <w:szCs w:val="28"/>
        </w:rPr>
        <w:t>в свете требований ФГОС нового поколения</w:t>
      </w:r>
    </w:p>
    <w:p w:rsidR="00FF1F4F" w:rsidRP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На современном этапе развития школьного образования одной из наиболее актуальных проблем является необходимость качественного улучшения знания английского языка при малом количестве часов учебной нагрузки, отведенной на изучение данного предмета школьной программой, всего 1-2 урока в неделю в начальных классах, но в первую очередь, развить потенциал личности.</w:t>
      </w:r>
    </w:p>
    <w:p w:rsid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val="en-US" w:eastAsia="ru-RU"/>
        </w:rPr>
        <w:t> </w:t>
      </w:r>
      <w:r w:rsidRPr="00FF1F4F">
        <w:rPr>
          <w:rFonts w:ascii="Arial" w:eastAsia="Times New Roman" w:hAnsi="Arial" w:cs="Arial"/>
          <w:color w:val="000000"/>
          <w:sz w:val="24"/>
          <w:szCs w:val="24"/>
          <w:lang w:eastAsia="ru-RU"/>
        </w:rPr>
        <w:t xml:space="preserve">Процесс обучения ИЯ предусматривает развитие следующих коммуникативных умений: говорения, </w:t>
      </w:r>
      <w:proofErr w:type="spellStart"/>
      <w:r w:rsidRPr="00FF1F4F">
        <w:rPr>
          <w:rFonts w:ascii="Arial" w:eastAsia="Times New Roman" w:hAnsi="Arial" w:cs="Arial"/>
          <w:color w:val="000000"/>
          <w:sz w:val="24"/>
          <w:szCs w:val="24"/>
          <w:lang w:eastAsia="ru-RU"/>
        </w:rPr>
        <w:t>аудирования</w:t>
      </w:r>
      <w:proofErr w:type="spellEnd"/>
      <w:r w:rsidRPr="00FF1F4F">
        <w:rPr>
          <w:rFonts w:ascii="Arial" w:eastAsia="Times New Roman" w:hAnsi="Arial" w:cs="Arial"/>
          <w:color w:val="000000"/>
          <w:sz w:val="24"/>
          <w:szCs w:val="24"/>
          <w:lang w:eastAsia="ru-RU"/>
        </w:rPr>
        <w:t>, чтения и письма, а также развитие необходимых лексических, грамматических, фонетических и графических навыков.</w:t>
      </w:r>
    </w:p>
    <w:p w:rsidR="00FF1F4F" w:rsidRP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Остановимся на лексической стороне иноязычной речи.</w:t>
      </w:r>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В моем докладе будут рассмотрены следующие методы и приемы обучения лексики: игровой метод, метод с использованием компьютерных программ, метод рифмы и разучивания песен.</w:t>
      </w:r>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Главная их задача сделать обучение не только результативным, но и интересным, вовлечь учащихся в процесс обучения, сделать их главными и активными его участниками. Эффективность этих методов обусловлена в первую очередь взрывом мотивации, повышением интереса к предмету, а это является важной составляющей процесса обучения.</w:t>
      </w:r>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Основной метод обучения иностранному языку - формирование лингвистической компетенции, т.е. обучение лексике на уроках английского языка. </w:t>
      </w:r>
      <w:r w:rsidRPr="00FF1F4F">
        <w:rPr>
          <w:rFonts w:ascii="Arial" w:eastAsia="Times New Roman" w:hAnsi="Arial" w:cs="Arial"/>
          <w:b/>
          <w:bCs/>
          <w:i/>
          <w:iCs/>
          <w:color w:val="000000"/>
          <w:sz w:val="24"/>
          <w:szCs w:val="24"/>
          <w:u w:val="single"/>
          <w:lang w:eastAsia="ru-RU"/>
        </w:rPr>
        <w:t>Упражнения</w:t>
      </w:r>
      <w:r w:rsidRPr="00FF1F4F">
        <w:rPr>
          <w:rFonts w:ascii="Arial" w:eastAsia="Times New Roman" w:hAnsi="Arial" w:cs="Arial"/>
          <w:color w:val="000000"/>
          <w:sz w:val="24"/>
          <w:szCs w:val="24"/>
          <w:lang w:eastAsia="ru-RU"/>
        </w:rPr>
        <w:t> остаются главным средством обучения на любом этапе овладения иностранным языком. Обычно выделяют упражнения для усвоения материала и для его использования в устной речи.</w:t>
      </w:r>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На уроке иностранного языка особое место занимают формы занятий, которые обеспечивают активное участие в уроке каждого ученика, стимулируют речевое общение, способствуют формированию интереса и стремления изучать иностранный язык.</w:t>
      </w:r>
    </w:p>
    <w:p w:rsidR="00FF1F4F" w:rsidRPr="00FF1F4F" w:rsidRDefault="00FF1F4F" w:rsidP="00BB591C">
      <w:pPr>
        <w:shd w:val="clear" w:color="auto" w:fill="FFFFFF"/>
        <w:spacing w:before="100" w:beforeAutospacing="1" w:after="0" w:line="240" w:lineRule="auto"/>
        <w:jc w:val="center"/>
        <w:rPr>
          <w:rFonts w:ascii="Verdana" w:eastAsia="Times New Roman" w:hAnsi="Verdana" w:cs="Times New Roman"/>
          <w:color w:val="000000"/>
          <w:sz w:val="24"/>
          <w:szCs w:val="24"/>
          <w:lang w:eastAsia="ru-RU"/>
        </w:rPr>
      </w:pPr>
      <w:r w:rsidRPr="00FF1F4F">
        <w:rPr>
          <w:rFonts w:ascii="Arial" w:eastAsia="Times New Roman" w:hAnsi="Arial" w:cs="Arial"/>
          <w:b/>
          <w:bCs/>
          <w:i/>
          <w:iCs/>
          <w:color w:val="000000"/>
          <w:sz w:val="24"/>
          <w:szCs w:val="24"/>
          <w:u w:val="single"/>
          <w:lang w:eastAsia="ru-RU"/>
        </w:rPr>
        <w:t>Игровой метод.</w:t>
      </w:r>
    </w:p>
    <w:p w:rsidR="00FF1F4F" w:rsidRP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Эффективный способ обучения лексики на уроках английского языка - игровой метод. Очень важно, на наш взгляд, чтобы дети не чувствовали большую нагрузку школьной программы, а игра - способна помочь этому. В форме игровой деятельности можно всегда легко и быстро объяснить какой-то новый материал, отработать сложные моменты, разукрасить скучную рутинную ежедневную учебу, и что самое главное, заинтересовать детей в изучении английского языка с детства.</w:t>
      </w:r>
    </w:p>
    <w:p w:rsidR="00FF1F4F" w:rsidRPr="00FF1F4F" w:rsidRDefault="00FF1F4F" w:rsidP="00FF1F4F">
      <w:pPr>
        <w:shd w:val="clear" w:color="auto" w:fill="FFFFFF"/>
        <w:spacing w:before="100" w:beforeAutospacing="1" w:after="100" w:afterAutospacing="1"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Игра всегда предполагает принятие решений – как поступить, что сказать, как выиграть. Это обостряет мыслительную деятельность учащихся. Именно в игре дети усваивают общественные функции, нормы поведения. Игра, как говорил Л. С. Выготский, ведет за собой развитие.</w:t>
      </w:r>
    </w:p>
    <w:p w:rsidR="00FF1F4F" w:rsidRPr="00FF1F4F" w:rsidRDefault="00FF1F4F" w:rsidP="00FF1F4F">
      <w:pPr>
        <w:shd w:val="clear" w:color="auto" w:fill="FFFFFF"/>
        <w:spacing w:before="100" w:beforeAutospacing="1" w:after="100" w:afterAutospacing="1"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lastRenderedPageBreak/>
        <w:t>Развивающее значение игры заложено в самой ее природе, ибо игра – это всегда хорошие эмоции, а там, где эмоции – там активность, там внимание и воображение, соответственно, там работает мышление.</w:t>
      </w:r>
    </w:p>
    <w:p w:rsidR="00FF1F4F" w:rsidRPr="00FF1F4F" w:rsidRDefault="00FF1F4F" w:rsidP="00FF1F4F">
      <w:pPr>
        <w:shd w:val="clear" w:color="auto" w:fill="FFFFFF"/>
        <w:spacing w:before="100" w:beforeAutospacing="1" w:after="100" w:afterAutospacing="1"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Существует огромное количество различных  лексических игр, направленных на то, чтобы усвоение новых слов не вызвало трудностей у младшего школьника.</w:t>
      </w:r>
    </w:p>
    <w:p w:rsidR="00FF1F4F" w:rsidRPr="00FF1F4F" w:rsidRDefault="00FF1F4F" w:rsidP="00FF1F4F">
      <w:pPr>
        <w:shd w:val="clear" w:color="auto" w:fill="FFFFFF"/>
        <w:spacing w:after="0" w:line="184" w:lineRule="atLeast"/>
        <w:ind w:left="-142"/>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На уроках я часто применяю карточки с изображением лексических единиц. Провожу различные виды игр с демонстрационным и раздаточным материалом:</w:t>
      </w:r>
    </w:p>
    <w:p w:rsidR="00FF1F4F" w:rsidRPr="00FF1F4F" w:rsidRDefault="00FF1F4F" w:rsidP="00FF1F4F">
      <w:pPr>
        <w:shd w:val="clear" w:color="auto" w:fill="FFFFFF"/>
        <w:spacing w:after="0" w:line="184" w:lineRule="atLeast"/>
        <w:ind w:left="735"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Покажи и назови</w:t>
      </w:r>
    </w:p>
    <w:p w:rsidR="00FF1F4F" w:rsidRPr="00FF1F4F" w:rsidRDefault="00FF1F4F" w:rsidP="00FF1F4F">
      <w:pPr>
        <w:shd w:val="clear" w:color="auto" w:fill="FFFFFF"/>
        <w:spacing w:after="0" w:line="184" w:lineRule="atLeast"/>
        <w:ind w:left="735"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Разложи в заданном порядке («Паровозик»)</w:t>
      </w:r>
    </w:p>
    <w:p w:rsidR="00FF1F4F" w:rsidRPr="00FF1F4F" w:rsidRDefault="00FF1F4F" w:rsidP="00FF1F4F">
      <w:pPr>
        <w:shd w:val="clear" w:color="auto" w:fill="FFFFFF"/>
        <w:spacing w:after="0" w:line="184" w:lineRule="atLeast"/>
        <w:ind w:left="735"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Поменяй местами</w:t>
      </w:r>
    </w:p>
    <w:p w:rsidR="00FF1F4F" w:rsidRPr="00FF1F4F" w:rsidRDefault="00FF1F4F" w:rsidP="00FF1F4F">
      <w:pPr>
        <w:shd w:val="clear" w:color="auto" w:fill="FFFFFF"/>
        <w:spacing w:after="0" w:line="184" w:lineRule="atLeast"/>
        <w:ind w:left="735"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«Чего не стало?»</w:t>
      </w:r>
    </w:p>
    <w:p w:rsidR="00FF1F4F" w:rsidRPr="00FF1F4F" w:rsidRDefault="00FF1F4F" w:rsidP="00FF1F4F">
      <w:pPr>
        <w:shd w:val="clear" w:color="auto" w:fill="FFFFFF"/>
        <w:spacing w:before="100" w:beforeAutospacing="1" w:after="100" w:afterAutospacing="1" w:line="240" w:lineRule="auto"/>
        <w:ind w:left="360" w:hanging="360"/>
        <w:jc w:val="both"/>
        <w:rPr>
          <w:rFonts w:ascii="Verdana" w:eastAsia="Times New Roman" w:hAnsi="Verdana" w:cs="Times New Roman"/>
          <w:color w:val="000000"/>
          <w:sz w:val="24"/>
          <w:szCs w:val="24"/>
          <w:lang w:eastAsia="ru-RU"/>
        </w:rPr>
      </w:pPr>
      <w:proofErr w:type="gramStart"/>
      <w:r w:rsidRPr="00FF1F4F">
        <w:rPr>
          <w:rFonts w:ascii="Arial" w:eastAsia="Times New Roman" w:hAnsi="Arial" w:cs="Arial"/>
          <w:color w:val="000000"/>
          <w:sz w:val="24"/>
          <w:szCs w:val="24"/>
          <w:lang w:eastAsia="ru-RU"/>
        </w:rPr>
        <w:t>v пример метода: на одном из уроков во время речевой зарядки был использован следующий игровой элемент: учитель берет небольшой резиновый мячик и со словами "</w:t>
      </w:r>
      <w:proofErr w:type="spellStart"/>
      <w:r w:rsidRPr="00FF1F4F">
        <w:rPr>
          <w:rFonts w:ascii="Arial" w:eastAsia="Times New Roman" w:hAnsi="Arial" w:cs="Arial"/>
          <w:color w:val="000000"/>
          <w:sz w:val="24"/>
          <w:szCs w:val="24"/>
          <w:lang w:eastAsia="ru-RU"/>
        </w:rPr>
        <w:t>Let`s</w:t>
      </w:r>
      <w:proofErr w:type="spellEnd"/>
      <w:r w:rsidRPr="00FF1F4F">
        <w:rPr>
          <w:rFonts w:ascii="Arial" w:eastAsia="Times New Roman" w:hAnsi="Arial" w:cs="Arial"/>
          <w:color w:val="000000"/>
          <w:sz w:val="24"/>
          <w:szCs w:val="24"/>
          <w:lang w:eastAsia="ru-RU"/>
        </w:rPr>
        <w:t xml:space="preserve"> </w:t>
      </w:r>
      <w:proofErr w:type="spellStart"/>
      <w:r w:rsidRPr="00FF1F4F">
        <w:rPr>
          <w:rFonts w:ascii="Arial" w:eastAsia="Times New Roman" w:hAnsi="Arial" w:cs="Arial"/>
          <w:color w:val="000000"/>
          <w:sz w:val="24"/>
          <w:szCs w:val="24"/>
          <w:lang w:eastAsia="ru-RU"/>
        </w:rPr>
        <w:t>play</w:t>
      </w:r>
      <w:proofErr w:type="spellEnd"/>
      <w:r w:rsidRPr="00FF1F4F">
        <w:rPr>
          <w:rFonts w:ascii="Arial" w:eastAsia="Times New Roman" w:hAnsi="Arial" w:cs="Arial"/>
          <w:color w:val="000000"/>
          <w:sz w:val="24"/>
          <w:szCs w:val="24"/>
          <w:lang w:eastAsia="ru-RU"/>
        </w:rPr>
        <w:t xml:space="preserve"> </w:t>
      </w:r>
      <w:proofErr w:type="spellStart"/>
      <w:r w:rsidRPr="00FF1F4F">
        <w:rPr>
          <w:rFonts w:ascii="Arial" w:eastAsia="Times New Roman" w:hAnsi="Arial" w:cs="Arial"/>
          <w:color w:val="000000"/>
          <w:sz w:val="24"/>
          <w:szCs w:val="24"/>
          <w:lang w:eastAsia="ru-RU"/>
        </w:rPr>
        <w:t>with</w:t>
      </w:r>
      <w:proofErr w:type="spellEnd"/>
      <w:r w:rsidRPr="00FF1F4F">
        <w:rPr>
          <w:rFonts w:ascii="Arial" w:eastAsia="Times New Roman" w:hAnsi="Arial" w:cs="Arial"/>
          <w:color w:val="000000"/>
          <w:sz w:val="24"/>
          <w:szCs w:val="24"/>
          <w:lang w:eastAsia="ru-RU"/>
        </w:rPr>
        <w:t xml:space="preserve"> a </w:t>
      </w:r>
      <w:proofErr w:type="spellStart"/>
      <w:r w:rsidRPr="00FF1F4F">
        <w:rPr>
          <w:rFonts w:ascii="Arial" w:eastAsia="Times New Roman" w:hAnsi="Arial" w:cs="Arial"/>
          <w:color w:val="000000"/>
          <w:sz w:val="24"/>
          <w:szCs w:val="24"/>
          <w:lang w:eastAsia="ru-RU"/>
        </w:rPr>
        <w:t>ball</w:t>
      </w:r>
      <w:proofErr w:type="spellEnd"/>
      <w:r w:rsidRPr="00FF1F4F">
        <w:rPr>
          <w:rFonts w:ascii="Arial" w:eastAsia="Times New Roman" w:hAnsi="Arial" w:cs="Arial"/>
          <w:color w:val="000000"/>
          <w:sz w:val="24"/>
          <w:szCs w:val="24"/>
          <w:lang w:eastAsia="ru-RU"/>
        </w:rPr>
        <w:t xml:space="preserve"> </w:t>
      </w:r>
      <w:proofErr w:type="spellStart"/>
      <w:r w:rsidRPr="00FF1F4F">
        <w:rPr>
          <w:rFonts w:ascii="Arial" w:eastAsia="Times New Roman" w:hAnsi="Arial" w:cs="Arial"/>
          <w:color w:val="000000"/>
          <w:sz w:val="24"/>
          <w:szCs w:val="24"/>
          <w:lang w:eastAsia="ru-RU"/>
        </w:rPr>
        <w:t>and</w:t>
      </w:r>
      <w:proofErr w:type="spellEnd"/>
      <w:r w:rsidRPr="00FF1F4F">
        <w:rPr>
          <w:rFonts w:ascii="Arial" w:eastAsia="Times New Roman" w:hAnsi="Arial" w:cs="Arial"/>
          <w:color w:val="000000"/>
          <w:sz w:val="24"/>
          <w:szCs w:val="24"/>
          <w:lang w:eastAsia="ru-RU"/>
        </w:rPr>
        <w:t xml:space="preserve"> </w:t>
      </w:r>
      <w:proofErr w:type="spellStart"/>
      <w:r w:rsidRPr="00FF1F4F">
        <w:rPr>
          <w:rFonts w:ascii="Arial" w:eastAsia="Times New Roman" w:hAnsi="Arial" w:cs="Arial"/>
          <w:color w:val="000000"/>
          <w:sz w:val="24"/>
          <w:szCs w:val="24"/>
          <w:lang w:eastAsia="ru-RU"/>
        </w:rPr>
        <w:t>answer</w:t>
      </w:r>
      <w:proofErr w:type="spellEnd"/>
      <w:r w:rsidRPr="00FF1F4F">
        <w:rPr>
          <w:rFonts w:ascii="Arial" w:eastAsia="Times New Roman" w:hAnsi="Arial" w:cs="Arial"/>
          <w:color w:val="000000"/>
          <w:sz w:val="24"/>
          <w:szCs w:val="24"/>
          <w:lang w:eastAsia="ru-RU"/>
        </w:rPr>
        <w:t xml:space="preserve"> </w:t>
      </w:r>
      <w:proofErr w:type="spellStart"/>
      <w:r w:rsidRPr="00FF1F4F">
        <w:rPr>
          <w:rFonts w:ascii="Arial" w:eastAsia="Times New Roman" w:hAnsi="Arial" w:cs="Arial"/>
          <w:color w:val="000000"/>
          <w:sz w:val="24"/>
          <w:szCs w:val="24"/>
          <w:lang w:eastAsia="ru-RU"/>
        </w:rPr>
        <w:t>my</w:t>
      </w:r>
      <w:proofErr w:type="spellEnd"/>
      <w:r w:rsidRPr="00FF1F4F">
        <w:rPr>
          <w:rFonts w:ascii="Arial" w:eastAsia="Times New Roman" w:hAnsi="Arial" w:cs="Arial"/>
          <w:color w:val="000000"/>
          <w:sz w:val="24"/>
          <w:szCs w:val="24"/>
          <w:lang w:eastAsia="ru-RU"/>
        </w:rPr>
        <w:t xml:space="preserve"> </w:t>
      </w:r>
      <w:proofErr w:type="spellStart"/>
      <w:r w:rsidRPr="00FF1F4F">
        <w:rPr>
          <w:rFonts w:ascii="Arial" w:eastAsia="Times New Roman" w:hAnsi="Arial" w:cs="Arial"/>
          <w:color w:val="000000"/>
          <w:sz w:val="24"/>
          <w:szCs w:val="24"/>
          <w:lang w:eastAsia="ru-RU"/>
        </w:rPr>
        <w:t>questions</w:t>
      </w:r>
      <w:proofErr w:type="spellEnd"/>
      <w:r w:rsidRPr="00FF1F4F">
        <w:rPr>
          <w:rFonts w:ascii="Arial" w:eastAsia="Times New Roman" w:hAnsi="Arial" w:cs="Arial"/>
          <w:color w:val="000000"/>
          <w:sz w:val="24"/>
          <w:szCs w:val="24"/>
          <w:lang w:eastAsia="ru-RU"/>
        </w:rPr>
        <w:t>!" кидает его ученику и задает вопрос, ученик, в свою очередь, отвечая на вопрос, кидает мяч назад учителю.</w:t>
      </w:r>
      <w:proofErr w:type="gramEnd"/>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Так учитель быстро и весело проводит этап урока, на котором, очень часто детям скучно, и они не внимательно следят за учителем. А в данном примере, дети с нетерпением ждали своего вопроса и были заинтересованы поймать мяч и правильно ответить на вопрос.</w:t>
      </w:r>
    </w:p>
    <w:p w:rsidR="00FF1F4F" w:rsidRPr="00FF1F4F" w:rsidRDefault="00FF1F4F" w:rsidP="00FF1F4F">
      <w:pPr>
        <w:shd w:val="clear" w:color="auto" w:fill="FFFFFF"/>
        <w:spacing w:before="100" w:beforeAutospacing="1" w:after="100" w:afterAutospacing="1" w:line="240" w:lineRule="auto"/>
        <w:ind w:left="360"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v "</w:t>
      </w:r>
      <w:r w:rsidRPr="00FF1F4F">
        <w:rPr>
          <w:rFonts w:ascii="Arial" w:eastAsia="Times New Roman" w:hAnsi="Arial" w:cs="Arial"/>
          <w:color w:val="000000"/>
          <w:sz w:val="24"/>
          <w:szCs w:val="24"/>
          <w:lang w:val="en-US" w:eastAsia="ru-RU"/>
        </w:rPr>
        <w:t>Let</w:t>
      </w:r>
      <w:r w:rsidRPr="00FF1F4F">
        <w:rPr>
          <w:rFonts w:ascii="Arial" w:eastAsia="Times New Roman" w:hAnsi="Arial" w:cs="Arial"/>
          <w:color w:val="000000"/>
          <w:sz w:val="24"/>
          <w:szCs w:val="24"/>
          <w:lang w:eastAsia="ru-RU"/>
        </w:rPr>
        <w:t>’</w:t>
      </w:r>
      <w:r w:rsidRPr="00FF1F4F">
        <w:rPr>
          <w:rFonts w:ascii="Arial" w:eastAsia="Times New Roman" w:hAnsi="Arial" w:cs="Arial"/>
          <w:color w:val="000000"/>
          <w:sz w:val="24"/>
          <w:szCs w:val="24"/>
          <w:lang w:val="en-US" w:eastAsia="ru-RU"/>
        </w:rPr>
        <w:t>s play shop</w:t>
      </w:r>
      <w:r w:rsidRPr="00FF1F4F">
        <w:rPr>
          <w:rFonts w:ascii="Arial" w:eastAsia="Times New Roman" w:hAnsi="Arial" w:cs="Arial"/>
          <w:color w:val="000000"/>
          <w:sz w:val="24"/>
          <w:szCs w:val="24"/>
          <w:lang w:eastAsia="ru-RU"/>
        </w:rPr>
        <w:t>!”. Когда проходит тему «Игрушки, еду или одежду», всегда можно отработать лексику, играя в магазин.</w:t>
      </w:r>
    </w:p>
    <w:p w:rsidR="00FF1F4F" w:rsidRPr="00FF1F4F" w:rsidRDefault="00FF1F4F" w:rsidP="00FF1F4F">
      <w:pPr>
        <w:shd w:val="clear" w:color="auto" w:fill="FFFFFF"/>
        <w:spacing w:before="100" w:beforeAutospacing="1" w:after="100" w:afterAutospacing="1" w:line="240" w:lineRule="auto"/>
        <w:ind w:left="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w:t>
      </w:r>
    </w:p>
    <w:p w:rsidR="00FF1F4F" w:rsidRPr="00FF1F4F" w:rsidRDefault="00FF1F4F" w:rsidP="00FF1F4F">
      <w:pPr>
        <w:shd w:val="clear" w:color="auto" w:fill="FFFFFF"/>
        <w:spacing w:before="100" w:beforeAutospacing="1" w:after="100" w:afterAutospacing="1" w:line="240" w:lineRule="auto"/>
        <w:ind w:left="360"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val="en-US" w:eastAsia="ru-RU"/>
        </w:rPr>
        <w:t>v</w:t>
      </w:r>
      <w:proofErr w:type="gramStart"/>
      <w:r w:rsidRPr="00FF1F4F">
        <w:rPr>
          <w:rFonts w:ascii="Arial" w:eastAsia="Times New Roman" w:hAnsi="Arial" w:cs="Arial"/>
          <w:color w:val="000000"/>
          <w:sz w:val="24"/>
          <w:szCs w:val="24"/>
          <w:lang w:val="en-US" w:eastAsia="ru-RU"/>
        </w:rPr>
        <w:t>  "</w:t>
      </w:r>
      <w:proofErr w:type="gramEnd"/>
      <w:r w:rsidRPr="00FF1F4F">
        <w:rPr>
          <w:rFonts w:ascii="Arial" w:eastAsia="Times New Roman" w:hAnsi="Arial" w:cs="Arial"/>
          <w:color w:val="000000"/>
          <w:sz w:val="24"/>
          <w:szCs w:val="24"/>
          <w:lang w:val="en-US" w:eastAsia="ru-RU"/>
        </w:rPr>
        <w:t>Guess. What is there in the box?” </w:t>
      </w:r>
      <w:r w:rsidRPr="00FF1F4F">
        <w:rPr>
          <w:rFonts w:ascii="Arial" w:eastAsia="Times New Roman" w:hAnsi="Arial" w:cs="Arial"/>
          <w:color w:val="000000"/>
          <w:sz w:val="24"/>
          <w:szCs w:val="24"/>
          <w:lang w:eastAsia="ru-RU"/>
        </w:rPr>
        <w:t>На уроке, в качестве игрового элемента, я  использую коробочку, вначале она пустая. Потом там оказывается игрушка и дети должны угадать.</w:t>
      </w:r>
    </w:p>
    <w:p w:rsidR="00FF1F4F" w:rsidRPr="00FF1F4F" w:rsidRDefault="00FF1F4F" w:rsidP="00FF1F4F">
      <w:pPr>
        <w:shd w:val="clear" w:color="auto" w:fill="FFFFFF"/>
        <w:spacing w:before="100" w:beforeAutospacing="1" w:after="100" w:afterAutospacing="1" w:line="240" w:lineRule="auto"/>
        <w:ind w:left="360"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v</w:t>
      </w:r>
      <w:proofErr w:type="gramStart"/>
      <w:r w:rsidRPr="00FF1F4F">
        <w:rPr>
          <w:rFonts w:ascii="Arial" w:eastAsia="Times New Roman" w:hAnsi="Arial" w:cs="Arial"/>
          <w:color w:val="000000"/>
          <w:sz w:val="24"/>
          <w:szCs w:val="24"/>
          <w:lang w:eastAsia="ru-RU"/>
        </w:rPr>
        <w:t> Т</w:t>
      </w:r>
      <w:proofErr w:type="gramEnd"/>
      <w:r w:rsidRPr="00FF1F4F">
        <w:rPr>
          <w:rFonts w:ascii="Arial" w:eastAsia="Times New Roman" w:hAnsi="Arial" w:cs="Arial"/>
          <w:color w:val="000000"/>
          <w:sz w:val="24"/>
          <w:szCs w:val="24"/>
          <w:lang w:eastAsia="ru-RU"/>
        </w:rPr>
        <w:t>акже на уроках я часто использую часики. Вначале дети отвечают на вопрос "</w:t>
      </w:r>
      <w:proofErr w:type="spellStart"/>
      <w:r w:rsidRPr="00FF1F4F">
        <w:rPr>
          <w:rFonts w:ascii="Arial" w:eastAsia="Times New Roman" w:hAnsi="Arial" w:cs="Arial"/>
          <w:color w:val="000000"/>
          <w:sz w:val="24"/>
          <w:szCs w:val="24"/>
          <w:lang w:val="en-US" w:eastAsia="ru-RU"/>
        </w:rPr>
        <w:t>Whattime</w:t>
      </w:r>
      <w:proofErr w:type="spellEnd"/>
      <w:r w:rsidRPr="00FF1F4F">
        <w:rPr>
          <w:rFonts w:ascii="Arial" w:eastAsia="Times New Roman" w:hAnsi="Arial" w:cs="Arial"/>
          <w:color w:val="000000"/>
          <w:sz w:val="24"/>
          <w:szCs w:val="24"/>
          <w:lang w:val="en-US" w:eastAsia="ru-RU"/>
        </w:rPr>
        <w:t> is it</w:t>
      </w:r>
      <w:r w:rsidRPr="00FF1F4F">
        <w:rPr>
          <w:rFonts w:ascii="Arial" w:eastAsia="Times New Roman" w:hAnsi="Arial" w:cs="Arial"/>
          <w:color w:val="000000"/>
          <w:sz w:val="24"/>
          <w:szCs w:val="24"/>
          <w:lang w:eastAsia="ru-RU"/>
        </w:rPr>
        <w:t>?”, а потом сами угадывают "</w:t>
      </w:r>
      <w:r w:rsidRPr="00FF1F4F">
        <w:rPr>
          <w:rFonts w:ascii="Arial" w:eastAsia="Times New Roman" w:hAnsi="Arial" w:cs="Arial"/>
          <w:color w:val="000000"/>
          <w:sz w:val="24"/>
          <w:szCs w:val="24"/>
          <w:lang w:val="en-US" w:eastAsia="ru-RU"/>
        </w:rPr>
        <w:t>Is it</w:t>
      </w:r>
      <w:r w:rsidRPr="00FF1F4F">
        <w:rPr>
          <w:rFonts w:ascii="Arial" w:eastAsia="Times New Roman" w:hAnsi="Arial" w:cs="Arial"/>
          <w:color w:val="000000"/>
          <w:sz w:val="24"/>
          <w:szCs w:val="24"/>
          <w:lang w:eastAsia="ru-RU"/>
        </w:rPr>
        <w:t> 1 </w:t>
      </w:r>
      <w:r w:rsidRPr="00FF1F4F">
        <w:rPr>
          <w:rFonts w:ascii="Arial" w:eastAsia="Times New Roman" w:hAnsi="Arial" w:cs="Arial"/>
          <w:color w:val="000000"/>
          <w:sz w:val="24"/>
          <w:szCs w:val="24"/>
          <w:lang w:val="en-US" w:eastAsia="ru-RU"/>
        </w:rPr>
        <w:t>o</w:t>
      </w:r>
      <w:r w:rsidRPr="00FF1F4F">
        <w:rPr>
          <w:rFonts w:ascii="Arial" w:eastAsia="Times New Roman" w:hAnsi="Arial" w:cs="Arial"/>
          <w:color w:val="000000"/>
          <w:sz w:val="24"/>
          <w:szCs w:val="24"/>
          <w:lang w:eastAsia="ru-RU"/>
        </w:rPr>
        <w:t>’</w:t>
      </w:r>
      <w:r w:rsidRPr="00FF1F4F">
        <w:rPr>
          <w:rFonts w:ascii="Arial" w:eastAsia="Times New Roman" w:hAnsi="Arial" w:cs="Arial"/>
          <w:color w:val="000000"/>
          <w:sz w:val="24"/>
          <w:szCs w:val="24"/>
          <w:lang w:val="en-US" w:eastAsia="ru-RU"/>
        </w:rPr>
        <w:t>clock</w:t>
      </w:r>
      <w:r w:rsidRPr="00FF1F4F">
        <w:rPr>
          <w:rFonts w:ascii="Arial" w:eastAsia="Times New Roman" w:hAnsi="Arial" w:cs="Arial"/>
          <w:color w:val="000000"/>
          <w:sz w:val="24"/>
          <w:szCs w:val="24"/>
          <w:lang w:eastAsia="ru-RU"/>
        </w:rPr>
        <w:t>?”</w:t>
      </w:r>
    </w:p>
    <w:p w:rsidR="00FF1F4F" w:rsidRPr="00FF1F4F" w:rsidRDefault="00FF1F4F" w:rsidP="00FF1F4F">
      <w:pPr>
        <w:shd w:val="clear" w:color="auto" w:fill="FFFFFF"/>
        <w:spacing w:before="100" w:beforeAutospacing="1" w:after="100" w:afterAutospacing="1" w:line="240" w:lineRule="auto"/>
        <w:ind w:left="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w:t>
      </w:r>
    </w:p>
    <w:p w:rsidR="00FF1F4F" w:rsidRPr="00FF1F4F" w:rsidRDefault="00FF1F4F" w:rsidP="00FF1F4F">
      <w:pPr>
        <w:shd w:val="clear" w:color="auto" w:fill="FFFFFF"/>
        <w:spacing w:before="100" w:beforeAutospacing="1" w:after="100" w:afterAutospacing="1" w:line="240" w:lineRule="auto"/>
        <w:ind w:left="360" w:hanging="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v Ну и еще один игровой момен</w:t>
      </w:r>
      <w:proofErr w:type="gramStart"/>
      <w:r w:rsidRPr="00FF1F4F">
        <w:rPr>
          <w:rFonts w:ascii="Arial" w:eastAsia="Times New Roman" w:hAnsi="Arial" w:cs="Arial"/>
          <w:color w:val="000000"/>
          <w:sz w:val="24"/>
          <w:szCs w:val="24"/>
          <w:lang w:eastAsia="ru-RU"/>
        </w:rPr>
        <w:t>т-</w:t>
      </w:r>
      <w:proofErr w:type="gramEnd"/>
      <w:r w:rsidRPr="00FF1F4F">
        <w:rPr>
          <w:rFonts w:ascii="Arial" w:eastAsia="Times New Roman" w:hAnsi="Arial" w:cs="Arial"/>
          <w:color w:val="000000"/>
          <w:sz w:val="24"/>
          <w:szCs w:val="24"/>
          <w:lang w:eastAsia="ru-RU"/>
        </w:rPr>
        <w:t xml:space="preserve"> к нам на уроки часто приходит гость, это обычно игрушка, поговорить с которой можно только по-английски. Сначала дети не знают кто это, их задача угадать.</w:t>
      </w:r>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w:t>
      </w:r>
    </w:p>
    <w:p w:rsidR="00FF1F4F" w:rsidRPr="00FF1F4F" w:rsidRDefault="00FF1F4F" w:rsidP="00FF1F4F">
      <w:pPr>
        <w:shd w:val="clear" w:color="auto" w:fill="FFFFFF"/>
        <w:spacing w:before="100" w:beforeAutospacing="1" w:after="100" w:afterAutospacing="1" w:line="240" w:lineRule="auto"/>
        <w:ind w:left="360"/>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А после того, как дети угадывают, кто к ним пришел на урок, можно с гостем завести беседу, расспросить его о семье, о работе, обо всем.</w:t>
      </w:r>
    </w:p>
    <w:p w:rsidR="00A00B62" w:rsidRDefault="00A00B62" w:rsidP="00FF1F4F">
      <w:pPr>
        <w:shd w:val="clear" w:color="auto" w:fill="FFFFFF"/>
        <w:spacing w:before="100" w:beforeAutospacing="1" w:after="0" w:line="240" w:lineRule="auto"/>
        <w:jc w:val="both"/>
        <w:rPr>
          <w:rFonts w:ascii="Arial" w:eastAsia="Times New Roman" w:hAnsi="Arial" w:cs="Arial"/>
          <w:b/>
          <w:bCs/>
          <w:i/>
          <w:iCs/>
          <w:color w:val="000000"/>
          <w:sz w:val="24"/>
          <w:szCs w:val="24"/>
          <w:u w:val="single"/>
          <w:lang w:eastAsia="ru-RU"/>
        </w:rPr>
      </w:pPr>
    </w:p>
    <w:p w:rsidR="00A00B62" w:rsidRDefault="00A00B62" w:rsidP="00FF1F4F">
      <w:pPr>
        <w:shd w:val="clear" w:color="auto" w:fill="FFFFFF"/>
        <w:spacing w:before="100" w:beforeAutospacing="1" w:after="0" w:line="240" w:lineRule="auto"/>
        <w:jc w:val="both"/>
        <w:rPr>
          <w:rFonts w:ascii="Arial" w:eastAsia="Times New Roman" w:hAnsi="Arial" w:cs="Arial"/>
          <w:b/>
          <w:bCs/>
          <w:i/>
          <w:iCs/>
          <w:color w:val="000000"/>
          <w:sz w:val="24"/>
          <w:szCs w:val="24"/>
          <w:u w:val="single"/>
          <w:lang w:eastAsia="ru-RU"/>
        </w:rPr>
      </w:pPr>
    </w:p>
    <w:p w:rsidR="00BB591C" w:rsidRDefault="00FF1F4F" w:rsidP="00BB591C">
      <w:pPr>
        <w:shd w:val="clear" w:color="auto" w:fill="FFFFFF"/>
        <w:spacing w:before="100" w:beforeAutospacing="1" w:after="0" w:line="240" w:lineRule="auto"/>
        <w:jc w:val="center"/>
        <w:rPr>
          <w:rFonts w:ascii="Arial" w:eastAsia="Times New Roman" w:hAnsi="Arial" w:cs="Arial"/>
          <w:color w:val="000000"/>
          <w:sz w:val="24"/>
          <w:szCs w:val="24"/>
          <w:lang w:val="en-US" w:eastAsia="ru-RU"/>
        </w:rPr>
      </w:pPr>
      <w:r w:rsidRPr="00FF1F4F">
        <w:rPr>
          <w:rFonts w:ascii="Arial" w:eastAsia="Times New Roman" w:hAnsi="Arial" w:cs="Arial"/>
          <w:b/>
          <w:bCs/>
          <w:i/>
          <w:iCs/>
          <w:color w:val="000000"/>
          <w:sz w:val="24"/>
          <w:szCs w:val="24"/>
          <w:u w:val="single"/>
          <w:lang w:eastAsia="ru-RU"/>
        </w:rPr>
        <w:lastRenderedPageBreak/>
        <w:t>Метод компьютерной техники и технологий сети Интернет.</w:t>
      </w:r>
    </w:p>
    <w:p w:rsidR="00FF1F4F" w:rsidRP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Использование компьютера представляет определенные удобства и для учителя, поскольку он не имеет возможности принести в школу все нужные ему предметы, а их наглядное изображение требует больших затрат времени. Использование компьютера позволяет формировать графический образ слова одновременно с его звуковым и моторным образом.</w:t>
      </w:r>
    </w:p>
    <w:p w:rsidR="00FF1F4F" w:rsidRPr="00FF1F4F" w:rsidRDefault="00FF1F4F" w:rsidP="00FF1F4F">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На уроках английского языка необходимо использовать </w:t>
      </w:r>
      <w:r w:rsidRPr="00FF1F4F">
        <w:rPr>
          <w:rFonts w:ascii="Arial" w:eastAsia="Times New Roman" w:hAnsi="Arial" w:cs="Arial"/>
          <w:i/>
          <w:iCs/>
          <w:color w:val="000000"/>
          <w:sz w:val="24"/>
          <w:szCs w:val="24"/>
          <w:lang w:eastAsia="ru-RU"/>
        </w:rPr>
        <w:t>презентации,</w:t>
      </w:r>
      <w:r w:rsidRPr="00FF1F4F">
        <w:rPr>
          <w:rFonts w:ascii="Arial" w:eastAsia="Times New Roman" w:hAnsi="Arial" w:cs="Arial"/>
          <w:color w:val="000000"/>
          <w:sz w:val="24"/>
          <w:szCs w:val="24"/>
          <w:lang w:eastAsia="ru-RU"/>
        </w:rPr>
        <w:t xml:space="preserve"> особенно при введении новой темы, содержащей лексику. Здесь задействован элемент яркой, красочной наглядности. </w:t>
      </w:r>
    </w:p>
    <w:p w:rsidR="00FF1F4F" w:rsidRPr="00FF1F4F" w:rsidRDefault="00FF1F4F" w:rsidP="00BB591C">
      <w:pPr>
        <w:shd w:val="clear" w:color="auto" w:fill="FFFFFF"/>
        <w:spacing w:before="100" w:beforeAutospacing="1" w:after="0" w:line="240" w:lineRule="auto"/>
        <w:jc w:val="center"/>
        <w:rPr>
          <w:rFonts w:ascii="Verdana" w:eastAsia="Times New Roman" w:hAnsi="Verdana" w:cs="Times New Roman"/>
          <w:color w:val="000000"/>
          <w:sz w:val="24"/>
          <w:szCs w:val="24"/>
          <w:lang w:eastAsia="ru-RU"/>
        </w:rPr>
      </w:pPr>
      <w:r w:rsidRPr="00FF1F4F">
        <w:rPr>
          <w:rFonts w:ascii="Arial" w:eastAsia="Times New Roman" w:hAnsi="Arial" w:cs="Arial"/>
          <w:b/>
          <w:bCs/>
          <w:i/>
          <w:iCs/>
          <w:color w:val="000000"/>
          <w:sz w:val="24"/>
          <w:szCs w:val="24"/>
          <w:u w:val="single"/>
          <w:lang w:eastAsia="ru-RU"/>
        </w:rPr>
        <w:t>Здоровье - сберегающие технологии.</w:t>
      </w:r>
    </w:p>
    <w:p w:rsidR="00FF1F4F" w:rsidRP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В наши дни проблема здоровья школьников стала приоритетной, т.к. более 60 % учащихся постоянно или часто испытывают учебный стресс, что приводит к ухудшению показателей психического и физического здоровья учащихся; снижается успеваемость, усиливается состояние тревожности. Перегрузка учащихся на уроке, которая вызывает повышение уровня утомляемости,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На уроке необходима частая смена видов активности, включение игровой деятельности, стимулирование творческого отношения к теме урока, наличие соревновательных моментов. Все это повышает умственную работоспособность, познавательную активность, мотивацию к изучению языка.</w:t>
      </w:r>
    </w:p>
    <w:p w:rsidR="00FF1F4F" w:rsidRPr="00FF1F4F" w:rsidRDefault="00FF1F4F" w:rsidP="00FF1F4F">
      <w:pPr>
        <w:shd w:val="clear" w:color="auto" w:fill="FFFFFF"/>
        <w:spacing w:before="100" w:beforeAutospacing="1" w:after="0" w:line="240" w:lineRule="auto"/>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 xml:space="preserve">В первую очередь на своих уроках мы используем динамические паузы, </w:t>
      </w:r>
      <w:proofErr w:type="spellStart"/>
      <w:r w:rsidRPr="00FF1F4F">
        <w:rPr>
          <w:rFonts w:ascii="Arial" w:eastAsia="Times New Roman" w:hAnsi="Arial" w:cs="Arial"/>
          <w:color w:val="000000"/>
          <w:sz w:val="24"/>
          <w:szCs w:val="24"/>
          <w:lang w:eastAsia="ru-RU"/>
        </w:rPr>
        <w:t>физминутки</w:t>
      </w:r>
      <w:proofErr w:type="spellEnd"/>
      <w:r w:rsidRPr="00FF1F4F">
        <w:rPr>
          <w:rFonts w:ascii="Arial" w:eastAsia="Times New Roman" w:hAnsi="Arial" w:cs="Arial"/>
          <w:color w:val="000000"/>
          <w:sz w:val="24"/>
          <w:szCs w:val="24"/>
          <w:lang w:eastAsia="ru-RU"/>
        </w:rPr>
        <w:t xml:space="preserve"> и подвижные игры, которые стараемся связать с тематикой урока. В таких играх можно отрабатывать любой лексический материал. Так же большое значение имеет использование пальчиковых игр, т.к. это развивает мелкую моторику детей. Пальчиковые игры еще называют - «зарядкой для мозга».</w:t>
      </w:r>
    </w:p>
    <w:p w:rsidR="00FF1F4F" w:rsidRDefault="00FF1F4F" w:rsidP="00BB591C">
      <w:pPr>
        <w:shd w:val="clear" w:color="auto" w:fill="FFFFFF"/>
        <w:spacing w:before="100" w:beforeAutospacing="1" w:after="0" w:line="240" w:lineRule="auto"/>
        <w:jc w:val="center"/>
        <w:rPr>
          <w:rFonts w:ascii="Arial" w:eastAsia="Times New Roman" w:hAnsi="Arial" w:cs="Arial"/>
          <w:b/>
          <w:bCs/>
          <w:i/>
          <w:iCs/>
          <w:color w:val="000000"/>
          <w:sz w:val="24"/>
          <w:szCs w:val="24"/>
          <w:lang w:val="en-US" w:eastAsia="ru-RU"/>
        </w:rPr>
      </w:pPr>
      <w:r w:rsidRPr="00FF1F4F">
        <w:rPr>
          <w:rFonts w:ascii="Arial" w:eastAsia="Times New Roman" w:hAnsi="Arial" w:cs="Arial"/>
          <w:b/>
          <w:bCs/>
          <w:i/>
          <w:iCs/>
          <w:color w:val="000000"/>
          <w:sz w:val="24"/>
          <w:szCs w:val="24"/>
          <w:u w:val="single"/>
          <w:lang w:eastAsia="ru-RU"/>
        </w:rPr>
        <w:t>Применение стихотворений, рифмовок и песенного материала</w:t>
      </w:r>
      <w:r w:rsidRPr="00FF1F4F">
        <w:rPr>
          <w:rFonts w:ascii="Arial" w:eastAsia="Times New Roman" w:hAnsi="Arial" w:cs="Arial"/>
          <w:b/>
          <w:bCs/>
          <w:i/>
          <w:iCs/>
          <w:color w:val="000000"/>
          <w:sz w:val="24"/>
          <w:szCs w:val="24"/>
          <w:lang w:eastAsia="ru-RU"/>
        </w:rPr>
        <w:t>.</w:t>
      </w:r>
    </w:p>
    <w:p w:rsidR="00FF1F4F" w:rsidRPr="00FF1F4F" w:rsidRDefault="00FF1F4F" w:rsidP="00FF1F4F">
      <w:pPr>
        <w:shd w:val="clear" w:color="auto" w:fill="FFFFFF"/>
        <w:spacing w:after="0"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Поэтические тексты и песни являются прекрасным материалом для отработки ритма, интонации иноязычной речи, совершенствование произношения.</w:t>
      </w:r>
    </w:p>
    <w:p w:rsidR="00D51D56" w:rsidRDefault="00FF1F4F" w:rsidP="00D51D56">
      <w:pPr>
        <w:shd w:val="clear" w:color="auto" w:fill="FFFFFF"/>
        <w:spacing w:after="0"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При работе со стихами и песнями мы решаем проблему многократного повторения высказываний по одной модели или восприятии одного и того же слова. Многократное воспроизведение песни или стихотворения не воспринимается как искусственное.</w:t>
      </w:r>
    </w:p>
    <w:p w:rsidR="00D51D56" w:rsidRDefault="00FF1F4F" w:rsidP="00D51D56">
      <w:pPr>
        <w:shd w:val="clear" w:color="auto" w:fill="FFFFFF"/>
        <w:spacing w:after="0"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Многие учебные курсы для начальной школы вводят песенный материал как естественную часть при изучении тех или иных ле</w:t>
      </w:r>
      <w:r>
        <w:rPr>
          <w:rFonts w:ascii="Arial" w:eastAsia="Times New Roman" w:hAnsi="Arial" w:cs="Arial"/>
          <w:color w:val="000000"/>
          <w:sz w:val="24"/>
          <w:szCs w:val="24"/>
          <w:lang w:eastAsia="ru-RU"/>
        </w:rPr>
        <w:t>ксических тем. Д</w:t>
      </w:r>
      <w:r w:rsidRPr="00FF1F4F">
        <w:rPr>
          <w:rFonts w:ascii="Arial" w:eastAsia="Times New Roman" w:hAnsi="Arial" w:cs="Arial"/>
          <w:color w:val="000000"/>
          <w:sz w:val="24"/>
          <w:szCs w:val="24"/>
          <w:lang w:eastAsia="ru-RU"/>
        </w:rPr>
        <w:t>етям предлагаются чудесные, легко запоминающие песенки практически в каждой лексической теме.</w:t>
      </w:r>
    </w:p>
    <w:p w:rsidR="00FF1F4F" w:rsidRPr="00D51D56" w:rsidRDefault="00FF1F4F" w:rsidP="00D51D56">
      <w:pPr>
        <w:shd w:val="clear" w:color="auto" w:fill="FFFFFF"/>
        <w:spacing w:after="0" w:line="184" w:lineRule="atLeast"/>
        <w:jc w:val="both"/>
        <w:rPr>
          <w:rFonts w:ascii="Verdana" w:eastAsia="Times New Roman" w:hAnsi="Verdana" w:cs="Times New Roman"/>
          <w:color w:val="000000"/>
          <w:sz w:val="24"/>
          <w:szCs w:val="24"/>
          <w:lang w:eastAsia="ru-RU"/>
        </w:rPr>
      </w:pPr>
      <w:r w:rsidRPr="00FF1F4F">
        <w:rPr>
          <w:rFonts w:ascii="Arial" w:eastAsia="Times New Roman" w:hAnsi="Arial" w:cs="Arial"/>
          <w:color w:val="000000"/>
          <w:sz w:val="24"/>
          <w:szCs w:val="24"/>
          <w:lang w:eastAsia="ru-RU"/>
        </w:rPr>
        <w:t>Таким образом, можно сделать вывод, что при изучении английской лексики необходимо использовать все вышесказанные методы и приемы в комплексе. В этом случае достигаются высокие результаты в усвоении лексики, формируются речевые навыки и развивается интерес детей к предмету английский язык.</w:t>
      </w:r>
    </w:p>
    <w:p w:rsidR="00453298" w:rsidRDefault="00453298" w:rsidP="00CE26B3">
      <w:pPr>
        <w:rPr>
          <w:rFonts w:ascii="Arial" w:eastAsiaTheme="minorEastAsia" w:hAnsi="Arial" w:cs="Arial"/>
          <w:b/>
          <w:bCs/>
          <w:i/>
          <w:iCs/>
          <w:color w:val="000000" w:themeColor="text1"/>
          <w:kern w:val="24"/>
          <w:sz w:val="24"/>
          <w:szCs w:val="24"/>
          <w:u w:val="single"/>
        </w:rPr>
      </w:pPr>
    </w:p>
    <w:p w:rsidR="00453298" w:rsidRDefault="00453298" w:rsidP="00CE26B3">
      <w:pPr>
        <w:rPr>
          <w:rFonts w:ascii="Arial" w:eastAsiaTheme="minorEastAsia" w:hAnsi="Arial" w:cs="Arial"/>
          <w:b/>
          <w:bCs/>
          <w:i/>
          <w:iCs/>
          <w:color w:val="000000" w:themeColor="text1"/>
          <w:kern w:val="24"/>
          <w:sz w:val="24"/>
          <w:szCs w:val="24"/>
          <w:u w:val="single"/>
          <w:lang w:val="en-US"/>
        </w:rPr>
      </w:pPr>
    </w:p>
    <w:p w:rsidR="00BB591C" w:rsidRPr="00BB591C" w:rsidRDefault="00BB591C" w:rsidP="00CE26B3">
      <w:pPr>
        <w:rPr>
          <w:rFonts w:ascii="Arial" w:eastAsiaTheme="minorEastAsia" w:hAnsi="Arial" w:cs="Arial"/>
          <w:b/>
          <w:bCs/>
          <w:i/>
          <w:iCs/>
          <w:color w:val="000000" w:themeColor="text1"/>
          <w:kern w:val="24"/>
          <w:sz w:val="24"/>
          <w:szCs w:val="24"/>
          <w:u w:val="single"/>
          <w:lang w:val="en-US"/>
        </w:rPr>
      </w:pPr>
    </w:p>
    <w:p w:rsidR="00BB591C" w:rsidRPr="00BB591C" w:rsidRDefault="00CE26B3" w:rsidP="00BB591C">
      <w:pPr>
        <w:jc w:val="center"/>
        <w:rPr>
          <w:rFonts w:ascii="Arial" w:eastAsiaTheme="minorEastAsia" w:hAnsi="Arial" w:cs="Arial"/>
          <w:b/>
          <w:bCs/>
          <w:i/>
          <w:iCs/>
          <w:color w:val="000000" w:themeColor="text1"/>
          <w:kern w:val="24"/>
          <w:sz w:val="24"/>
          <w:szCs w:val="24"/>
          <w:u w:val="single"/>
        </w:rPr>
      </w:pPr>
      <w:r w:rsidRPr="00453298">
        <w:rPr>
          <w:rFonts w:ascii="Arial" w:eastAsiaTheme="minorEastAsia" w:hAnsi="Arial" w:cs="Arial"/>
          <w:b/>
          <w:bCs/>
          <w:i/>
          <w:iCs/>
          <w:color w:val="000000" w:themeColor="text1"/>
          <w:kern w:val="24"/>
          <w:sz w:val="24"/>
          <w:szCs w:val="24"/>
          <w:u w:val="single"/>
        </w:rPr>
        <w:lastRenderedPageBreak/>
        <w:t>Виды рабо</w:t>
      </w:r>
      <w:r w:rsidR="00BB591C">
        <w:rPr>
          <w:rFonts w:ascii="Arial" w:eastAsiaTheme="minorEastAsia" w:hAnsi="Arial" w:cs="Arial"/>
          <w:b/>
          <w:bCs/>
          <w:i/>
          <w:iCs/>
          <w:color w:val="000000" w:themeColor="text1"/>
          <w:kern w:val="24"/>
          <w:sz w:val="24"/>
          <w:szCs w:val="24"/>
          <w:u w:val="single"/>
        </w:rPr>
        <w:t>ты с лексикой в старших классах</w:t>
      </w:r>
    </w:p>
    <w:p w:rsidR="00CE26B3" w:rsidRPr="00BB591C" w:rsidRDefault="00BB591C" w:rsidP="00BB591C">
      <w:pPr>
        <w:jc w:val="center"/>
        <w:rPr>
          <w:rFonts w:ascii="Arial" w:eastAsiaTheme="minorEastAsia" w:hAnsi="Arial" w:cs="Arial"/>
          <w:b/>
          <w:bCs/>
          <w:i/>
          <w:iCs/>
          <w:color w:val="000000" w:themeColor="text1"/>
          <w:kern w:val="24"/>
          <w:sz w:val="24"/>
          <w:szCs w:val="24"/>
          <w:u w:val="single"/>
        </w:rPr>
      </w:pPr>
      <w:r w:rsidRPr="00BB591C">
        <w:rPr>
          <w:rFonts w:ascii="Arial" w:eastAsiaTheme="minorEastAsia" w:hAnsi="Arial" w:cs="Arial"/>
          <w:b/>
          <w:bCs/>
          <w:i/>
          <w:iCs/>
          <w:color w:val="000000" w:themeColor="text1"/>
          <w:kern w:val="24"/>
          <w:sz w:val="24"/>
          <w:szCs w:val="24"/>
        </w:rPr>
        <w:t>(на примере работы в 9 классе</w:t>
      </w:r>
      <w:r>
        <w:rPr>
          <w:rFonts w:ascii="Arial" w:eastAsiaTheme="minorEastAsia" w:hAnsi="Arial" w:cs="Arial"/>
          <w:b/>
          <w:bCs/>
          <w:i/>
          <w:iCs/>
          <w:color w:val="000000" w:themeColor="text1"/>
          <w:kern w:val="24"/>
          <w:sz w:val="24"/>
          <w:szCs w:val="24"/>
        </w:rPr>
        <w:t xml:space="preserve"> по учебнику </w:t>
      </w:r>
      <w:proofErr w:type="spellStart"/>
      <w:r>
        <w:rPr>
          <w:rFonts w:ascii="Arial" w:eastAsiaTheme="minorEastAsia" w:hAnsi="Arial" w:cs="Arial"/>
          <w:b/>
          <w:bCs/>
          <w:i/>
          <w:iCs/>
          <w:color w:val="000000" w:themeColor="text1"/>
          <w:kern w:val="24"/>
          <w:sz w:val="24"/>
          <w:szCs w:val="24"/>
        </w:rPr>
        <w:t>М.З.Биболетовой</w:t>
      </w:r>
      <w:proofErr w:type="spellEnd"/>
      <w:r>
        <w:rPr>
          <w:rFonts w:ascii="Arial" w:eastAsiaTheme="minorEastAsia" w:hAnsi="Arial" w:cs="Arial"/>
          <w:b/>
          <w:bCs/>
          <w:i/>
          <w:iCs/>
          <w:color w:val="000000" w:themeColor="text1"/>
          <w:kern w:val="24"/>
          <w:sz w:val="24"/>
          <w:szCs w:val="24"/>
        </w:rPr>
        <w:t xml:space="preserve"> «</w:t>
      </w:r>
      <w:r>
        <w:rPr>
          <w:rFonts w:ascii="Arial" w:eastAsiaTheme="minorEastAsia" w:hAnsi="Arial" w:cs="Arial"/>
          <w:b/>
          <w:bCs/>
          <w:i/>
          <w:iCs/>
          <w:color w:val="000000" w:themeColor="text1"/>
          <w:kern w:val="24"/>
          <w:sz w:val="24"/>
          <w:szCs w:val="24"/>
          <w:lang w:val="en-US"/>
        </w:rPr>
        <w:t>Enjoy</w:t>
      </w:r>
      <w:r w:rsidRPr="00BB591C">
        <w:rPr>
          <w:rFonts w:ascii="Arial" w:eastAsiaTheme="minorEastAsia" w:hAnsi="Arial" w:cs="Arial"/>
          <w:b/>
          <w:bCs/>
          <w:i/>
          <w:iCs/>
          <w:color w:val="000000" w:themeColor="text1"/>
          <w:kern w:val="24"/>
          <w:sz w:val="24"/>
          <w:szCs w:val="24"/>
        </w:rPr>
        <w:t xml:space="preserve"> </w:t>
      </w:r>
      <w:r>
        <w:rPr>
          <w:rFonts w:ascii="Arial" w:eastAsiaTheme="minorEastAsia" w:hAnsi="Arial" w:cs="Arial"/>
          <w:b/>
          <w:bCs/>
          <w:i/>
          <w:iCs/>
          <w:color w:val="000000" w:themeColor="text1"/>
          <w:kern w:val="24"/>
          <w:sz w:val="24"/>
          <w:szCs w:val="24"/>
          <w:lang w:val="en-US"/>
        </w:rPr>
        <w:t>English</w:t>
      </w:r>
      <w:r w:rsidRPr="00BB591C">
        <w:rPr>
          <w:rFonts w:ascii="Arial" w:eastAsiaTheme="minorEastAsia" w:hAnsi="Arial" w:cs="Arial"/>
          <w:b/>
          <w:bCs/>
          <w:i/>
          <w:iCs/>
          <w:color w:val="000000" w:themeColor="text1"/>
          <w:kern w:val="24"/>
          <w:sz w:val="24"/>
          <w:szCs w:val="24"/>
        </w:rPr>
        <w:t>)</w:t>
      </w:r>
    </w:p>
    <w:p w:rsidR="00954AF8" w:rsidRPr="00BB591C" w:rsidRDefault="00D51D56" w:rsidP="00954AF8">
      <w:pPr>
        <w:pStyle w:val="a4"/>
        <w:spacing w:before="0" w:beforeAutospacing="0" w:after="0" w:afterAutospacing="0"/>
        <w:rPr>
          <w:rFonts w:ascii="Arial" w:eastAsiaTheme="minorEastAsia" w:hAnsi="Arial" w:cs="Arial"/>
          <w:color w:val="000000" w:themeColor="text1"/>
          <w:kern w:val="24"/>
          <w:lang w:val="en-US"/>
        </w:rPr>
      </w:pPr>
      <w:r w:rsidRPr="00BB591C">
        <w:rPr>
          <w:rFonts w:ascii="Arial" w:eastAsiaTheme="minorEastAsia" w:hAnsi="Arial" w:cs="Arial"/>
          <w:b/>
          <w:bCs/>
          <w:color w:val="000000" w:themeColor="text1"/>
          <w:kern w:val="24"/>
          <w:lang w:val="en-US"/>
        </w:rPr>
        <w:t xml:space="preserve">1) </w:t>
      </w:r>
      <w:r w:rsidRPr="00BB591C">
        <w:rPr>
          <w:rFonts w:ascii="Arial" w:eastAsiaTheme="minorEastAsia" w:hAnsi="Arial" w:cs="Arial"/>
          <w:color w:val="000000" w:themeColor="text1"/>
          <w:kern w:val="24"/>
          <w:lang w:val="en-US"/>
        </w:rPr>
        <w:t xml:space="preserve">Read </w:t>
      </w:r>
      <w:r w:rsidRPr="00BB591C">
        <w:rPr>
          <w:rFonts w:ascii="Arial" w:eastAsiaTheme="minorEastAsia" w:hAnsi="Arial" w:cs="Arial"/>
          <w:b/>
          <w:bCs/>
          <w:color w:val="000000" w:themeColor="text1"/>
          <w:kern w:val="24"/>
          <w:lang w:val="en-US"/>
        </w:rPr>
        <w:t xml:space="preserve">the definitions </w:t>
      </w:r>
      <w:r w:rsidRPr="00BB591C">
        <w:rPr>
          <w:rFonts w:ascii="Arial" w:eastAsiaTheme="minorEastAsia" w:hAnsi="Arial" w:cs="Arial"/>
          <w:color w:val="000000" w:themeColor="text1"/>
          <w:kern w:val="24"/>
          <w:lang w:val="en-US"/>
        </w:rPr>
        <w:t>and guess the Russian equivalents.</w:t>
      </w:r>
      <w:r w:rsidR="00954AF8" w:rsidRPr="00BB591C">
        <w:rPr>
          <w:rFonts w:ascii="Arial" w:eastAsiaTheme="minorEastAsia" w:hAnsi="Arial" w:cs="Arial"/>
          <w:color w:val="000000" w:themeColor="text1"/>
          <w:kern w:val="24"/>
          <w:lang w:val="en-US"/>
        </w:rPr>
        <w:t xml:space="preserve"> </w:t>
      </w:r>
    </w:p>
    <w:p w:rsidR="00D51D56" w:rsidRPr="00BB591C" w:rsidRDefault="00D51D56" w:rsidP="00954AF8">
      <w:pPr>
        <w:pStyle w:val="a4"/>
        <w:spacing w:before="0" w:beforeAutospacing="0" w:after="0" w:afterAutospacing="0"/>
        <w:rPr>
          <w:rFonts w:ascii="Arial" w:hAnsi="Arial" w:cs="Arial"/>
          <w:lang w:val="en-US"/>
        </w:rPr>
      </w:pPr>
      <w:r w:rsidRPr="00BB591C">
        <w:rPr>
          <w:rFonts w:ascii="Arial" w:eastAsiaTheme="minorEastAsia" w:hAnsi="Arial" w:cs="Arial"/>
          <w:color w:val="000000" w:themeColor="text1"/>
          <w:kern w:val="24"/>
          <w:lang w:val="en-US"/>
        </w:rPr>
        <w:t>For example: the theme “Family and friends” (the 9</w:t>
      </w:r>
      <w:proofErr w:type="spellStart"/>
      <w:r w:rsidRPr="00BB591C">
        <w:rPr>
          <w:rFonts w:ascii="Arial" w:eastAsiaTheme="minorEastAsia" w:hAnsi="Arial" w:cs="Arial"/>
          <w:color w:val="000000" w:themeColor="text1"/>
          <w:kern w:val="24"/>
          <w:position w:val="14"/>
          <w:vertAlign w:val="superscript"/>
          <w:lang w:val="en-US"/>
        </w:rPr>
        <w:t>th</w:t>
      </w:r>
      <w:proofErr w:type="spellEnd"/>
      <w:r w:rsidRPr="00BB591C">
        <w:rPr>
          <w:rFonts w:ascii="Arial" w:eastAsiaTheme="minorEastAsia" w:hAnsi="Arial" w:cs="Arial"/>
          <w:color w:val="000000" w:themeColor="text1"/>
          <w:kern w:val="24"/>
          <w:lang w:val="en-US"/>
        </w:rPr>
        <w:t xml:space="preserve"> grade)</w:t>
      </w:r>
    </w:p>
    <w:p w:rsidR="00D51D56" w:rsidRPr="00BB591C" w:rsidRDefault="00D51D56" w:rsidP="00954AF8">
      <w:pPr>
        <w:pStyle w:val="a4"/>
        <w:spacing w:before="0" w:beforeAutospacing="0" w:after="0" w:afterAutospacing="0"/>
        <w:rPr>
          <w:rFonts w:ascii="Arial" w:hAnsi="Arial" w:cs="Arial"/>
          <w:lang w:val="en-US"/>
        </w:rPr>
      </w:pPr>
      <w:proofErr w:type="gramStart"/>
      <w:r w:rsidRPr="00BB591C">
        <w:rPr>
          <w:rFonts w:ascii="Arial" w:eastAsiaTheme="minorEastAsia" w:hAnsi="Arial" w:cs="Arial"/>
          <w:color w:val="000000" w:themeColor="text1"/>
          <w:kern w:val="24"/>
          <w:u w:val="single"/>
          <w:lang w:val="en-US"/>
        </w:rPr>
        <w:t>to</w:t>
      </w:r>
      <w:proofErr w:type="gramEnd"/>
      <w:r w:rsidRPr="00BB591C">
        <w:rPr>
          <w:rFonts w:ascii="Arial" w:eastAsiaTheme="minorEastAsia" w:hAnsi="Arial" w:cs="Arial"/>
          <w:color w:val="000000" w:themeColor="text1"/>
          <w:kern w:val="24"/>
          <w:u w:val="single"/>
          <w:lang w:val="en-US"/>
        </w:rPr>
        <w:t xml:space="preserve"> support </w:t>
      </w:r>
      <w:r w:rsidRPr="00BB591C">
        <w:rPr>
          <w:rFonts w:ascii="Arial" w:eastAsiaTheme="minorEastAsia" w:hAnsi="Arial" w:cs="Arial"/>
          <w:color w:val="000000" w:themeColor="text1"/>
          <w:kern w:val="24"/>
          <w:lang w:val="en-US"/>
        </w:rPr>
        <w:t>– to help, to assist,  to demonstrate approval of something;</w:t>
      </w:r>
    </w:p>
    <w:p w:rsidR="00D51D56" w:rsidRPr="00BB591C" w:rsidRDefault="00D51D56" w:rsidP="00954AF8">
      <w:pPr>
        <w:pStyle w:val="a4"/>
        <w:spacing w:before="0" w:beforeAutospacing="0" w:after="0" w:afterAutospacing="0"/>
        <w:rPr>
          <w:rFonts w:ascii="Arial" w:hAnsi="Arial" w:cs="Arial"/>
          <w:lang w:val="en-US"/>
        </w:rPr>
      </w:pPr>
      <w:proofErr w:type="gramStart"/>
      <w:r w:rsidRPr="00BB591C">
        <w:rPr>
          <w:rFonts w:ascii="Arial" w:eastAsiaTheme="minorEastAsia" w:hAnsi="Arial" w:cs="Arial"/>
          <w:color w:val="000000" w:themeColor="text1"/>
          <w:kern w:val="24"/>
          <w:u w:val="single"/>
          <w:lang w:val="en-US"/>
        </w:rPr>
        <w:t>to</w:t>
      </w:r>
      <w:proofErr w:type="gramEnd"/>
      <w:r w:rsidRPr="00BB591C">
        <w:rPr>
          <w:rFonts w:ascii="Arial" w:eastAsiaTheme="minorEastAsia" w:hAnsi="Arial" w:cs="Arial"/>
          <w:color w:val="000000" w:themeColor="text1"/>
          <w:kern w:val="24"/>
          <w:u w:val="single"/>
          <w:lang w:val="en-US"/>
        </w:rPr>
        <w:t xml:space="preserve"> ignore </w:t>
      </w:r>
      <w:r w:rsidRPr="00BB591C">
        <w:rPr>
          <w:rFonts w:ascii="Arial" w:eastAsiaTheme="minorEastAsia" w:hAnsi="Arial" w:cs="Arial"/>
          <w:color w:val="000000" w:themeColor="text1"/>
          <w:kern w:val="24"/>
          <w:lang w:val="en-US"/>
        </w:rPr>
        <w:t>– not to pay attention to</w:t>
      </w:r>
    </w:p>
    <w:p w:rsidR="00954AF8" w:rsidRPr="00BB591C" w:rsidRDefault="00954AF8" w:rsidP="00954AF8">
      <w:pPr>
        <w:pStyle w:val="a4"/>
        <w:spacing w:before="134" w:beforeAutospacing="0" w:after="0" w:afterAutospacing="0"/>
        <w:rPr>
          <w:rFonts w:ascii="Arial" w:hAnsi="Arial" w:cs="Arial"/>
          <w:lang w:val="en-US"/>
        </w:rPr>
      </w:pPr>
      <w:r w:rsidRPr="00BB591C">
        <w:rPr>
          <w:rFonts w:ascii="Arial" w:eastAsiaTheme="minorEastAsia" w:hAnsi="Arial" w:cs="Arial"/>
          <w:b/>
          <w:bCs/>
          <w:color w:val="000000" w:themeColor="text1"/>
          <w:kern w:val="24"/>
          <w:lang w:val="en-US"/>
        </w:rPr>
        <w:t xml:space="preserve">2) </w:t>
      </w:r>
      <w:r w:rsidRPr="00BB591C">
        <w:rPr>
          <w:rFonts w:ascii="Arial" w:eastAsiaTheme="minorEastAsia" w:hAnsi="Arial" w:cs="Arial"/>
          <w:color w:val="000000" w:themeColor="text1"/>
          <w:kern w:val="24"/>
          <w:lang w:val="en-US"/>
        </w:rPr>
        <w:t xml:space="preserve">Find these </w:t>
      </w:r>
      <w:r w:rsidRPr="00BB591C">
        <w:rPr>
          <w:rFonts w:ascii="Arial" w:eastAsiaTheme="minorEastAsia" w:hAnsi="Arial" w:cs="Arial"/>
          <w:b/>
          <w:bCs/>
          <w:color w:val="000000" w:themeColor="text1"/>
          <w:kern w:val="24"/>
          <w:lang w:val="en-US"/>
        </w:rPr>
        <w:t xml:space="preserve">words in the texts </w:t>
      </w:r>
      <w:r w:rsidRPr="00BB591C">
        <w:rPr>
          <w:rFonts w:ascii="Arial" w:eastAsiaTheme="minorEastAsia" w:hAnsi="Arial" w:cs="Arial"/>
          <w:color w:val="000000" w:themeColor="text1"/>
          <w:kern w:val="24"/>
          <w:lang w:val="en-US"/>
        </w:rPr>
        <w:t>and underline them.</w:t>
      </w:r>
    </w:p>
    <w:p w:rsidR="00954AF8" w:rsidRPr="00BB591C" w:rsidRDefault="00954AF8" w:rsidP="00954AF8">
      <w:pPr>
        <w:pStyle w:val="a4"/>
        <w:spacing w:before="134" w:beforeAutospacing="0" w:after="0" w:afterAutospacing="0"/>
        <w:rPr>
          <w:rFonts w:ascii="Arial" w:hAnsi="Arial" w:cs="Arial"/>
          <w:lang w:val="en-US"/>
        </w:rPr>
      </w:pPr>
      <w:r w:rsidRPr="00BB591C">
        <w:rPr>
          <w:rFonts w:ascii="Arial" w:eastAsiaTheme="minorEastAsia" w:hAnsi="Arial" w:cs="Arial"/>
          <w:b/>
          <w:bCs/>
          <w:color w:val="000000" w:themeColor="text1"/>
          <w:kern w:val="24"/>
          <w:lang w:val="en-US"/>
        </w:rPr>
        <w:t xml:space="preserve">3) </w:t>
      </w:r>
      <w:r w:rsidRPr="00BB591C">
        <w:rPr>
          <w:rFonts w:ascii="Arial" w:eastAsiaTheme="minorEastAsia" w:hAnsi="Arial" w:cs="Arial"/>
          <w:color w:val="000000" w:themeColor="text1"/>
          <w:kern w:val="24"/>
          <w:lang w:val="en-US"/>
        </w:rPr>
        <w:t xml:space="preserve">Read and translate </w:t>
      </w:r>
      <w:r w:rsidRPr="00BB591C">
        <w:rPr>
          <w:rFonts w:ascii="Arial" w:eastAsiaTheme="minorEastAsia" w:hAnsi="Arial" w:cs="Arial"/>
          <w:b/>
          <w:bCs/>
          <w:color w:val="000000" w:themeColor="text1"/>
          <w:kern w:val="24"/>
          <w:lang w:val="en-US"/>
        </w:rPr>
        <w:t>the sentences</w:t>
      </w:r>
      <w:r w:rsidRPr="00BB591C">
        <w:rPr>
          <w:rFonts w:ascii="Arial" w:eastAsiaTheme="minorEastAsia" w:hAnsi="Arial" w:cs="Arial"/>
          <w:color w:val="000000" w:themeColor="text1"/>
          <w:kern w:val="24"/>
          <w:lang w:val="en-US"/>
        </w:rPr>
        <w:t>.</w:t>
      </w:r>
    </w:p>
    <w:p w:rsidR="00954AF8" w:rsidRPr="00BB591C" w:rsidRDefault="00954AF8" w:rsidP="00954AF8">
      <w:pPr>
        <w:pStyle w:val="a4"/>
        <w:spacing w:before="134" w:beforeAutospacing="0" w:after="0" w:afterAutospacing="0"/>
        <w:rPr>
          <w:rFonts w:ascii="Arial" w:hAnsi="Arial" w:cs="Arial"/>
          <w:lang w:val="en-US"/>
        </w:rPr>
      </w:pPr>
      <w:r w:rsidRPr="00BB591C">
        <w:rPr>
          <w:rFonts w:ascii="Arial" w:eastAsiaTheme="minorEastAsia" w:hAnsi="Arial" w:cs="Arial"/>
          <w:b/>
          <w:bCs/>
          <w:color w:val="000000" w:themeColor="text1"/>
          <w:kern w:val="24"/>
          <w:lang w:val="en-US"/>
        </w:rPr>
        <w:t xml:space="preserve">4) </w:t>
      </w:r>
      <w:r w:rsidRPr="00BB591C">
        <w:rPr>
          <w:rFonts w:ascii="Arial" w:eastAsiaTheme="minorEastAsia" w:hAnsi="Arial" w:cs="Arial"/>
          <w:color w:val="000000" w:themeColor="text1"/>
          <w:kern w:val="24"/>
          <w:lang w:val="en-US"/>
        </w:rPr>
        <w:t xml:space="preserve">Find </w:t>
      </w:r>
      <w:r w:rsidRPr="00BB591C">
        <w:rPr>
          <w:rFonts w:ascii="Arial" w:eastAsiaTheme="minorEastAsia" w:hAnsi="Arial" w:cs="Arial"/>
          <w:b/>
          <w:bCs/>
          <w:color w:val="000000" w:themeColor="text1"/>
          <w:kern w:val="24"/>
          <w:lang w:val="en-US"/>
        </w:rPr>
        <w:t xml:space="preserve">the equivalents </w:t>
      </w:r>
      <w:r w:rsidRPr="00BB591C">
        <w:rPr>
          <w:rFonts w:ascii="Arial" w:eastAsiaTheme="minorEastAsia" w:hAnsi="Arial" w:cs="Arial"/>
          <w:color w:val="000000" w:themeColor="text1"/>
          <w:kern w:val="24"/>
          <w:lang w:val="en-US"/>
        </w:rPr>
        <w:t xml:space="preserve">to the sentences </w:t>
      </w:r>
      <w:r w:rsidRPr="00BB591C">
        <w:rPr>
          <w:rFonts w:ascii="Arial" w:eastAsiaTheme="minorEastAsia" w:hAnsi="Arial" w:cs="Arial"/>
          <w:b/>
          <w:bCs/>
          <w:color w:val="000000" w:themeColor="text1"/>
          <w:kern w:val="24"/>
          <w:lang w:val="en-US"/>
        </w:rPr>
        <w:t>in the text</w:t>
      </w:r>
      <w:r w:rsidRPr="00BB591C">
        <w:rPr>
          <w:rFonts w:ascii="Arial" w:eastAsiaTheme="minorEastAsia" w:hAnsi="Arial" w:cs="Arial"/>
          <w:color w:val="000000" w:themeColor="text1"/>
          <w:kern w:val="24"/>
          <w:lang w:val="en-US"/>
        </w:rPr>
        <w:t>.</w:t>
      </w:r>
    </w:p>
    <w:p w:rsidR="00954AF8" w:rsidRPr="00BB591C" w:rsidRDefault="00954AF8" w:rsidP="00954AF8">
      <w:pPr>
        <w:pStyle w:val="a4"/>
        <w:spacing w:before="115" w:beforeAutospacing="0" w:after="0" w:afterAutospacing="0"/>
        <w:rPr>
          <w:rFonts w:ascii="Arial" w:hAnsi="Arial" w:cs="Arial"/>
          <w:lang w:val="en-US"/>
        </w:rPr>
      </w:pPr>
      <w:r w:rsidRPr="00BB591C">
        <w:rPr>
          <w:rFonts w:ascii="Arial" w:eastAsiaTheme="minorEastAsia" w:hAnsi="Arial" w:cs="Arial"/>
          <w:color w:val="000000" w:themeColor="text1"/>
          <w:kern w:val="24"/>
          <w:lang w:val="en-US"/>
        </w:rPr>
        <w:t xml:space="preserve">For example: We sometimes say angry and rude words to each other. </w:t>
      </w:r>
    </w:p>
    <w:p w:rsidR="00954AF8" w:rsidRPr="00BB591C" w:rsidRDefault="00954AF8" w:rsidP="00954AF8">
      <w:pPr>
        <w:pStyle w:val="a4"/>
        <w:spacing w:before="134" w:beforeAutospacing="0" w:after="0" w:afterAutospacing="0"/>
        <w:rPr>
          <w:rFonts w:ascii="Arial" w:eastAsiaTheme="minorEastAsia" w:hAnsi="Arial" w:cs="Arial"/>
          <w:b/>
          <w:bCs/>
          <w:color w:val="000000" w:themeColor="text1"/>
          <w:kern w:val="24"/>
        </w:rPr>
      </w:pPr>
      <w:r w:rsidRPr="00BB591C">
        <w:rPr>
          <w:rFonts w:ascii="Arial" w:eastAsiaTheme="minorEastAsia" w:hAnsi="Arial" w:cs="Arial"/>
          <w:color w:val="000000" w:themeColor="text1"/>
          <w:kern w:val="24"/>
          <w:lang w:val="en-US"/>
        </w:rPr>
        <w:t xml:space="preserve">                     – Sometimes we </w:t>
      </w:r>
      <w:r w:rsidRPr="00BB591C">
        <w:rPr>
          <w:rFonts w:ascii="Arial" w:eastAsiaTheme="minorEastAsia" w:hAnsi="Arial" w:cs="Arial"/>
          <w:b/>
          <w:bCs/>
          <w:color w:val="000000" w:themeColor="text1"/>
          <w:kern w:val="24"/>
          <w:lang w:val="en-US"/>
        </w:rPr>
        <w:t>quarrel.</w:t>
      </w:r>
    </w:p>
    <w:p w:rsidR="00B85C14" w:rsidRPr="00BB591C" w:rsidRDefault="00B85C14" w:rsidP="00B85C14">
      <w:pPr>
        <w:pStyle w:val="a4"/>
        <w:spacing w:before="134" w:beforeAutospacing="0" w:after="0" w:afterAutospacing="0"/>
        <w:rPr>
          <w:rFonts w:ascii="Arial" w:hAnsi="Arial" w:cs="Arial"/>
          <w:lang w:val="en-US"/>
        </w:rPr>
      </w:pPr>
      <w:r w:rsidRPr="00BB591C">
        <w:rPr>
          <w:rFonts w:ascii="Arial" w:eastAsiaTheme="minorEastAsia" w:hAnsi="Arial" w:cs="Arial"/>
          <w:b/>
          <w:bCs/>
          <w:color w:val="000000" w:themeColor="text1"/>
          <w:kern w:val="24"/>
          <w:lang w:val="en-US"/>
        </w:rPr>
        <w:t xml:space="preserve">5) Use the expressions. </w:t>
      </w:r>
      <w:r w:rsidRPr="00BB591C">
        <w:rPr>
          <w:rFonts w:ascii="Arial" w:eastAsiaTheme="minorEastAsia" w:hAnsi="Arial" w:cs="Arial"/>
          <w:color w:val="000000" w:themeColor="text1"/>
          <w:kern w:val="24"/>
          <w:lang w:val="en-US"/>
        </w:rPr>
        <w:t>Work in groups.</w:t>
      </w:r>
    </w:p>
    <w:p w:rsidR="00B85C14" w:rsidRPr="00BB591C" w:rsidRDefault="00B85C14" w:rsidP="00B85C14">
      <w:pPr>
        <w:pStyle w:val="a4"/>
        <w:spacing w:before="134" w:beforeAutospacing="0" w:after="0" w:afterAutospacing="0"/>
        <w:rPr>
          <w:rFonts w:ascii="Arial" w:hAnsi="Arial" w:cs="Arial"/>
          <w:lang w:val="en-US"/>
        </w:rPr>
      </w:pPr>
      <w:r w:rsidRPr="00BB591C">
        <w:rPr>
          <w:rFonts w:ascii="Arial" w:eastAsiaTheme="minorEastAsia" w:hAnsi="Arial" w:cs="Arial"/>
          <w:color w:val="000000" w:themeColor="text1"/>
          <w:kern w:val="24"/>
          <w:lang w:val="en-US"/>
        </w:rPr>
        <w:t xml:space="preserve">What </w:t>
      </w:r>
      <w:r w:rsidRPr="00BB591C">
        <w:rPr>
          <w:rFonts w:ascii="Arial" w:eastAsiaTheme="minorEastAsia" w:hAnsi="Arial" w:cs="Arial"/>
          <w:color w:val="000000" w:themeColor="text1"/>
          <w:kern w:val="24"/>
          <w:u w:val="single"/>
          <w:lang w:val="en-US"/>
        </w:rPr>
        <w:t>should</w:t>
      </w:r>
      <w:r w:rsidRPr="00BB591C">
        <w:rPr>
          <w:rFonts w:ascii="Arial" w:eastAsiaTheme="minorEastAsia" w:hAnsi="Arial" w:cs="Arial"/>
          <w:color w:val="000000" w:themeColor="text1"/>
          <w:kern w:val="24"/>
          <w:lang w:val="en-US"/>
        </w:rPr>
        <w:t xml:space="preserve"> and </w:t>
      </w:r>
      <w:r w:rsidRPr="00BB591C">
        <w:rPr>
          <w:rFonts w:ascii="Arial" w:eastAsiaTheme="minorEastAsia" w:hAnsi="Arial" w:cs="Arial"/>
          <w:color w:val="000000" w:themeColor="text1"/>
          <w:kern w:val="24"/>
          <w:u w:val="single"/>
          <w:lang w:val="en-US"/>
        </w:rPr>
        <w:t>shouldn’t</w:t>
      </w:r>
      <w:r w:rsidRPr="00BB591C">
        <w:rPr>
          <w:rFonts w:ascii="Arial" w:eastAsiaTheme="minorEastAsia" w:hAnsi="Arial" w:cs="Arial"/>
          <w:color w:val="000000" w:themeColor="text1"/>
          <w:kern w:val="24"/>
          <w:lang w:val="en-US"/>
        </w:rPr>
        <w:t xml:space="preserve"> do a good friend.</w:t>
      </w:r>
    </w:p>
    <w:p w:rsidR="00B85C14" w:rsidRPr="00BB591C" w:rsidRDefault="00B85C14" w:rsidP="00B85C14">
      <w:pPr>
        <w:pStyle w:val="a4"/>
        <w:spacing w:before="115" w:beforeAutospacing="0" w:after="0" w:afterAutospacing="0"/>
        <w:rPr>
          <w:rFonts w:ascii="Arial" w:hAnsi="Arial" w:cs="Arial"/>
          <w:lang w:val="en-US"/>
        </w:rPr>
      </w:pPr>
      <w:r w:rsidRPr="00BB591C">
        <w:rPr>
          <w:rFonts w:ascii="Arial" w:eastAsiaTheme="minorEastAsia" w:hAnsi="Arial" w:cs="Arial"/>
          <w:color w:val="000000" w:themeColor="text1"/>
          <w:kern w:val="24"/>
          <w:lang w:val="en-US"/>
        </w:rPr>
        <w:t xml:space="preserve">For example: A good friend </w:t>
      </w:r>
      <w:r w:rsidRPr="00BB591C">
        <w:rPr>
          <w:rFonts w:ascii="Arial" w:eastAsiaTheme="minorEastAsia" w:hAnsi="Arial" w:cs="Arial"/>
          <w:color w:val="000000" w:themeColor="text1"/>
          <w:kern w:val="24"/>
          <w:u w:val="single"/>
          <w:lang w:val="en-US"/>
        </w:rPr>
        <w:t>should</w:t>
      </w:r>
      <w:r w:rsidRPr="00BB591C">
        <w:rPr>
          <w:rFonts w:ascii="Arial" w:eastAsiaTheme="minorEastAsia" w:hAnsi="Arial" w:cs="Arial"/>
          <w:color w:val="000000" w:themeColor="text1"/>
          <w:kern w:val="24"/>
          <w:lang w:val="en-US"/>
        </w:rPr>
        <w:t xml:space="preserve"> </w:t>
      </w:r>
      <w:r w:rsidRPr="00BB591C">
        <w:rPr>
          <w:rFonts w:ascii="Arial" w:eastAsiaTheme="minorEastAsia" w:hAnsi="Arial" w:cs="Arial"/>
          <w:b/>
          <w:bCs/>
          <w:color w:val="000000" w:themeColor="text1"/>
          <w:kern w:val="24"/>
          <w:lang w:val="en-US"/>
        </w:rPr>
        <w:t>support</w:t>
      </w:r>
      <w:r w:rsidRPr="00BB591C">
        <w:rPr>
          <w:rFonts w:ascii="Arial" w:eastAsiaTheme="minorEastAsia" w:hAnsi="Arial" w:cs="Arial"/>
          <w:color w:val="000000" w:themeColor="text1"/>
          <w:kern w:val="24"/>
          <w:lang w:val="en-US"/>
        </w:rPr>
        <w:t xml:space="preserve"> in difficult situation. A good friend </w:t>
      </w:r>
      <w:r w:rsidRPr="00BB591C">
        <w:rPr>
          <w:rFonts w:ascii="Arial" w:eastAsiaTheme="minorEastAsia" w:hAnsi="Arial" w:cs="Arial"/>
          <w:color w:val="000000" w:themeColor="text1"/>
          <w:kern w:val="24"/>
          <w:u w:val="single"/>
          <w:lang w:val="en-US"/>
        </w:rPr>
        <w:t>shouldn’t</w:t>
      </w:r>
      <w:r w:rsidRPr="00BB591C">
        <w:rPr>
          <w:rFonts w:ascii="Arial" w:eastAsiaTheme="minorEastAsia" w:hAnsi="Arial" w:cs="Arial"/>
          <w:color w:val="000000" w:themeColor="text1"/>
          <w:kern w:val="24"/>
          <w:lang w:val="en-US"/>
        </w:rPr>
        <w:t xml:space="preserve"> </w:t>
      </w:r>
      <w:r w:rsidRPr="00BB591C">
        <w:rPr>
          <w:rFonts w:ascii="Arial" w:eastAsiaTheme="minorEastAsia" w:hAnsi="Arial" w:cs="Arial"/>
          <w:b/>
          <w:bCs/>
          <w:color w:val="000000" w:themeColor="text1"/>
          <w:kern w:val="24"/>
          <w:lang w:val="en-US"/>
        </w:rPr>
        <w:t>envy</w:t>
      </w:r>
      <w:r w:rsidRPr="00BB591C">
        <w:rPr>
          <w:rFonts w:ascii="Arial" w:eastAsiaTheme="minorEastAsia" w:hAnsi="Arial" w:cs="Arial"/>
          <w:color w:val="000000" w:themeColor="text1"/>
          <w:kern w:val="24"/>
          <w:lang w:val="en-US"/>
        </w:rPr>
        <w:t xml:space="preserve"> your success. </w:t>
      </w:r>
    </w:p>
    <w:p w:rsidR="00B85C14" w:rsidRPr="00BB591C" w:rsidRDefault="00B85C14" w:rsidP="00B85C14">
      <w:pPr>
        <w:pStyle w:val="a4"/>
        <w:spacing w:before="134" w:beforeAutospacing="0" w:after="0" w:afterAutospacing="0"/>
        <w:rPr>
          <w:rFonts w:ascii="Arial" w:hAnsi="Arial" w:cs="Arial"/>
          <w:lang w:val="en-US"/>
        </w:rPr>
      </w:pPr>
      <w:r w:rsidRPr="00BB591C">
        <w:rPr>
          <w:rFonts w:ascii="Arial" w:eastAsiaTheme="minorEastAsia" w:hAnsi="Arial" w:cs="Arial"/>
          <w:b/>
          <w:bCs/>
          <w:color w:val="000000" w:themeColor="text1"/>
          <w:kern w:val="24"/>
          <w:lang w:val="en-US"/>
        </w:rPr>
        <w:t xml:space="preserve">6) Agree or disagree </w:t>
      </w:r>
      <w:r w:rsidRPr="00BB591C">
        <w:rPr>
          <w:rFonts w:ascii="Arial" w:eastAsiaTheme="minorEastAsia" w:hAnsi="Arial" w:cs="Arial"/>
          <w:color w:val="000000" w:themeColor="text1"/>
          <w:kern w:val="24"/>
          <w:lang w:val="en-US"/>
        </w:rPr>
        <w:t>with the statements.</w:t>
      </w:r>
    </w:p>
    <w:p w:rsidR="00B85C14" w:rsidRPr="00BB591C" w:rsidRDefault="00B85C14" w:rsidP="00B85C14">
      <w:pPr>
        <w:pStyle w:val="a4"/>
        <w:spacing w:before="134" w:beforeAutospacing="0" w:after="0" w:afterAutospacing="0"/>
        <w:rPr>
          <w:rFonts w:ascii="Arial" w:hAnsi="Arial" w:cs="Arial"/>
          <w:lang w:val="en-US"/>
        </w:rPr>
      </w:pPr>
      <w:r w:rsidRPr="00BB591C">
        <w:rPr>
          <w:rFonts w:ascii="Arial" w:eastAsiaTheme="minorEastAsia" w:hAnsi="Arial" w:cs="Arial"/>
          <w:color w:val="000000" w:themeColor="text1"/>
          <w:kern w:val="24"/>
          <w:lang w:val="en-US"/>
        </w:rPr>
        <w:t>(Firstly, let’s repeat the phrases: I agree…, I think that…, in my opinion…, from my point of view… and so on.)</w:t>
      </w:r>
    </w:p>
    <w:p w:rsidR="00B85C14" w:rsidRPr="00BB591C" w:rsidRDefault="00B85C14" w:rsidP="00B85C14">
      <w:pPr>
        <w:pStyle w:val="a4"/>
        <w:spacing w:before="134" w:beforeAutospacing="0" w:after="0" w:afterAutospacing="0"/>
        <w:rPr>
          <w:rFonts w:ascii="Arial" w:eastAsiaTheme="minorEastAsia" w:hAnsi="Arial" w:cs="Arial"/>
          <w:color w:val="000000" w:themeColor="text1"/>
          <w:kern w:val="24"/>
        </w:rPr>
      </w:pPr>
      <w:r w:rsidRPr="00BB591C">
        <w:rPr>
          <w:rFonts w:ascii="Arial" w:eastAsiaTheme="minorEastAsia" w:hAnsi="Arial" w:cs="Arial"/>
          <w:b/>
          <w:bCs/>
          <w:color w:val="000000" w:themeColor="text1"/>
          <w:kern w:val="24"/>
          <w:lang w:val="en-US"/>
        </w:rPr>
        <w:t xml:space="preserve">7) </w:t>
      </w:r>
      <w:r w:rsidRPr="00BB591C">
        <w:rPr>
          <w:rFonts w:ascii="Arial" w:eastAsiaTheme="minorEastAsia" w:hAnsi="Arial" w:cs="Arial"/>
          <w:color w:val="000000" w:themeColor="text1"/>
          <w:kern w:val="24"/>
          <w:lang w:val="en-US"/>
        </w:rPr>
        <w:t xml:space="preserve">Let’s play </w:t>
      </w:r>
      <w:r w:rsidRPr="00BB591C">
        <w:rPr>
          <w:rFonts w:ascii="Arial" w:eastAsiaTheme="minorEastAsia" w:hAnsi="Arial" w:cs="Arial"/>
          <w:b/>
          <w:bCs/>
          <w:color w:val="000000" w:themeColor="text1"/>
          <w:kern w:val="24"/>
          <w:lang w:val="en-US"/>
        </w:rPr>
        <w:t>the role play</w:t>
      </w:r>
      <w:r w:rsidRPr="00BB591C">
        <w:rPr>
          <w:rFonts w:ascii="Arial" w:eastAsiaTheme="minorEastAsia" w:hAnsi="Arial" w:cs="Arial"/>
          <w:color w:val="000000" w:themeColor="text1"/>
          <w:kern w:val="24"/>
          <w:lang w:val="en-US"/>
        </w:rPr>
        <w:t>:</w:t>
      </w:r>
      <w:r w:rsidRPr="00BB591C">
        <w:rPr>
          <w:rFonts w:ascii="Arial" w:eastAsiaTheme="minorEastAsia" w:hAnsi="Arial" w:cs="Arial"/>
          <w:b/>
          <w:bCs/>
          <w:color w:val="000000" w:themeColor="text1"/>
          <w:kern w:val="24"/>
          <w:lang w:val="en-US"/>
        </w:rPr>
        <w:t xml:space="preserve"> </w:t>
      </w:r>
      <w:r w:rsidRPr="00BB591C">
        <w:rPr>
          <w:rFonts w:ascii="Arial" w:eastAsiaTheme="minorEastAsia" w:hAnsi="Arial" w:cs="Arial"/>
          <w:color w:val="000000" w:themeColor="text1"/>
          <w:kern w:val="24"/>
          <w:lang w:val="en-US"/>
        </w:rPr>
        <w:t>The classmates have quarreled with their new friend. They, their parents, their teachers, the new friend’s parents are discussing what a good friend should do. Take the cards with your roles.</w:t>
      </w:r>
    </w:p>
    <w:p w:rsidR="00C86FDB" w:rsidRPr="00BB591C" w:rsidRDefault="00C86FDB" w:rsidP="00C86FDB">
      <w:pPr>
        <w:pStyle w:val="a4"/>
        <w:spacing w:before="134" w:beforeAutospacing="0" w:after="0" w:afterAutospacing="0"/>
        <w:rPr>
          <w:rFonts w:ascii="Arial" w:hAnsi="Arial" w:cs="Arial"/>
          <w:lang w:val="en-US"/>
        </w:rPr>
      </w:pPr>
      <w:r w:rsidRPr="00BB591C">
        <w:rPr>
          <w:rFonts w:ascii="Arial" w:eastAsiaTheme="minorEastAsia" w:hAnsi="Arial" w:cs="Arial"/>
          <w:b/>
          <w:bCs/>
          <w:color w:val="000000" w:themeColor="text1"/>
          <w:kern w:val="24"/>
          <w:lang w:val="en-US"/>
        </w:rPr>
        <w:t xml:space="preserve">8) </w:t>
      </w:r>
      <w:r w:rsidRPr="00BB591C">
        <w:rPr>
          <w:rFonts w:ascii="Arial" w:eastAsiaTheme="minorEastAsia" w:hAnsi="Arial" w:cs="Arial"/>
          <w:color w:val="000000" w:themeColor="text1"/>
          <w:kern w:val="24"/>
          <w:lang w:val="en-US"/>
        </w:rPr>
        <w:t xml:space="preserve">Work in pairs. Prepare 2 special </w:t>
      </w:r>
      <w:r w:rsidRPr="00BB591C">
        <w:rPr>
          <w:rFonts w:ascii="Arial" w:eastAsiaTheme="minorEastAsia" w:hAnsi="Arial" w:cs="Arial"/>
          <w:b/>
          <w:bCs/>
          <w:color w:val="000000" w:themeColor="text1"/>
          <w:kern w:val="24"/>
          <w:lang w:val="en-US"/>
        </w:rPr>
        <w:t>questions</w:t>
      </w:r>
      <w:r w:rsidRPr="00BB591C">
        <w:rPr>
          <w:rFonts w:ascii="Arial" w:eastAsiaTheme="minorEastAsia" w:hAnsi="Arial" w:cs="Arial"/>
          <w:color w:val="000000" w:themeColor="text1"/>
          <w:kern w:val="24"/>
          <w:lang w:val="en-US"/>
        </w:rPr>
        <w:t xml:space="preserve"> to the short texts. </w:t>
      </w:r>
      <w:r w:rsidRPr="00BB591C">
        <w:rPr>
          <w:rFonts w:ascii="Arial" w:eastAsiaTheme="minorEastAsia" w:hAnsi="Arial" w:cs="Arial"/>
          <w:b/>
          <w:bCs/>
          <w:color w:val="000000" w:themeColor="text1"/>
          <w:kern w:val="24"/>
          <w:lang w:val="en-US"/>
        </w:rPr>
        <w:t>Ask</w:t>
      </w:r>
      <w:r w:rsidRPr="00BB591C">
        <w:rPr>
          <w:rFonts w:ascii="Arial" w:eastAsiaTheme="minorEastAsia" w:hAnsi="Arial" w:cs="Arial"/>
          <w:color w:val="000000" w:themeColor="text1"/>
          <w:kern w:val="24"/>
          <w:lang w:val="en-US"/>
        </w:rPr>
        <w:t xml:space="preserve"> each other and </w:t>
      </w:r>
      <w:r w:rsidRPr="00BB591C">
        <w:rPr>
          <w:rFonts w:ascii="Arial" w:eastAsiaTheme="minorEastAsia" w:hAnsi="Arial" w:cs="Arial"/>
          <w:b/>
          <w:bCs/>
          <w:color w:val="000000" w:themeColor="text1"/>
          <w:kern w:val="24"/>
          <w:lang w:val="en-US"/>
        </w:rPr>
        <w:t>answer</w:t>
      </w:r>
      <w:r w:rsidRPr="00BB591C">
        <w:rPr>
          <w:rFonts w:ascii="Arial" w:eastAsiaTheme="minorEastAsia" w:hAnsi="Arial" w:cs="Arial"/>
          <w:color w:val="000000" w:themeColor="text1"/>
          <w:kern w:val="24"/>
          <w:lang w:val="en-US"/>
        </w:rPr>
        <w:t xml:space="preserve"> the questions.</w:t>
      </w:r>
    </w:p>
    <w:p w:rsidR="00C86FDB" w:rsidRPr="00BB591C" w:rsidRDefault="00C86FDB" w:rsidP="00C86FDB">
      <w:pPr>
        <w:pStyle w:val="a4"/>
        <w:spacing w:before="134" w:beforeAutospacing="0" w:after="0" w:afterAutospacing="0"/>
        <w:rPr>
          <w:rFonts w:ascii="Arial" w:eastAsiaTheme="minorEastAsia" w:hAnsi="Arial" w:cs="Arial"/>
          <w:color w:val="000000" w:themeColor="text1"/>
          <w:kern w:val="24"/>
        </w:rPr>
      </w:pPr>
      <w:r w:rsidRPr="00BB591C">
        <w:rPr>
          <w:rFonts w:ascii="Arial" w:eastAsiaTheme="minorEastAsia" w:hAnsi="Arial" w:cs="Arial"/>
          <w:b/>
          <w:bCs/>
          <w:color w:val="000000" w:themeColor="text1"/>
          <w:kern w:val="24"/>
          <w:lang w:val="en-US"/>
        </w:rPr>
        <w:t xml:space="preserve">9) </w:t>
      </w:r>
      <w:r w:rsidRPr="00BB591C">
        <w:rPr>
          <w:rFonts w:ascii="Arial" w:eastAsiaTheme="minorEastAsia" w:hAnsi="Arial" w:cs="Arial"/>
          <w:color w:val="000000" w:themeColor="text1"/>
          <w:kern w:val="24"/>
          <w:lang w:val="en-US"/>
        </w:rPr>
        <w:t xml:space="preserve">Look </w:t>
      </w:r>
      <w:r w:rsidRPr="00BB591C">
        <w:rPr>
          <w:rFonts w:ascii="Arial" w:eastAsiaTheme="minorEastAsia" w:hAnsi="Arial" w:cs="Arial"/>
          <w:b/>
          <w:bCs/>
          <w:color w:val="000000" w:themeColor="text1"/>
          <w:kern w:val="24"/>
          <w:lang w:val="en-US"/>
        </w:rPr>
        <w:t xml:space="preserve">at the photos </w:t>
      </w:r>
      <w:r w:rsidRPr="00BB591C">
        <w:rPr>
          <w:rFonts w:ascii="Arial" w:eastAsiaTheme="minorEastAsia" w:hAnsi="Arial" w:cs="Arial"/>
          <w:color w:val="000000" w:themeColor="text1"/>
          <w:kern w:val="24"/>
          <w:lang w:val="en-US"/>
        </w:rPr>
        <w:t>and give your comments.</w:t>
      </w:r>
    </w:p>
    <w:p w:rsidR="00453298" w:rsidRPr="00BB591C" w:rsidRDefault="00453298" w:rsidP="00C86FDB">
      <w:pPr>
        <w:pStyle w:val="a4"/>
        <w:spacing w:before="134" w:beforeAutospacing="0" w:after="0" w:afterAutospacing="0"/>
        <w:rPr>
          <w:rFonts w:ascii="Arial" w:eastAsiaTheme="minorEastAsia" w:hAnsi="Arial" w:cs="Arial"/>
          <w:color w:val="000000" w:themeColor="text1"/>
          <w:kern w:val="24"/>
        </w:rPr>
      </w:pPr>
      <w:r w:rsidRPr="00BB591C">
        <w:rPr>
          <w:rFonts w:ascii="Arial" w:eastAsiaTheme="minorEastAsia" w:hAnsi="Arial" w:cs="Arial"/>
          <w:color w:val="000000" w:themeColor="text1"/>
          <w:kern w:val="24"/>
        </w:rPr>
        <w:t xml:space="preserve">Таким образом, </w:t>
      </w:r>
      <w:r w:rsidR="00BB591C">
        <w:rPr>
          <w:rFonts w:ascii="Arial" w:eastAsiaTheme="minorEastAsia" w:hAnsi="Arial" w:cs="Arial"/>
          <w:color w:val="000000" w:themeColor="text1"/>
          <w:kern w:val="24"/>
        </w:rPr>
        <w:t>в своей практике я использую сочетание разных методов и приёмов для повышения  интереса и мотивации к изучению английского языка.</w:t>
      </w:r>
      <w:bookmarkStart w:id="0" w:name="_GoBack"/>
      <w:bookmarkEnd w:id="0"/>
    </w:p>
    <w:p w:rsidR="00A00B62" w:rsidRPr="00A00B62" w:rsidRDefault="00A00B62" w:rsidP="00A00B62">
      <w:pPr>
        <w:pStyle w:val="a4"/>
        <w:spacing w:before="134" w:beforeAutospacing="0" w:after="0" w:afterAutospacing="0"/>
        <w:jc w:val="right"/>
      </w:pPr>
      <w:r>
        <w:rPr>
          <w:rFonts w:eastAsiaTheme="minorEastAsia"/>
          <w:color w:val="000000" w:themeColor="text1"/>
          <w:kern w:val="24"/>
        </w:rPr>
        <w:t>Составила: Лозинская Г.М.</w:t>
      </w:r>
    </w:p>
    <w:p w:rsidR="006447E2" w:rsidRPr="00A00B62" w:rsidRDefault="006447E2" w:rsidP="00954AF8">
      <w:pPr>
        <w:spacing w:after="0"/>
        <w:rPr>
          <w:rFonts w:ascii="Times New Roman" w:hAnsi="Times New Roman" w:cs="Times New Roman"/>
          <w:sz w:val="24"/>
          <w:szCs w:val="24"/>
          <w:lang w:val="en-US"/>
        </w:rPr>
      </w:pPr>
    </w:p>
    <w:sectPr w:rsidR="006447E2" w:rsidRPr="00A00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4EED"/>
    <w:multiLevelType w:val="hybridMultilevel"/>
    <w:tmpl w:val="51B285AE"/>
    <w:lvl w:ilvl="0" w:tplc="DBAABF46">
      <w:start w:val="1"/>
      <w:numFmt w:val="bullet"/>
      <w:lvlText w:val="•"/>
      <w:lvlJc w:val="left"/>
      <w:pPr>
        <w:tabs>
          <w:tab w:val="num" w:pos="720"/>
        </w:tabs>
        <w:ind w:left="720" w:hanging="360"/>
      </w:pPr>
      <w:rPr>
        <w:rFonts w:ascii="Arial" w:hAnsi="Arial" w:hint="default"/>
      </w:rPr>
    </w:lvl>
    <w:lvl w:ilvl="1" w:tplc="8B62BEC6" w:tentative="1">
      <w:start w:val="1"/>
      <w:numFmt w:val="bullet"/>
      <w:lvlText w:val="•"/>
      <w:lvlJc w:val="left"/>
      <w:pPr>
        <w:tabs>
          <w:tab w:val="num" w:pos="1440"/>
        </w:tabs>
        <w:ind w:left="1440" w:hanging="360"/>
      </w:pPr>
      <w:rPr>
        <w:rFonts w:ascii="Arial" w:hAnsi="Arial" w:hint="default"/>
      </w:rPr>
    </w:lvl>
    <w:lvl w:ilvl="2" w:tplc="517EA0E8" w:tentative="1">
      <w:start w:val="1"/>
      <w:numFmt w:val="bullet"/>
      <w:lvlText w:val="•"/>
      <w:lvlJc w:val="left"/>
      <w:pPr>
        <w:tabs>
          <w:tab w:val="num" w:pos="2160"/>
        </w:tabs>
        <w:ind w:left="2160" w:hanging="360"/>
      </w:pPr>
      <w:rPr>
        <w:rFonts w:ascii="Arial" w:hAnsi="Arial" w:hint="default"/>
      </w:rPr>
    </w:lvl>
    <w:lvl w:ilvl="3" w:tplc="68BEB8A0" w:tentative="1">
      <w:start w:val="1"/>
      <w:numFmt w:val="bullet"/>
      <w:lvlText w:val="•"/>
      <w:lvlJc w:val="left"/>
      <w:pPr>
        <w:tabs>
          <w:tab w:val="num" w:pos="2880"/>
        </w:tabs>
        <w:ind w:left="2880" w:hanging="360"/>
      </w:pPr>
      <w:rPr>
        <w:rFonts w:ascii="Arial" w:hAnsi="Arial" w:hint="default"/>
      </w:rPr>
    </w:lvl>
    <w:lvl w:ilvl="4" w:tplc="741CDE10" w:tentative="1">
      <w:start w:val="1"/>
      <w:numFmt w:val="bullet"/>
      <w:lvlText w:val="•"/>
      <w:lvlJc w:val="left"/>
      <w:pPr>
        <w:tabs>
          <w:tab w:val="num" w:pos="3600"/>
        </w:tabs>
        <w:ind w:left="3600" w:hanging="360"/>
      </w:pPr>
      <w:rPr>
        <w:rFonts w:ascii="Arial" w:hAnsi="Arial" w:hint="default"/>
      </w:rPr>
    </w:lvl>
    <w:lvl w:ilvl="5" w:tplc="A2147932" w:tentative="1">
      <w:start w:val="1"/>
      <w:numFmt w:val="bullet"/>
      <w:lvlText w:val="•"/>
      <w:lvlJc w:val="left"/>
      <w:pPr>
        <w:tabs>
          <w:tab w:val="num" w:pos="4320"/>
        </w:tabs>
        <w:ind w:left="4320" w:hanging="360"/>
      </w:pPr>
      <w:rPr>
        <w:rFonts w:ascii="Arial" w:hAnsi="Arial" w:hint="default"/>
      </w:rPr>
    </w:lvl>
    <w:lvl w:ilvl="6" w:tplc="18F85312" w:tentative="1">
      <w:start w:val="1"/>
      <w:numFmt w:val="bullet"/>
      <w:lvlText w:val="•"/>
      <w:lvlJc w:val="left"/>
      <w:pPr>
        <w:tabs>
          <w:tab w:val="num" w:pos="5040"/>
        </w:tabs>
        <w:ind w:left="5040" w:hanging="360"/>
      </w:pPr>
      <w:rPr>
        <w:rFonts w:ascii="Arial" w:hAnsi="Arial" w:hint="default"/>
      </w:rPr>
    </w:lvl>
    <w:lvl w:ilvl="7" w:tplc="402681BA" w:tentative="1">
      <w:start w:val="1"/>
      <w:numFmt w:val="bullet"/>
      <w:lvlText w:val="•"/>
      <w:lvlJc w:val="left"/>
      <w:pPr>
        <w:tabs>
          <w:tab w:val="num" w:pos="5760"/>
        </w:tabs>
        <w:ind w:left="5760" w:hanging="360"/>
      </w:pPr>
      <w:rPr>
        <w:rFonts w:ascii="Arial" w:hAnsi="Arial" w:hint="default"/>
      </w:rPr>
    </w:lvl>
    <w:lvl w:ilvl="8" w:tplc="538231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4F"/>
    <w:rsid w:val="00453298"/>
    <w:rsid w:val="006447E2"/>
    <w:rsid w:val="00954AF8"/>
    <w:rsid w:val="00A00B62"/>
    <w:rsid w:val="00B85C14"/>
    <w:rsid w:val="00BB591C"/>
    <w:rsid w:val="00C1383C"/>
    <w:rsid w:val="00C86FDB"/>
    <w:rsid w:val="00CE26B3"/>
    <w:rsid w:val="00D51D56"/>
    <w:rsid w:val="00FF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6B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51D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6B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51D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0977">
      <w:bodyDiv w:val="1"/>
      <w:marLeft w:val="0"/>
      <w:marRight w:val="0"/>
      <w:marTop w:val="0"/>
      <w:marBottom w:val="0"/>
      <w:divBdr>
        <w:top w:val="none" w:sz="0" w:space="0" w:color="auto"/>
        <w:left w:val="none" w:sz="0" w:space="0" w:color="auto"/>
        <w:bottom w:val="none" w:sz="0" w:space="0" w:color="auto"/>
        <w:right w:val="none" w:sz="0" w:space="0" w:color="auto"/>
      </w:divBdr>
    </w:div>
    <w:div w:id="688334655">
      <w:bodyDiv w:val="1"/>
      <w:marLeft w:val="0"/>
      <w:marRight w:val="0"/>
      <w:marTop w:val="0"/>
      <w:marBottom w:val="0"/>
      <w:divBdr>
        <w:top w:val="none" w:sz="0" w:space="0" w:color="auto"/>
        <w:left w:val="none" w:sz="0" w:space="0" w:color="auto"/>
        <w:bottom w:val="none" w:sz="0" w:space="0" w:color="auto"/>
        <w:right w:val="none" w:sz="0" w:space="0" w:color="auto"/>
      </w:divBdr>
    </w:div>
    <w:div w:id="711078942">
      <w:bodyDiv w:val="1"/>
      <w:marLeft w:val="0"/>
      <w:marRight w:val="0"/>
      <w:marTop w:val="0"/>
      <w:marBottom w:val="0"/>
      <w:divBdr>
        <w:top w:val="none" w:sz="0" w:space="0" w:color="auto"/>
        <w:left w:val="none" w:sz="0" w:space="0" w:color="auto"/>
        <w:bottom w:val="none" w:sz="0" w:space="0" w:color="auto"/>
        <w:right w:val="none" w:sz="0" w:space="0" w:color="auto"/>
      </w:divBdr>
    </w:div>
    <w:div w:id="1144396347">
      <w:bodyDiv w:val="1"/>
      <w:marLeft w:val="0"/>
      <w:marRight w:val="0"/>
      <w:marTop w:val="0"/>
      <w:marBottom w:val="0"/>
      <w:divBdr>
        <w:top w:val="none" w:sz="0" w:space="0" w:color="auto"/>
        <w:left w:val="none" w:sz="0" w:space="0" w:color="auto"/>
        <w:bottom w:val="none" w:sz="0" w:space="0" w:color="auto"/>
        <w:right w:val="none" w:sz="0" w:space="0" w:color="auto"/>
      </w:divBdr>
      <w:divsChild>
        <w:div w:id="954824664">
          <w:marLeft w:val="547"/>
          <w:marRight w:val="0"/>
          <w:marTop w:val="154"/>
          <w:marBottom w:val="0"/>
          <w:divBdr>
            <w:top w:val="none" w:sz="0" w:space="0" w:color="auto"/>
            <w:left w:val="none" w:sz="0" w:space="0" w:color="auto"/>
            <w:bottom w:val="none" w:sz="0" w:space="0" w:color="auto"/>
            <w:right w:val="none" w:sz="0" w:space="0" w:color="auto"/>
          </w:divBdr>
        </w:div>
      </w:divsChild>
    </w:div>
    <w:div w:id="1279096423">
      <w:bodyDiv w:val="1"/>
      <w:marLeft w:val="0"/>
      <w:marRight w:val="0"/>
      <w:marTop w:val="0"/>
      <w:marBottom w:val="0"/>
      <w:divBdr>
        <w:top w:val="none" w:sz="0" w:space="0" w:color="auto"/>
        <w:left w:val="none" w:sz="0" w:space="0" w:color="auto"/>
        <w:bottom w:val="none" w:sz="0" w:space="0" w:color="auto"/>
        <w:right w:val="none" w:sz="0" w:space="0" w:color="auto"/>
      </w:divBdr>
    </w:div>
    <w:div w:id="15569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2015-01-22T17:39:00Z</dcterms:created>
  <dcterms:modified xsi:type="dcterms:W3CDTF">2015-01-22T17:39:00Z</dcterms:modified>
</cp:coreProperties>
</file>