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BD" w:rsidRDefault="00AD2CBD" w:rsidP="00AD2CBD">
      <w:pPr>
        <w:ind w:firstLine="360"/>
        <w:rPr>
          <w:i/>
          <w:sz w:val="28"/>
          <w:szCs w:val="28"/>
        </w:rPr>
      </w:pPr>
    </w:p>
    <w:p w:rsidR="00AD2CBD" w:rsidRPr="0019783A" w:rsidRDefault="00AD2CBD" w:rsidP="00AD2CBD">
      <w:pPr>
        <w:ind w:firstLine="360"/>
        <w:jc w:val="center"/>
        <w:rPr>
          <w:b/>
        </w:rPr>
      </w:pPr>
      <w:r w:rsidRPr="0019783A">
        <w:rPr>
          <w:b/>
        </w:rPr>
        <w:t>Анализ государственных программ по изобразительному искусству</w:t>
      </w:r>
    </w:p>
    <w:p w:rsidR="00AD2CBD" w:rsidRPr="0019783A" w:rsidRDefault="00AD2CBD" w:rsidP="00AD2CBD">
      <w:pPr>
        <w:ind w:firstLine="360"/>
        <w:jc w:val="center"/>
        <w:rPr>
          <w:b/>
        </w:rPr>
      </w:pPr>
      <w:r w:rsidRPr="0019783A">
        <w:rPr>
          <w:b/>
        </w:rPr>
        <w:t xml:space="preserve">на </w:t>
      </w:r>
      <w:proofErr w:type="spellStart"/>
      <w:r w:rsidRPr="0019783A">
        <w:rPr>
          <w:b/>
        </w:rPr>
        <w:t>педмет</w:t>
      </w:r>
      <w:proofErr w:type="spellEnd"/>
      <w:r w:rsidRPr="0019783A">
        <w:rPr>
          <w:b/>
        </w:rPr>
        <w:t xml:space="preserve">  интеграции </w:t>
      </w:r>
      <w:proofErr w:type="gramStart"/>
      <w:r w:rsidRPr="0019783A">
        <w:rPr>
          <w:b/>
        </w:rPr>
        <w:t>с</w:t>
      </w:r>
      <w:proofErr w:type="gramEnd"/>
      <w:r w:rsidRPr="0019783A">
        <w:rPr>
          <w:b/>
        </w:rPr>
        <w:t xml:space="preserve"> многоуровневой</w:t>
      </w:r>
    </w:p>
    <w:p w:rsidR="00AD2CBD" w:rsidRPr="0019783A" w:rsidRDefault="00AD2CBD" w:rsidP="00AD2CBD">
      <w:pPr>
        <w:ind w:firstLine="360"/>
        <w:jc w:val="center"/>
        <w:rPr>
          <w:b/>
        </w:rPr>
      </w:pPr>
      <w:proofErr w:type="spellStart"/>
      <w:r w:rsidRPr="0019783A">
        <w:rPr>
          <w:b/>
        </w:rPr>
        <w:t>музейно</w:t>
      </w:r>
      <w:proofErr w:type="spellEnd"/>
      <w:r w:rsidRPr="0019783A">
        <w:rPr>
          <w:b/>
        </w:rPr>
        <w:t xml:space="preserve"> - педагогической программой «Здравствуй, музей!»,</w:t>
      </w:r>
    </w:p>
    <w:p w:rsidR="00AD2CBD" w:rsidRPr="0019783A" w:rsidRDefault="00AD2CBD" w:rsidP="00AD2CBD">
      <w:pPr>
        <w:ind w:firstLine="360"/>
        <w:jc w:val="center"/>
        <w:rPr>
          <w:b/>
        </w:rPr>
      </w:pPr>
      <w:r w:rsidRPr="0019783A">
        <w:rPr>
          <w:b/>
        </w:rPr>
        <w:t>её раздела «Язык изобразительного искусства».</w:t>
      </w:r>
    </w:p>
    <w:p w:rsidR="00AD2CBD" w:rsidRDefault="00AD2CBD" w:rsidP="00AD2CBD">
      <w:pPr>
        <w:ind w:firstLine="360"/>
        <w:rPr>
          <w:i/>
          <w:sz w:val="28"/>
          <w:szCs w:val="28"/>
        </w:rPr>
      </w:pPr>
    </w:p>
    <w:p w:rsidR="00AD2CBD" w:rsidRDefault="00AD2CBD" w:rsidP="00AD2CBD">
      <w:pPr>
        <w:ind w:firstLine="360"/>
        <w:rPr>
          <w:i/>
          <w:sz w:val="28"/>
          <w:szCs w:val="28"/>
        </w:rPr>
      </w:pPr>
    </w:p>
    <w:p w:rsidR="00AD2CBD" w:rsidRDefault="00AD2CBD" w:rsidP="00AD2CBD">
      <w:pPr>
        <w:ind w:firstLine="360"/>
        <w:rPr>
          <w:i/>
          <w:sz w:val="28"/>
          <w:szCs w:val="28"/>
        </w:rPr>
      </w:pPr>
    </w:p>
    <w:p w:rsidR="00AD2CBD" w:rsidRPr="0019783A" w:rsidRDefault="00AD2CBD" w:rsidP="00AD2CBD">
      <w:pPr>
        <w:ind w:firstLine="360"/>
      </w:pPr>
      <w:r w:rsidRPr="0019783A">
        <w:t>Интеграция курса «Язык изобразительного искусства» с учебным предметом «Изобр</w:t>
      </w:r>
      <w:r w:rsidRPr="0019783A">
        <w:t>а</w:t>
      </w:r>
      <w:r w:rsidRPr="0019783A">
        <w:t>зительное искусство» возможна на основе единства задач, принципов, методологии, с</w:t>
      </w:r>
      <w:r w:rsidRPr="0019783A">
        <w:t>о</w:t>
      </w:r>
      <w:r w:rsidRPr="0019783A">
        <w:t>держания и форм работы.</w:t>
      </w:r>
    </w:p>
    <w:p w:rsidR="00AD2CBD" w:rsidRPr="0019783A" w:rsidRDefault="00AD2CBD" w:rsidP="00AD2CBD">
      <w:pPr>
        <w:ind w:firstLine="360"/>
      </w:pPr>
      <w:r w:rsidRPr="0019783A">
        <w:tab/>
        <w:t>Наиболее эффективна с точки зрения реализации задач обоих пр</w:t>
      </w:r>
      <w:r w:rsidRPr="0019783A">
        <w:t>о</w:t>
      </w:r>
      <w:r w:rsidRPr="0019783A">
        <w:t>грамм, выработка интегрированного курса, где подбор заданий для практич</w:t>
      </w:r>
      <w:r w:rsidRPr="0019783A">
        <w:t>е</w:t>
      </w:r>
      <w:r w:rsidRPr="0019783A">
        <w:t>ской работы будет согласован с содержанием программы «Язык изобразительного и</w:t>
      </w:r>
      <w:r w:rsidRPr="0019783A">
        <w:t>с</w:t>
      </w:r>
      <w:r w:rsidRPr="0019783A">
        <w:t xml:space="preserve">кусства», как ведущей, основной. </w:t>
      </w:r>
    </w:p>
    <w:p w:rsidR="00AD2CBD" w:rsidRPr="0019783A" w:rsidRDefault="00AD2CBD" w:rsidP="00AD2CBD">
      <w:pPr>
        <w:ind w:firstLine="360"/>
      </w:pPr>
      <w:r w:rsidRPr="0019783A">
        <w:t>По содержанию и последовательности изложения материала наиболее согласуются между собой программы  ( М/</w:t>
      </w:r>
      <w:proofErr w:type="gramStart"/>
      <w:r w:rsidRPr="0019783A">
        <w:t>п</w:t>
      </w:r>
      <w:proofErr w:type="gramEnd"/>
      <w:r w:rsidRPr="0019783A">
        <w:t xml:space="preserve"> «Язык изобразительного искусства» и программа «Изо</w:t>
      </w:r>
      <w:r w:rsidRPr="0019783A">
        <w:t>б</w:t>
      </w:r>
      <w:r w:rsidRPr="0019783A">
        <w:t xml:space="preserve">разительное искусство и художественный труд 1-9 классы. Под редакцией Б.М. </w:t>
      </w:r>
      <w:proofErr w:type="spellStart"/>
      <w:r w:rsidRPr="0019783A">
        <w:t>Неменск</w:t>
      </w:r>
      <w:r w:rsidRPr="0019783A">
        <w:t>о</w:t>
      </w:r>
      <w:r w:rsidRPr="0019783A">
        <w:t>го</w:t>
      </w:r>
      <w:proofErr w:type="spellEnd"/>
      <w:r w:rsidRPr="0019783A">
        <w:t>,  раздел программы  для учащихся 6 класса «Изобразительное искусство в жизни человека». Ещё один полож</w:t>
      </w:r>
      <w:r w:rsidRPr="0019783A">
        <w:t>и</w:t>
      </w:r>
      <w:r w:rsidRPr="0019783A">
        <w:t xml:space="preserve">тельный момент состоит в том, что в учебном плане на изучение предмета </w:t>
      </w:r>
      <w:proofErr w:type="gramStart"/>
      <w:r w:rsidRPr="0019783A">
        <w:t>ИЗО</w:t>
      </w:r>
      <w:proofErr w:type="gramEnd"/>
      <w:r w:rsidRPr="0019783A">
        <w:t xml:space="preserve"> </w:t>
      </w:r>
      <w:proofErr w:type="gramStart"/>
      <w:r w:rsidRPr="0019783A">
        <w:t>по</w:t>
      </w:r>
      <w:proofErr w:type="gramEnd"/>
      <w:r w:rsidRPr="0019783A">
        <w:t xml:space="preserve"> программе </w:t>
      </w:r>
      <w:proofErr w:type="spellStart"/>
      <w:r w:rsidRPr="0019783A">
        <w:t>Неме</w:t>
      </w:r>
      <w:r w:rsidRPr="0019783A">
        <w:t>н</w:t>
      </w:r>
      <w:r w:rsidRPr="0019783A">
        <w:t>ского</w:t>
      </w:r>
      <w:proofErr w:type="spellEnd"/>
      <w:r w:rsidRPr="0019783A">
        <w:t xml:space="preserve"> отводится 68 часов, то есть – 2 часа в неделю, возможно «спаренных».  Вполне достаточно времени для подробного освещения теорет</w:t>
      </w:r>
      <w:r w:rsidRPr="0019783A">
        <w:t>и</w:t>
      </w:r>
      <w:r w:rsidRPr="0019783A">
        <w:t>ческих основ, просмотра слайдов, обсуждения содержания вопросов темы на первом ур</w:t>
      </w:r>
      <w:r w:rsidRPr="0019783A">
        <w:t>о</w:t>
      </w:r>
      <w:r w:rsidRPr="0019783A">
        <w:t>ке, и выполнение несложных  упражнений на закрепление изученного на практике на вт</w:t>
      </w:r>
      <w:r w:rsidRPr="0019783A">
        <w:t>о</w:t>
      </w:r>
      <w:r w:rsidRPr="0019783A">
        <w:t>ром уроке.</w:t>
      </w:r>
    </w:p>
    <w:p w:rsidR="00AD2CBD" w:rsidRPr="0019783A" w:rsidRDefault="00AD2CBD" w:rsidP="00AD2CBD">
      <w:pPr>
        <w:ind w:firstLine="360"/>
      </w:pPr>
      <w:r w:rsidRPr="0019783A">
        <w:t xml:space="preserve">На мой взгляд, большой  недочёт собственно программы Б.М. </w:t>
      </w:r>
      <w:proofErr w:type="spellStart"/>
      <w:r w:rsidRPr="0019783A">
        <w:t>Неменского</w:t>
      </w:r>
      <w:proofErr w:type="spellEnd"/>
      <w:r w:rsidRPr="0019783A">
        <w:t xml:space="preserve">  состоит в том, что программу  предполагается использовать  для общеобразовательных школ, одн</w:t>
      </w:r>
      <w:r w:rsidRPr="0019783A">
        <w:t>а</w:t>
      </w:r>
      <w:r w:rsidRPr="0019783A">
        <w:t>ко по содержанию, уровню заданий, объёму, требованиям к учащимся она больше рассчитана на специализированные худож</w:t>
      </w:r>
      <w:r w:rsidRPr="0019783A">
        <w:t>е</w:t>
      </w:r>
      <w:r w:rsidRPr="0019783A">
        <w:t>ственно – эстетические учебные заведения и студии. Эта программа имеет фундаментальную экспериментальную почти двадцатилетнюю базу разноо</w:t>
      </w:r>
      <w:r w:rsidRPr="0019783A">
        <w:t>б</w:t>
      </w:r>
      <w:r w:rsidRPr="0019783A">
        <w:t>разного педагогического опыта</w:t>
      </w:r>
      <w:proofErr w:type="gramStart"/>
      <w:r w:rsidRPr="0019783A">
        <w:t xml:space="preserve"> ,</w:t>
      </w:r>
      <w:proofErr w:type="gramEnd"/>
      <w:r w:rsidRPr="0019783A">
        <w:t xml:space="preserve"> буквально со  всей России, но при этом , до сих пор недостаточно разработана   с</w:t>
      </w:r>
      <w:r w:rsidRPr="0019783A">
        <w:t>и</w:t>
      </w:r>
      <w:r w:rsidRPr="0019783A">
        <w:t>стема  последовательных упражнений, выполняемых учащимися до о</w:t>
      </w:r>
      <w:r w:rsidRPr="0019783A">
        <w:t>с</w:t>
      </w:r>
      <w:r w:rsidRPr="0019783A">
        <w:t>новного задания по заявленной теме. Обычно авторы  учебных пособий  фундаментально и основательно подходят к реш</w:t>
      </w:r>
      <w:r w:rsidRPr="0019783A">
        <w:t>е</w:t>
      </w:r>
      <w:r w:rsidRPr="0019783A">
        <w:t>нию  культурологических, эстетических, искусствоведческих, нравственно – педагогических вопросов. Но реального времени для р</w:t>
      </w:r>
      <w:r w:rsidRPr="0019783A">
        <w:t>е</w:t>
      </w:r>
      <w:r w:rsidRPr="0019783A">
        <w:t>шения технического вопроса: как этому научить ребёнка за 45 минут урока, (потратив почти половину времени « погружению в тему»), они не отводят. А в основе худож</w:t>
      </w:r>
      <w:r w:rsidRPr="0019783A">
        <w:t>е</w:t>
      </w:r>
      <w:r w:rsidRPr="0019783A">
        <w:t>ственного творчества лежит ремесло – владение приёмами работы, которым  можно научиться только при постоянной последовательной тренировке в системе поступательных продуманных упражн</w:t>
      </w:r>
      <w:r w:rsidRPr="0019783A">
        <w:t>е</w:t>
      </w:r>
      <w:r w:rsidRPr="0019783A">
        <w:t>ний.</w:t>
      </w:r>
    </w:p>
    <w:p w:rsidR="00AD2CBD" w:rsidRPr="0019783A" w:rsidRDefault="00AD2CBD" w:rsidP="00AD2CBD">
      <w:pPr>
        <w:ind w:firstLine="360"/>
      </w:pPr>
      <w:r w:rsidRPr="0019783A">
        <w:t>Поэтому, не смотря на кажущиеся единство и последовательное излож</w:t>
      </w:r>
      <w:r w:rsidRPr="0019783A">
        <w:t>е</w:t>
      </w:r>
      <w:r w:rsidRPr="0019783A">
        <w:t>ние материала содержательной стороны в обеих программах по ИЗО  и по музейной педагогике,  вс</w:t>
      </w:r>
      <w:proofErr w:type="gramStart"/>
      <w:r w:rsidRPr="0019783A">
        <w:t>ё-</w:t>
      </w:r>
      <w:proofErr w:type="gramEnd"/>
      <w:r w:rsidRPr="0019783A">
        <w:t xml:space="preserve"> равно необходима коррекция: более целенапра</w:t>
      </w:r>
      <w:r w:rsidRPr="0019783A">
        <w:t>в</w:t>
      </w:r>
      <w:r w:rsidRPr="0019783A">
        <w:t>ленная формулировка темы урока, отбор содержания теоретического матер</w:t>
      </w:r>
      <w:r w:rsidRPr="0019783A">
        <w:t>и</w:t>
      </w:r>
      <w:r w:rsidRPr="0019783A">
        <w:t>ала и детализация  практического задания. Возможно, замена творческого х</w:t>
      </w:r>
      <w:r w:rsidRPr="0019783A">
        <w:t>а</w:t>
      </w:r>
      <w:r w:rsidRPr="0019783A">
        <w:t>рактера заданий на более простые, требующие   решения  какой – либо конкретной уче</w:t>
      </w:r>
      <w:r w:rsidRPr="0019783A">
        <w:t>б</w:t>
      </w:r>
      <w:r w:rsidRPr="0019783A">
        <w:t>ной задачи.</w:t>
      </w:r>
    </w:p>
    <w:p w:rsidR="00AD2CBD" w:rsidRPr="0019783A" w:rsidRDefault="00AD2CBD" w:rsidP="00AD2CBD">
      <w:pPr>
        <w:ind w:firstLine="360"/>
      </w:pPr>
      <w:r w:rsidRPr="0019783A">
        <w:t xml:space="preserve">Интегрировать курс «Язык изобразительного искусства» с программой Б.М. </w:t>
      </w:r>
      <w:proofErr w:type="spellStart"/>
      <w:r w:rsidRPr="0019783A">
        <w:t>Неме</w:t>
      </w:r>
      <w:r w:rsidRPr="0019783A">
        <w:t>н</w:t>
      </w:r>
      <w:r w:rsidRPr="0019783A">
        <w:t>ского</w:t>
      </w:r>
      <w:proofErr w:type="spellEnd"/>
      <w:r w:rsidRPr="0019783A">
        <w:t xml:space="preserve"> для 5 класса  совсем нецелесообразно, так как последняя целиком посвящена  изучению ДПИ -  « Декоративно прикладное искусство в жизни челов</w:t>
      </w:r>
      <w:r w:rsidRPr="0019783A">
        <w:t>е</w:t>
      </w:r>
      <w:r w:rsidRPr="0019783A">
        <w:t xml:space="preserve">ка». </w:t>
      </w:r>
    </w:p>
    <w:p w:rsidR="00AD2CBD" w:rsidRPr="0019783A" w:rsidRDefault="00AD2CBD" w:rsidP="00AD2CBD">
      <w:pPr>
        <w:ind w:firstLine="360"/>
      </w:pPr>
    </w:p>
    <w:p w:rsidR="00AD2CBD" w:rsidRPr="0019783A" w:rsidRDefault="00AD2CBD" w:rsidP="00AD2CBD">
      <w:pPr>
        <w:ind w:firstLine="360"/>
      </w:pPr>
      <w:r w:rsidRPr="0019783A">
        <w:t xml:space="preserve">Во многих школах, педагоги </w:t>
      </w:r>
      <w:proofErr w:type="gramStart"/>
      <w:r w:rsidRPr="0019783A">
        <w:t>ИЗО</w:t>
      </w:r>
      <w:proofErr w:type="gramEnd"/>
      <w:r w:rsidRPr="0019783A">
        <w:t xml:space="preserve">  работают </w:t>
      </w:r>
      <w:proofErr w:type="gramStart"/>
      <w:r w:rsidRPr="0019783A">
        <w:t>по</w:t>
      </w:r>
      <w:proofErr w:type="gramEnd"/>
      <w:r w:rsidRPr="0019783A">
        <w:t xml:space="preserve">  другой государственной основной «рабочей» программе -  «Изобразительное искусство» для  1- 9 классов, под редакцией В.С. Куз</w:t>
      </w:r>
      <w:r w:rsidRPr="0019783A">
        <w:t>и</w:t>
      </w:r>
      <w:r w:rsidRPr="0019783A">
        <w:t>на.</w:t>
      </w:r>
    </w:p>
    <w:p w:rsidR="00AD2CBD" w:rsidRPr="0019783A" w:rsidRDefault="00AD2CBD" w:rsidP="00AD2CBD">
      <w:pPr>
        <w:ind w:firstLine="360"/>
      </w:pPr>
      <w:r w:rsidRPr="0019783A">
        <w:lastRenderedPageBreak/>
        <w:t>Принцип организации этой программы несколько иной. Весь материал делится по видам художественной деятельности на блоки:1. Рисование с нат</w:t>
      </w:r>
      <w:r w:rsidRPr="0019783A">
        <w:t>у</w:t>
      </w:r>
      <w:r w:rsidRPr="0019783A">
        <w:t>ры (рисунок, живопись), 2.  Рисование на темы и иллюстрирование,3. Дек</w:t>
      </w:r>
      <w:r w:rsidRPr="0019783A">
        <w:t>о</w:t>
      </w:r>
      <w:r w:rsidRPr="0019783A">
        <w:t>ративное рисование, лепка, аппликация, 4. Беседы об изобразительном и</w:t>
      </w:r>
      <w:r w:rsidRPr="0019783A">
        <w:t>с</w:t>
      </w:r>
      <w:r w:rsidRPr="0019783A">
        <w:t xml:space="preserve">кусстве и красоте вокруг нас. Учитель </w:t>
      </w:r>
      <w:proofErr w:type="gramStart"/>
      <w:r w:rsidRPr="0019783A">
        <w:t>в праве</w:t>
      </w:r>
      <w:proofErr w:type="gramEnd"/>
      <w:r w:rsidRPr="0019783A">
        <w:t xml:space="preserve"> компоновать уроки, внося разнообразие в  смену рода деятельности по своему усмотрению, с учётом смены времён года и дат календаря, знаменательных с</w:t>
      </w:r>
      <w:r w:rsidRPr="0019783A">
        <w:t>о</w:t>
      </w:r>
      <w:r w:rsidRPr="0019783A">
        <w:t>бытий и т.д.</w:t>
      </w:r>
    </w:p>
    <w:p w:rsidR="00AD2CBD" w:rsidRPr="0019783A" w:rsidRDefault="00AD2CBD" w:rsidP="00AD2CBD">
      <w:pPr>
        <w:ind w:firstLine="360"/>
      </w:pPr>
      <w:r w:rsidRPr="0019783A">
        <w:t>Этот принцип самостоятельного творческого моделирования  тематического планир</w:t>
      </w:r>
      <w:r w:rsidRPr="0019783A">
        <w:t>о</w:t>
      </w:r>
      <w:r w:rsidRPr="0019783A">
        <w:t xml:space="preserve">вания даёт возможность составить последовательность </w:t>
      </w:r>
      <w:proofErr w:type="spellStart"/>
      <w:r w:rsidRPr="0019783A">
        <w:t>разновидовых</w:t>
      </w:r>
      <w:proofErr w:type="spellEnd"/>
      <w:r w:rsidRPr="0019783A">
        <w:t xml:space="preserve"> по деятельности уроков в соответствии с нужным содерж</w:t>
      </w:r>
      <w:r w:rsidRPr="0019783A">
        <w:t>а</w:t>
      </w:r>
      <w:r w:rsidRPr="0019783A">
        <w:t xml:space="preserve">тельным компонентом, что даёт дополнительные преимущества для интеграции с </w:t>
      </w:r>
      <w:proofErr w:type="spellStart"/>
      <w:r w:rsidRPr="0019783A">
        <w:t>музейно</w:t>
      </w:r>
      <w:proofErr w:type="spellEnd"/>
      <w:r w:rsidRPr="0019783A">
        <w:t xml:space="preserve"> – педаг</w:t>
      </w:r>
      <w:r w:rsidRPr="0019783A">
        <w:t>о</w:t>
      </w:r>
      <w:r w:rsidRPr="0019783A">
        <w:t>гической программой.</w:t>
      </w:r>
    </w:p>
    <w:p w:rsidR="00AD2CBD" w:rsidRPr="0019783A" w:rsidRDefault="00AD2CBD" w:rsidP="00AD2CBD">
      <w:pPr>
        <w:ind w:firstLine="360"/>
      </w:pPr>
      <w:r w:rsidRPr="0019783A">
        <w:tab/>
        <w:t xml:space="preserve">« Минус» для учителя состоит в том, что по учебному плану для реализации программы отводится 34 часа в год </w:t>
      </w:r>
      <w:proofErr w:type="gramStart"/>
      <w:r w:rsidRPr="0019783A">
        <w:t xml:space="preserve">( </w:t>
      </w:r>
      <w:proofErr w:type="gramEnd"/>
      <w:r w:rsidRPr="0019783A">
        <w:t xml:space="preserve">1 урок в неделю). </w:t>
      </w:r>
      <w:proofErr w:type="gramStart"/>
      <w:r w:rsidRPr="0019783A">
        <w:t>Как успеть п</w:t>
      </w:r>
      <w:r w:rsidRPr="0019783A">
        <w:t>о</w:t>
      </w:r>
      <w:r w:rsidRPr="0019783A">
        <w:t>мимо основного задания по изо, хотя бы слегка «затронуть» теоретическую сторону вопроса?</w:t>
      </w:r>
      <w:proofErr w:type="gramEnd"/>
      <w:r w:rsidRPr="0019783A">
        <w:t xml:space="preserve"> Более подробно и основательно это можно сделать на уроках – беседах</w:t>
      </w:r>
      <w:proofErr w:type="gramStart"/>
      <w:r w:rsidRPr="0019783A">
        <w:t>,(</w:t>
      </w:r>
      <w:proofErr w:type="gramEnd"/>
      <w:r w:rsidRPr="0019783A">
        <w:t xml:space="preserve"> к</w:t>
      </w:r>
      <w:r w:rsidRPr="0019783A">
        <w:t>о</w:t>
      </w:r>
      <w:r w:rsidRPr="0019783A">
        <w:t>торым  за год отводится 6 часов).</w:t>
      </w:r>
    </w:p>
    <w:p w:rsidR="00AD2CBD" w:rsidRPr="0019783A" w:rsidRDefault="00AD2CBD" w:rsidP="00AD2CBD">
      <w:pPr>
        <w:ind w:firstLine="360"/>
      </w:pPr>
      <w:r w:rsidRPr="0019783A">
        <w:t xml:space="preserve">Интегрировать можно  в 5 и в 6 классе, но избирательно и не в полном объёме. </w:t>
      </w:r>
    </w:p>
    <w:p w:rsidR="00AD2CBD" w:rsidRPr="0019783A" w:rsidRDefault="00AD2CBD" w:rsidP="00AD2CBD">
      <w:pPr>
        <w:ind w:firstLine="360"/>
      </w:pPr>
      <w:r w:rsidRPr="0019783A">
        <w:t>Хотелось бы  обратить внимание на существенные акценты при изуч</w:t>
      </w:r>
      <w:r w:rsidRPr="0019783A">
        <w:t>е</w:t>
      </w:r>
      <w:r w:rsidRPr="0019783A">
        <w:t xml:space="preserve">нии одних и тех же вопросов в курсе музейной педагогики и на уроках </w:t>
      </w:r>
      <w:proofErr w:type="gramStart"/>
      <w:r w:rsidRPr="0019783A">
        <w:t>изо</w:t>
      </w:r>
      <w:proofErr w:type="gramEnd"/>
      <w:r w:rsidRPr="0019783A">
        <w:t>:</w:t>
      </w:r>
    </w:p>
    <w:p w:rsidR="00AD2CBD" w:rsidRPr="0019783A" w:rsidRDefault="00AD2CBD" w:rsidP="00AD2CBD">
      <w:pPr>
        <w:ind w:firstLine="360"/>
      </w:pPr>
      <w:r w:rsidRPr="0019783A">
        <w:t xml:space="preserve"> -  Язык изобразительного искусства для музейной педагогики – как пре</w:t>
      </w:r>
      <w:r w:rsidRPr="0019783A">
        <w:t>д</w:t>
      </w:r>
      <w:r w:rsidRPr="0019783A">
        <w:t>мет изучения, а для художника – как средство изображения и самовыраж</w:t>
      </w:r>
      <w:r w:rsidRPr="0019783A">
        <w:t>е</w:t>
      </w:r>
      <w:r w:rsidRPr="0019783A">
        <w:t xml:space="preserve">ния. И естественно, какая бы программа </w:t>
      </w:r>
      <w:proofErr w:type="gramStart"/>
      <w:r w:rsidRPr="0019783A">
        <w:t>по</w:t>
      </w:r>
      <w:proofErr w:type="gramEnd"/>
      <w:r w:rsidRPr="0019783A">
        <w:t xml:space="preserve">  </w:t>
      </w:r>
      <w:proofErr w:type="gramStart"/>
      <w:r w:rsidRPr="0019783A">
        <w:t>изо</w:t>
      </w:r>
      <w:proofErr w:type="gramEnd"/>
      <w:r w:rsidRPr="0019783A">
        <w:t xml:space="preserve"> для интеграции ни была в</w:t>
      </w:r>
      <w:r w:rsidRPr="0019783A">
        <w:t>ы</w:t>
      </w:r>
      <w:r w:rsidRPr="0019783A">
        <w:t>брана, необходимо  изменить эти акценты при интегрировании не только формально в задачах тематического планирования каждого занятия, а изначально на уровне целепол</w:t>
      </w:r>
      <w:r w:rsidRPr="0019783A">
        <w:t>а</w:t>
      </w:r>
      <w:r w:rsidRPr="0019783A">
        <w:t xml:space="preserve">гания. </w:t>
      </w:r>
    </w:p>
    <w:p w:rsidR="00AD2CBD" w:rsidRPr="0019783A" w:rsidRDefault="00AD2CBD" w:rsidP="00AD2CBD">
      <w:pPr>
        <w:ind w:firstLine="360"/>
      </w:pPr>
      <w:r w:rsidRPr="0019783A">
        <w:t xml:space="preserve">Второе очень важное замечание относится к содержательной стороне практических заданий на уроках </w:t>
      </w:r>
      <w:proofErr w:type="gramStart"/>
      <w:r w:rsidRPr="0019783A">
        <w:t>изо</w:t>
      </w:r>
      <w:proofErr w:type="gramEnd"/>
      <w:r w:rsidRPr="0019783A">
        <w:t>.  Изучать приёмы работы различными инструментами, свойства и качества художественных  материалов, эл</w:t>
      </w:r>
      <w:r w:rsidRPr="0019783A">
        <w:t>е</w:t>
      </w:r>
      <w:r w:rsidRPr="0019783A">
        <w:t xml:space="preserve">менты  изображения и выразительные  качества  художественного  языка на уроках </w:t>
      </w:r>
      <w:proofErr w:type="gramStart"/>
      <w:r w:rsidRPr="0019783A">
        <w:t>изо</w:t>
      </w:r>
      <w:proofErr w:type="gramEnd"/>
      <w:r w:rsidRPr="0019783A">
        <w:t xml:space="preserve"> необходимо, начиная  с 1 класса, поэтому знако</w:t>
      </w:r>
      <w:r w:rsidRPr="0019783A">
        <w:t>м</w:t>
      </w:r>
      <w:r w:rsidRPr="0019783A">
        <w:t>ство с «языком изобразительного искусства» на практике   возможно будет  намного опережать  изучение этого материала в курсе занятий музейной п</w:t>
      </w:r>
      <w:r w:rsidRPr="0019783A">
        <w:t>е</w:t>
      </w:r>
      <w:r w:rsidRPr="0019783A">
        <w:t>дагогики в 5 классе.</w:t>
      </w:r>
    </w:p>
    <w:p w:rsidR="00AD2CBD" w:rsidRPr="0019783A" w:rsidRDefault="00AD2CBD" w:rsidP="00AD2CBD">
      <w:pPr>
        <w:ind w:firstLine="360"/>
      </w:pPr>
      <w:r w:rsidRPr="0019783A">
        <w:t>С одной стороны, к 5-му классу у школьников складываются достаточно широкие представления в этой области, что позволяет обобщать,  углу</w:t>
      </w:r>
      <w:r w:rsidRPr="0019783A">
        <w:t>б</w:t>
      </w:r>
      <w:r w:rsidRPr="0019783A">
        <w:t>лять и систематизировать знания на уроках музейной педагогики. А с другой стороны,  встаёт настоятельная потребность изучать «язык изобразительного искусства» с первого класса, как необход</w:t>
      </w:r>
      <w:r w:rsidRPr="0019783A">
        <w:t>и</w:t>
      </w:r>
      <w:r w:rsidRPr="0019783A">
        <w:t>мую  основу ремесла.</w:t>
      </w:r>
    </w:p>
    <w:p w:rsidR="00AD2CBD" w:rsidRPr="0019783A" w:rsidRDefault="00AD2CBD" w:rsidP="00AD2CBD">
      <w:pPr>
        <w:ind w:firstLine="360"/>
      </w:pPr>
      <w:r w:rsidRPr="0019783A">
        <w:t xml:space="preserve"> Достойным фундаментальным  подспорьем в арсенале методических наглядных пособий </w:t>
      </w:r>
      <w:proofErr w:type="gramStart"/>
      <w:r w:rsidRPr="0019783A">
        <w:t>по</w:t>
      </w:r>
      <w:proofErr w:type="gramEnd"/>
      <w:r w:rsidRPr="0019783A">
        <w:t xml:space="preserve"> </w:t>
      </w:r>
      <w:proofErr w:type="gramStart"/>
      <w:r w:rsidRPr="0019783A">
        <w:t>изо</w:t>
      </w:r>
      <w:proofErr w:type="gramEnd"/>
      <w:r w:rsidRPr="0019783A">
        <w:t xml:space="preserve"> для педагога будут  видеофильмы из серии «Ру</w:t>
      </w:r>
      <w:r w:rsidRPr="0019783A">
        <w:t>с</w:t>
      </w:r>
      <w:r w:rsidRPr="0019783A">
        <w:t>ский музей – детям», особенно « В мастерской художника – живописца», «Скульптура». В условиях ограниченного вр</w:t>
      </w:r>
      <w:r w:rsidRPr="0019783A">
        <w:t>е</w:t>
      </w:r>
      <w:r w:rsidRPr="0019783A">
        <w:t xml:space="preserve">мени урока, лучше один раз увидеть, чем десять раз услышать. Прекрасно продуманные, оформленные, </w:t>
      </w:r>
      <w:proofErr w:type="spellStart"/>
      <w:r w:rsidRPr="0019783A">
        <w:t>учебно</w:t>
      </w:r>
      <w:proofErr w:type="spellEnd"/>
      <w:r w:rsidRPr="0019783A">
        <w:t xml:space="preserve"> – методические комплексы: учебное пособие с лекциями, вопрос</w:t>
      </w:r>
      <w:r w:rsidRPr="0019783A">
        <w:t>а</w:t>
      </w:r>
      <w:r w:rsidRPr="0019783A">
        <w:t>ми, списком рекомендуемой литературы, мультимедийный диск, набор слайдов с сопр</w:t>
      </w:r>
      <w:r w:rsidRPr="0019783A">
        <w:t>о</w:t>
      </w:r>
      <w:r w:rsidRPr="0019783A">
        <w:t>водительными комментариями, рабочие тетради – это полный арсенал необходимый и д</w:t>
      </w:r>
      <w:r w:rsidRPr="0019783A">
        <w:t>о</w:t>
      </w:r>
      <w:r w:rsidRPr="0019783A">
        <w:t>статочный для плодотворной работы учителя. Огромной  благодарности достойны все участники и создатели  этого «арсенала». Поистине это титанический, героический подвижнический труд большого коллектива единомышле</w:t>
      </w:r>
      <w:r w:rsidRPr="0019783A">
        <w:t>н</w:t>
      </w:r>
      <w:r w:rsidRPr="0019783A">
        <w:t>ников.</w:t>
      </w:r>
    </w:p>
    <w:p w:rsidR="00AD2CBD" w:rsidRPr="0019783A" w:rsidRDefault="00AD2CBD" w:rsidP="00AD2CBD">
      <w:pPr>
        <w:ind w:firstLine="360"/>
      </w:pPr>
      <w:r w:rsidRPr="0019783A">
        <w:t>И всё же становится досадно, от невозможности реально использовать все преимущ</w:t>
      </w:r>
      <w:r w:rsidRPr="0019783A">
        <w:t>е</w:t>
      </w:r>
      <w:r w:rsidRPr="0019783A">
        <w:t>ства этого комплекса в реалиях учебной жизни отдельно взятой школы из-за несоверше</w:t>
      </w:r>
      <w:r w:rsidRPr="0019783A">
        <w:t>н</w:t>
      </w:r>
      <w:r w:rsidRPr="0019783A">
        <w:t>ной материально – технической базы, из – за неумелой организации учебной  работы в с</w:t>
      </w:r>
      <w:r w:rsidRPr="0019783A">
        <w:t>а</w:t>
      </w:r>
      <w:r w:rsidRPr="0019783A">
        <w:t xml:space="preserve">мой школе, из </w:t>
      </w:r>
      <w:proofErr w:type="gramStart"/>
      <w:r w:rsidRPr="0019783A">
        <w:t>–з</w:t>
      </w:r>
      <w:proofErr w:type="gramEnd"/>
      <w:r w:rsidRPr="0019783A">
        <w:t>а равнодушия  властей, представителей бизнеса , родительской общественности к вопросам культуры в ц</w:t>
      </w:r>
      <w:r w:rsidRPr="0019783A">
        <w:t>е</w:t>
      </w:r>
      <w:r w:rsidRPr="0019783A">
        <w:t xml:space="preserve">лом. </w:t>
      </w:r>
    </w:p>
    <w:p w:rsidR="00AD2CBD" w:rsidRPr="0019783A" w:rsidRDefault="00AD2CBD" w:rsidP="00AD2CBD">
      <w:pPr>
        <w:ind w:firstLine="360"/>
      </w:pPr>
      <w:r w:rsidRPr="0019783A">
        <w:t>Если же говорить конкретно о содержательной стороне программы «Путь в изобразительное искусство», её разделе - «Язык изобразительного иску</w:t>
      </w:r>
      <w:r w:rsidRPr="0019783A">
        <w:t>с</w:t>
      </w:r>
      <w:r w:rsidRPr="0019783A">
        <w:t xml:space="preserve">ства» есть темы, </w:t>
      </w:r>
      <w:r w:rsidRPr="0019783A">
        <w:lastRenderedPageBreak/>
        <w:t>которые достаточно просто закрепить в нескольких практ</w:t>
      </w:r>
      <w:r w:rsidRPr="0019783A">
        <w:t>и</w:t>
      </w:r>
      <w:r w:rsidRPr="0019783A">
        <w:t>ческих заданиях. Некоторые же темы: «Свет и тень. Свет и тень в живописи</w:t>
      </w:r>
      <w:proofErr w:type="gramStart"/>
      <w:r w:rsidRPr="0019783A">
        <w:t xml:space="preserve">.» </w:t>
      </w:r>
      <w:proofErr w:type="gramEnd"/>
      <w:r w:rsidRPr="0019783A">
        <w:t>и «Цвет в природе и изобразительном иску</w:t>
      </w:r>
      <w:r w:rsidRPr="0019783A">
        <w:t>с</w:t>
      </w:r>
      <w:r w:rsidRPr="0019783A">
        <w:t xml:space="preserve">стве. </w:t>
      </w:r>
      <w:proofErr w:type="gramStart"/>
      <w:r w:rsidRPr="0019783A">
        <w:t>Цвет как предмет научного исследования.» достаточно проблематичны для изучения в 5 классе.</w:t>
      </w:r>
      <w:proofErr w:type="gramEnd"/>
      <w:r w:rsidRPr="0019783A">
        <w:t xml:space="preserve"> Учащиеся 5 класса только начинают выполнять задания, где наряду с формой предмета необходимо показать его объём графическими или живописными приёмами. П</w:t>
      </w:r>
      <w:r w:rsidRPr="0019783A">
        <w:t>о</w:t>
      </w:r>
      <w:r w:rsidRPr="0019783A">
        <w:t>этому задания, закрепляющие умения выявить объём предмета с помощью изображения свет</w:t>
      </w:r>
      <w:r w:rsidRPr="0019783A">
        <w:t>о</w:t>
      </w:r>
      <w:r w:rsidRPr="0019783A">
        <w:t>тени на поверхности предмета носят учебный характер, лишены творческого начала, что школьниками определяется эм</w:t>
      </w:r>
      <w:r w:rsidRPr="0019783A">
        <w:t>о</w:t>
      </w:r>
      <w:r w:rsidRPr="0019783A">
        <w:t>ционально, как «скучно».</w:t>
      </w:r>
    </w:p>
    <w:p w:rsidR="00AD2CBD" w:rsidRPr="0019783A" w:rsidRDefault="00AD2CBD" w:rsidP="00AD2CBD">
      <w:pPr>
        <w:ind w:firstLine="360"/>
      </w:pPr>
      <w:r w:rsidRPr="0019783A">
        <w:t xml:space="preserve">Некоторые вопросы теории </w:t>
      </w:r>
      <w:proofErr w:type="spellStart"/>
      <w:r w:rsidRPr="0019783A">
        <w:t>цветоведения</w:t>
      </w:r>
      <w:proofErr w:type="spellEnd"/>
      <w:r w:rsidRPr="0019783A">
        <w:t>, касательно научных исследований для пятиклассников просто непонятны, и  должны быть« перераб</w:t>
      </w:r>
      <w:r w:rsidRPr="0019783A">
        <w:t>о</w:t>
      </w:r>
      <w:r w:rsidRPr="0019783A">
        <w:t xml:space="preserve">таны» учителем и донесены школьникам в популярной и доступной форме. Основываясь на материале лекции №5,замечательного учебного пособия Бориса Андреевича </w:t>
      </w:r>
      <w:proofErr w:type="spellStart"/>
      <w:r w:rsidRPr="0019783A">
        <w:t>Столярова</w:t>
      </w:r>
      <w:proofErr w:type="spellEnd"/>
      <w:r w:rsidRPr="0019783A">
        <w:t>, приходится до м</w:t>
      </w:r>
      <w:r w:rsidRPr="0019783A">
        <w:t>и</w:t>
      </w:r>
      <w:r w:rsidRPr="0019783A">
        <w:t>нимума не только сократить объём излагаемого материала, но и «упростить» для воспри</w:t>
      </w:r>
      <w:r w:rsidRPr="0019783A">
        <w:t>я</w:t>
      </w:r>
      <w:r w:rsidRPr="0019783A">
        <w:t>тия содержание, так как оптические явления и волновые теории рассматриваются в разделе физики, изучаемого только в 9 кла</w:t>
      </w:r>
      <w:r w:rsidRPr="0019783A">
        <w:t>с</w:t>
      </w:r>
      <w:r w:rsidRPr="0019783A">
        <w:t xml:space="preserve">се. </w:t>
      </w:r>
    </w:p>
    <w:p w:rsidR="00AD2CBD" w:rsidRPr="0019783A" w:rsidRDefault="00AD2CBD" w:rsidP="00AD2CBD">
      <w:pPr>
        <w:ind w:firstLine="360"/>
      </w:pPr>
      <w:r w:rsidRPr="0019783A">
        <w:t>Таким образом,  вывод из всего сказанного следует только один – интегрировать пр</w:t>
      </w:r>
      <w:r w:rsidRPr="0019783A">
        <w:t>о</w:t>
      </w:r>
      <w:r w:rsidRPr="0019783A">
        <w:t xml:space="preserve">сто необходимо! </w:t>
      </w:r>
    </w:p>
    <w:p w:rsidR="00AD2CBD" w:rsidRPr="0019783A" w:rsidRDefault="00AD2CBD" w:rsidP="00AD2CBD">
      <w:pPr>
        <w:ind w:firstLine="360"/>
      </w:pPr>
      <w:r w:rsidRPr="0019783A">
        <w:t>Вариантов может быть несколько. На мой взгляд, лучший из них – программа музейн</w:t>
      </w:r>
      <w:proofErr w:type="gramStart"/>
      <w:r w:rsidRPr="0019783A">
        <w:t>о-</w:t>
      </w:r>
      <w:proofErr w:type="gramEnd"/>
      <w:r w:rsidRPr="0019783A">
        <w:t xml:space="preserve"> педагогическая – как основа и руководство к де</w:t>
      </w:r>
      <w:r w:rsidRPr="0019783A">
        <w:t>й</w:t>
      </w:r>
      <w:r w:rsidRPr="0019783A">
        <w:t>ствию.</w:t>
      </w:r>
    </w:p>
    <w:p w:rsidR="00AD2CBD" w:rsidRPr="0019783A" w:rsidRDefault="00AD2CBD" w:rsidP="00AD2CBD">
      <w:pPr>
        <w:ind w:firstLine="360"/>
      </w:pPr>
      <w:r w:rsidRPr="0019783A">
        <w:t>И в заключении, хотелось бы отметить очень важный аспект, для всех педагогов, рискнувших заняться интеграцией изобразительного искусства и м</w:t>
      </w:r>
      <w:r w:rsidRPr="0019783A">
        <w:t>у</w:t>
      </w:r>
      <w:r w:rsidRPr="0019783A">
        <w:t>зейной педагогики на основе многоуровневой музейно-педагогической программы  «Здравствуй, музей!», кот</w:t>
      </w:r>
      <w:r w:rsidRPr="0019783A">
        <w:t>о</w:t>
      </w:r>
      <w:r w:rsidRPr="0019783A">
        <w:t>рая уже в течение почти пятнадцати лет апробируется и внедряется в школах России. Недавно музейно-педагогическая программа получила статус госуда</w:t>
      </w:r>
      <w:r w:rsidRPr="0019783A">
        <w:t>р</w:t>
      </w:r>
      <w:r w:rsidRPr="0019783A">
        <w:t>ственной,  поэтому при аккредитации и лицензировании образовательных учреждений</w:t>
      </w:r>
      <w:proofErr w:type="gramStart"/>
      <w:r w:rsidRPr="0019783A">
        <w:t xml:space="preserve"> ,</w:t>
      </w:r>
      <w:proofErr w:type="gramEnd"/>
      <w:r w:rsidRPr="0019783A">
        <w:t xml:space="preserve"> использу</w:t>
      </w:r>
      <w:r w:rsidRPr="0019783A">
        <w:t>ю</w:t>
      </w:r>
      <w:r w:rsidRPr="0019783A">
        <w:t>щих данную программу, не должно быть н</w:t>
      </w:r>
      <w:r w:rsidRPr="0019783A">
        <w:t>и</w:t>
      </w:r>
      <w:r w:rsidRPr="0019783A">
        <w:t>каких проблем.</w:t>
      </w:r>
    </w:p>
    <w:p w:rsidR="00AD2CBD" w:rsidRPr="0019783A" w:rsidRDefault="00AD2CBD" w:rsidP="00AD2CBD">
      <w:pPr>
        <w:ind w:firstLine="360"/>
      </w:pPr>
    </w:p>
    <w:p w:rsidR="00AD2CBD" w:rsidRPr="0019783A" w:rsidRDefault="00AD2CBD" w:rsidP="00AD2CBD">
      <w:pPr>
        <w:ind w:firstLine="360"/>
      </w:pPr>
    </w:p>
    <w:p w:rsidR="00AD2CBD" w:rsidRPr="0019783A" w:rsidRDefault="00AD2CBD" w:rsidP="00AD2CBD"/>
    <w:p w:rsidR="00AD2CBD" w:rsidRPr="0019783A" w:rsidRDefault="00AD2CBD" w:rsidP="00AD2CBD">
      <w:pPr>
        <w:ind w:firstLine="360"/>
      </w:pPr>
    </w:p>
    <w:p w:rsidR="00AD2CBD" w:rsidRPr="0019783A" w:rsidRDefault="00AD2CBD" w:rsidP="00AD2CBD">
      <w:pPr>
        <w:ind w:firstLine="360"/>
      </w:pPr>
    </w:p>
    <w:p w:rsidR="00AD2CBD" w:rsidRPr="0019783A" w:rsidRDefault="00AD2CBD" w:rsidP="00AD2CBD">
      <w:pPr>
        <w:ind w:firstLine="360"/>
        <w:rPr>
          <w:u w:val="single"/>
        </w:rPr>
      </w:pPr>
      <w:r w:rsidRPr="0019783A">
        <w:rPr>
          <w:u w:val="single"/>
        </w:rPr>
        <w:t xml:space="preserve">Рекомендуемые материалы  для дальнейшего анализа и работы </w:t>
      </w:r>
      <w:proofErr w:type="gramStart"/>
      <w:r w:rsidRPr="0019783A">
        <w:rPr>
          <w:u w:val="single"/>
        </w:rPr>
        <w:t>при</w:t>
      </w:r>
      <w:proofErr w:type="gramEnd"/>
      <w:r w:rsidRPr="0019783A">
        <w:rPr>
          <w:u w:val="single"/>
        </w:rPr>
        <w:t xml:space="preserve"> </w:t>
      </w:r>
    </w:p>
    <w:p w:rsidR="00AD2CBD" w:rsidRPr="0019783A" w:rsidRDefault="00AD2CBD" w:rsidP="00AD2CBD">
      <w:pPr>
        <w:ind w:firstLine="360"/>
        <w:rPr>
          <w:u w:val="single"/>
        </w:rPr>
      </w:pPr>
      <w:r w:rsidRPr="0019783A">
        <w:rPr>
          <w:u w:val="single"/>
        </w:rPr>
        <w:t xml:space="preserve">составлении  авторского  курса интегрированных занятий </w:t>
      </w:r>
      <w:proofErr w:type="gramStart"/>
      <w:r w:rsidRPr="0019783A">
        <w:rPr>
          <w:u w:val="single"/>
        </w:rPr>
        <w:t>по</w:t>
      </w:r>
      <w:proofErr w:type="gramEnd"/>
      <w:r w:rsidRPr="0019783A">
        <w:rPr>
          <w:u w:val="single"/>
        </w:rPr>
        <w:t xml:space="preserve"> изо</w:t>
      </w:r>
    </w:p>
    <w:p w:rsidR="00AD2CBD" w:rsidRPr="0019783A" w:rsidRDefault="00AD2CBD" w:rsidP="00AD2CBD">
      <w:pPr>
        <w:ind w:firstLine="360"/>
        <w:rPr>
          <w:u w:val="single"/>
        </w:rPr>
      </w:pPr>
      <w:r w:rsidRPr="0019783A">
        <w:rPr>
          <w:u w:val="single"/>
        </w:rPr>
        <w:t xml:space="preserve"> и музейной педагогике  по разделу «Язык изобразительного иску</w:t>
      </w:r>
      <w:r w:rsidRPr="0019783A">
        <w:rPr>
          <w:u w:val="single"/>
        </w:rPr>
        <w:t>с</w:t>
      </w:r>
      <w:r w:rsidRPr="0019783A">
        <w:rPr>
          <w:u w:val="single"/>
        </w:rPr>
        <w:t>ства»:</w:t>
      </w:r>
    </w:p>
    <w:p w:rsidR="00AD2CBD" w:rsidRPr="0019783A" w:rsidRDefault="00AD2CBD" w:rsidP="00AD2CBD">
      <w:pPr>
        <w:ind w:firstLine="360"/>
      </w:pPr>
    </w:p>
    <w:p w:rsidR="00AD2CBD" w:rsidRPr="0019783A" w:rsidRDefault="00AD2CBD" w:rsidP="00AD2CBD">
      <w:pPr>
        <w:numPr>
          <w:ilvl w:val="0"/>
          <w:numId w:val="1"/>
        </w:numPr>
        <w:ind w:left="993" w:hanging="426"/>
      </w:pPr>
      <w:r w:rsidRPr="0019783A">
        <w:t xml:space="preserve">Курс «Язык изобразительного искусства» (5-6 классы) </w:t>
      </w:r>
    </w:p>
    <w:p w:rsidR="00AD2CBD" w:rsidRPr="0019783A" w:rsidRDefault="00AD2CBD" w:rsidP="00AD2CBD">
      <w:pPr>
        <w:numPr>
          <w:ilvl w:val="0"/>
          <w:numId w:val="1"/>
        </w:numPr>
        <w:ind w:left="993" w:hanging="426"/>
      </w:pPr>
      <w:r w:rsidRPr="0019783A">
        <w:t xml:space="preserve">Программа « Изобразительное искусство и </w:t>
      </w:r>
      <w:proofErr w:type="gramStart"/>
      <w:r w:rsidRPr="0019783A">
        <w:t>художественный</w:t>
      </w:r>
      <w:proofErr w:type="gramEnd"/>
    </w:p>
    <w:p w:rsidR="00AD2CBD" w:rsidRPr="0019783A" w:rsidRDefault="00AD2CBD" w:rsidP="00AD2CBD">
      <w:pPr>
        <w:ind w:left="993"/>
      </w:pPr>
      <w:r w:rsidRPr="0019783A">
        <w:t xml:space="preserve">     труд 1-11 классы»  </w:t>
      </w:r>
      <w:proofErr w:type="gramStart"/>
      <w:r w:rsidRPr="0019783A">
        <w:t xml:space="preserve">( </w:t>
      </w:r>
      <w:proofErr w:type="gramEnd"/>
      <w:r w:rsidRPr="0019783A">
        <w:t xml:space="preserve">под редакцией Б.М. </w:t>
      </w:r>
      <w:proofErr w:type="spellStart"/>
      <w:r w:rsidRPr="0019783A">
        <w:t>Неменского</w:t>
      </w:r>
      <w:proofErr w:type="spellEnd"/>
      <w:r w:rsidRPr="0019783A">
        <w:t>.</w:t>
      </w:r>
    </w:p>
    <w:p w:rsidR="00AD2CBD" w:rsidRPr="0019783A" w:rsidRDefault="00AD2CBD" w:rsidP="00AD2CBD">
      <w:pPr>
        <w:ind w:left="993"/>
      </w:pPr>
      <w:r w:rsidRPr="0019783A">
        <w:t xml:space="preserve">     ( 5 класс, 6 класс)</w:t>
      </w:r>
    </w:p>
    <w:p w:rsidR="00AD2CBD" w:rsidRPr="0019783A" w:rsidRDefault="00AD2CBD" w:rsidP="00AD2CBD">
      <w:pPr>
        <w:numPr>
          <w:ilvl w:val="0"/>
          <w:numId w:val="1"/>
        </w:numPr>
        <w:ind w:left="993" w:hanging="426"/>
      </w:pPr>
      <w:r w:rsidRPr="0019783A">
        <w:t xml:space="preserve">Тематическое планирование занятий </w:t>
      </w:r>
      <w:proofErr w:type="gramStart"/>
      <w:r w:rsidRPr="0019783A">
        <w:t>по</w:t>
      </w:r>
      <w:proofErr w:type="gramEnd"/>
      <w:r w:rsidRPr="0019783A">
        <w:t xml:space="preserve"> изо</w:t>
      </w:r>
    </w:p>
    <w:p w:rsidR="00AD2CBD" w:rsidRPr="0019783A" w:rsidRDefault="00AD2CBD" w:rsidP="00AD2CBD">
      <w:pPr>
        <w:numPr>
          <w:ilvl w:val="0"/>
          <w:numId w:val="1"/>
        </w:numPr>
        <w:ind w:left="993" w:hanging="426"/>
      </w:pPr>
      <w:r w:rsidRPr="0019783A">
        <w:t xml:space="preserve"> для учащихся 5 и 6 классов  </w:t>
      </w:r>
    </w:p>
    <w:p w:rsidR="00AD2CBD" w:rsidRPr="0019783A" w:rsidRDefault="00AD2CBD" w:rsidP="00AD2CBD">
      <w:pPr>
        <w:ind w:left="993"/>
      </w:pPr>
      <w:r w:rsidRPr="0019783A">
        <w:t xml:space="preserve">     по программе </w:t>
      </w:r>
      <w:proofErr w:type="spellStart"/>
      <w:r w:rsidRPr="0019783A">
        <w:t>Неменского</w:t>
      </w:r>
      <w:proofErr w:type="spellEnd"/>
      <w:r w:rsidRPr="0019783A">
        <w:t>.</w:t>
      </w:r>
    </w:p>
    <w:p w:rsidR="00AD2CBD" w:rsidRPr="0019783A" w:rsidRDefault="00AD2CBD" w:rsidP="00AD2CBD">
      <w:pPr>
        <w:numPr>
          <w:ilvl w:val="0"/>
          <w:numId w:val="1"/>
        </w:numPr>
        <w:ind w:left="993" w:hanging="426"/>
      </w:pPr>
      <w:r w:rsidRPr="0019783A">
        <w:t xml:space="preserve">Программа «Изобразительное искусство» </w:t>
      </w:r>
    </w:p>
    <w:p w:rsidR="00AD2CBD" w:rsidRPr="0019783A" w:rsidRDefault="00AD2CBD" w:rsidP="00AD2CBD">
      <w:pPr>
        <w:ind w:left="993" w:hanging="426"/>
      </w:pPr>
      <w:r w:rsidRPr="0019783A">
        <w:t xml:space="preserve">           1 -9 классы (под редакцией В.С. Кузина), 5 и 6 классы.</w:t>
      </w:r>
    </w:p>
    <w:p w:rsidR="00AD2CBD" w:rsidRPr="0019783A" w:rsidRDefault="00AD2CBD" w:rsidP="00AD2CBD">
      <w:pPr>
        <w:ind w:left="993" w:hanging="426"/>
      </w:pPr>
      <w:r w:rsidRPr="0019783A">
        <w:t xml:space="preserve">5.       Тематическое планирование занятий </w:t>
      </w:r>
      <w:proofErr w:type="gramStart"/>
      <w:r w:rsidRPr="0019783A">
        <w:t>по</w:t>
      </w:r>
      <w:proofErr w:type="gramEnd"/>
      <w:r w:rsidRPr="0019783A">
        <w:t xml:space="preserve"> изо для учащихся 5 и 6 </w:t>
      </w:r>
    </w:p>
    <w:p w:rsidR="00AD2CBD" w:rsidRPr="0019783A" w:rsidRDefault="00AD2CBD" w:rsidP="00AD2CBD">
      <w:pPr>
        <w:ind w:left="993" w:hanging="426"/>
      </w:pPr>
      <w:r w:rsidRPr="0019783A">
        <w:t xml:space="preserve">           классов по программе  </w:t>
      </w:r>
      <w:proofErr w:type="spellStart"/>
      <w:r w:rsidRPr="0019783A">
        <w:t>В.С.Кузина</w:t>
      </w:r>
      <w:proofErr w:type="spellEnd"/>
      <w:r w:rsidRPr="0019783A">
        <w:t>.</w:t>
      </w:r>
    </w:p>
    <w:p w:rsidR="00AD2CBD" w:rsidRPr="0019783A" w:rsidRDefault="00AD2CBD" w:rsidP="00AD2CBD">
      <w:pPr>
        <w:numPr>
          <w:ilvl w:val="0"/>
          <w:numId w:val="2"/>
        </w:numPr>
        <w:ind w:left="993" w:hanging="426"/>
      </w:pPr>
      <w:r w:rsidRPr="0019783A">
        <w:t xml:space="preserve">     Тематическое планирование занятий по музейной педагогике </w:t>
      </w:r>
      <w:proofErr w:type="gramStart"/>
      <w:r w:rsidRPr="0019783A">
        <w:t>для</w:t>
      </w:r>
      <w:proofErr w:type="gramEnd"/>
      <w:r w:rsidRPr="0019783A">
        <w:t xml:space="preserve"> </w:t>
      </w:r>
    </w:p>
    <w:p w:rsidR="00AD2CBD" w:rsidRPr="0019783A" w:rsidRDefault="00AD2CBD" w:rsidP="00AD2CBD">
      <w:pPr>
        <w:ind w:left="993" w:hanging="426"/>
      </w:pPr>
      <w:r w:rsidRPr="0019783A">
        <w:t xml:space="preserve">           учащихся 5-классов. «Язык изобразительного искусства».</w:t>
      </w:r>
    </w:p>
    <w:p w:rsidR="00AD2CBD" w:rsidRPr="0019783A" w:rsidRDefault="00AD2CBD" w:rsidP="00AD2CBD">
      <w:pPr>
        <w:numPr>
          <w:ilvl w:val="0"/>
          <w:numId w:val="2"/>
        </w:numPr>
        <w:ind w:left="993" w:hanging="426"/>
      </w:pPr>
      <w:r w:rsidRPr="0019783A">
        <w:t xml:space="preserve">     Презентация Маркушевой С.П. с иллюстративным матери</w:t>
      </w:r>
      <w:r w:rsidRPr="0019783A">
        <w:t>а</w:t>
      </w:r>
      <w:r w:rsidRPr="0019783A">
        <w:t xml:space="preserve">лом  </w:t>
      </w:r>
      <w:proofErr w:type="gramStart"/>
      <w:r w:rsidRPr="0019783A">
        <w:t>к</w:t>
      </w:r>
      <w:proofErr w:type="gramEnd"/>
      <w:r w:rsidRPr="0019783A">
        <w:t xml:space="preserve"> </w:t>
      </w:r>
    </w:p>
    <w:p w:rsidR="00AD2CBD" w:rsidRPr="0019783A" w:rsidRDefault="00AD2CBD" w:rsidP="00AD2CBD">
      <w:pPr>
        <w:ind w:left="993" w:hanging="426"/>
      </w:pPr>
      <w:r w:rsidRPr="0019783A">
        <w:t xml:space="preserve">          некоторым темам  музейн</w:t>
      </w:r>
      <w:proofErr w:type="gramStart"/>
      <w:r w:rsidRPr="0019783A">
        <w:t>о-</w:t>
      </w:r>
      <w:proofErr w:type="gramEnd"/>
      <w:r w:rsidRPr="0019783A">
        <w:t xml:space="preserve"> педагогической  программы</w:t>
      </w:r>
    </w:p>
    <w:p w:rsidR="00AD2CBD" w:rsidRPr="0019783A" w:rsidRDefault="00AD2CBD" w:rsidP="00AD2CBD">
      <w:pPr>
        <w:ind w:left="993" w:hanging="426"/>
      </w:pPr>
      <w:r w:rsidRPr="0019783A">
        <w:t xml:space="preserve">         «Здравствуй, музей!»</w:t>
      </w:r>
      <w:proofErr w:type="gramStart"/>
      <w:r w:rsidRPr="0019783A">
        <w:t xml:space="preserve"> ,</w:t>
      </w:r>
      <w:proofErr w:type="gramEnd"/>
      <w:r w:rsidRPr="0019783A">
        <w:t xml:space="preserve"> раздела программы  -</w:t>
      </w:r>
    </w:p>
    <w:p w:rsidR="00AD2CBD" w:rsidRPr="0019783A" w:rsidRDefault="00AD2CBD" w:rsidP="00AD2CBD">
      <w:pPr>
        <w:ind w:left="993" w:hanging="426"/>
      </w:pPr>
      <w:r w:rsidRPr="0019783A">
        <w:t xml:space="preserve">         «Язык изобразител</w:t>
      </w:r>
      <w:r w:rsidRPr="0019783A">
        <w:t>ь</w:t>
      </w:r>
      <w:r w:rsidRPr="0019783A">
        <w:t>ного  искусства».</w:t>
      </w:r>
    </w:p>
    <w:p w:rsidR="00B744F0" w:rsidRDefault="00B744F0">
      <w:bookmarkStart w:id="0" w:name="_GoBack"/>
      <w:bookmarkEnd w:id="0"/>
    </w:p>
    <w:sectPr w:rsidR="00B744F0" w:rsidSect="0019783A">
      <w:footerReference w:type="even" r:id="rId6"/>
      <w:footerReference w:type="default" r:id="rId7"/>
      <w:pgSz w:w="11906" w:h="16838"/>
      <w:pgMar w:top="993" w:right="113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CC" w:rsidRDefault="00AD2CBD" w:rsidP="00314D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14CC" w:rsidRDefault="00AD2CB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CC" w:rsidRDefault="00AD2CBD" w:rsidP="00314D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CE14CC" w:rsidRDefault="00AD2CBD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36C7"/>
    <w:multiLevelType w:val="hybridMultilevel"/>
    <w:tmpl w:val="570601B8"/>
    <w:lvl w:ilvl="0" w:tplc="FF0621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9533FC8"/>
    <w:multiLevelType w:val="hybridMultilevel"/>
    <w:tmpl w:val="AE9C0F1E"/>
    <w:lvl w:ilvl="0" w:tplc="FCC84F24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BD"/>
    <w:rsid w:val="00AD2CBD"/>
    <w:rsid w:val="00B7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2C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2C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2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2C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2C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2012-01-22T08:22:00Z</dcterms:created>
  <dcterms:modified xsi:type="dcterms:W3CDTF">2012-01-22T08:24:00Z</dcterms:modified>
</cp:coreProperties>
</file>