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9E" w:rsidRPr="00EE0C1E" w:rsidRDefault="00993C9E" w:rsidP="00EE0C1E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C1E">
        <w:rPr>
          <w:rFonts w:ascii="Times New Roman" w:hAnsi="Times New Roman" w:cs="Times New Roman"/>
          <w:b/>
          <w:sz w:val="28"/>
          <w:szCs w:val="28"/>
        </w:rPr>
        <w:t xml:space="preserve">Развитие творческих </w:t>
      </w:r>
      <w:r w:rsidR="00272053" w:rsidRPr="00EE0C1E">
        <w:rPr>
          <w:rFonts w:ascii="Times New Roman" w:hAnsi="Times New Roman" w:cs="Times New Roman"/>
          <w:b/>
          <w:sz w:val="28"/>
          <w:szCs w:val="28"/>
        </w:rPr>
        <w:t>способностей у детей на занятиях «Изонить»</w:t>
      </w:r>
    </w:p>
    <w:p w:rsidR="00993C9E" w:rsidRPr="00EE0C1E" w:rsidRDefault="00993C9E" w:rsidP="00EE0C1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C9E" w:rsidRPr="00EE0C1E" w:rsidRDefault="00993C9E" w:rsidP="00EE0C1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1E">
        <w:rPr>
          <w:rFonts w:ascii="Times New Roman" w:hAnsi="Times New Roman" w:cs="Times New Roman"/>
          <w:sz w:val="28"/>
          <w:szCs w:val="28"/>
        </w:rPr>
        <w:t xml:space="preserve">Мир детства зависим от взрослых, которые являясь примером для подражания, обязан донести до подрастающего поколения то лучшее, что было сотворено нашими предками. Вовлечение воспитанников в художественно - творческую деятельность, которое благотворно влияет на художественно - творческое развитие ребенка с учетом его дарований. </w:t>
      </w:r>
    </w:p>
    <w:p w:rsidR="00993C9E" w:rsidRPr="00EE0C1E" w:rsidRDefault="00993C9E" w:rsidP="00EE0C1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1E">
        <w:rPr>
          <w:rFonts w:ascii="Times New Roman" w:hAnsi="Times New Roman" w:cs="Times New Roman"/>
          <w:sz w:val="28"/>
          <w:szCs w:val="28"/>
        </w:rPr>
        <w:t xml:space="preserve">Развитие творческого воображения играет важную роль в деятельности человека. Для того чтобы воображение достигло у взрослого человека достаточно высокой степени, необходимо его формирование уже в раннем возрасте. Благодаря возможности опережать собственные действия, воображение, включаясь в развитие ребенка, качественно преобразует его восприятие, память, мышление, интеллект и эмоции. Развиваясь в художественной деятельности ребенка, воображение проявляет себя впоследствии. Ребёнок безотчётно предпочитает рисование и игру другим видам деятельности потому, что особенность его потребностей ведёт к развитию творческого воображения. </w:t>
      </w:r>
    </w:p>
    <w:p w:rsidR="00993C9E" w:rsidRPr="00EE0C1E" w:rsidRDefault="00993C9E" w:rsidP="00EE0C1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1E">
        <w:rPr>
          <w:rFonts w:ascii="Times New Roman" w:hAnsi="Times New Roman" w:cs="Times New Roman"/>
          <w:sz w:val="28"/>
          <w:szCs w:val="28"/>
        </w:rPr>
        <w:t xml:space="preserve">В детском изобразительном творчестве надо особо выделить развитие главных компонентов творческого воображения: способность создавать замысел и строить образ. Особое свойство творческого воображения состоит в направленности образов в будущее. </w:t>
      </w:r>
    </w:p>
    <w:p w:rsidR="00993C9E" w:rsidRPr="00EE0C1E" w:rsidRDefault="00993C9E" w:rsidP="00EE0C1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1E">
        <w:rPr>
          <w:rFonts w:ascii="Times New Roman" w:hAnsi="Times New Roman" w:cs="Times New Roman"/>
          <w:sz w:val="28"/>
          <w:szCs w:val="28"/>
        </w:rPr>
        <w:t>В последнее время исследователи обращаются к изучению различных проблем руководства детским изобразительны</w:t>
      </w:r>
      <w:r w:rsidR="00272053" w:rsidRPr="00EE0C1E">
        <w:rPr>
          <w:rFonts w:ascii="Times New Roman" w:hAnsi="Times New Roman" w:cs="Times New Roman"/>
          <w:sz w:val="28"/>
          <w:szCs w:val="28"/>
        </w:rPr>
        <w:t xml:space="preserve">м творчеством. </w:t>
      </w:r>
      <w:r w:rsidRPr="00EE0C1E">
        <w:rPr>
          <w:rFonts w:ascii="Times New Roman" w:hAnsi="Times New Roman" w:cs="Times New Roman"/>
          <w:sz w:val="28"/>
          <w:szCs w:val="28"/>
        </w:rPr>
        <w:t xml:space="preserve"> Одним из них называют развитие воображения для более выразительного отражения ребёнком окружающего. </w:t>
      </w:r>
    </w:p>
    <w:p w:rsidR="00993C9E" w:rsidRPr="00EE0C1E" w:rsidRDefault="00993C9E" w:rsidP="00EE0C1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1E">
        <w:rPr>
          <w:rFonts w:ascii="Times New Roman" w:hAnsi="Times New Roman" w:cs="Times New Roman"/>
          <w:sz w:val="28"/>
          <w:szCs w:val="28"/>
        </w:rPr>
        <w:t xml:space="preserve">Такие педагоги, как Е. А. </w:t>
      </w:r>
      <w:proofErr w:type="spellStart"/>
      <w:r w:rsidRPr="00EE0C1E">
        <w:rPr>
          <w:rFonts w:ascii="Times New Roman" w:hAnsi="Times New Roman" w:cs="Times New Roman"/>
          <w:sz w:val="28"/>
          <w:szCs w:val="28"/>
        </w:rPr>
        <w:t>Флерина</w:t>
      </w:r>
      <w:proofErr w:type="spellEnd"/>
      <w:r w:rsidRPr="00EE0C1E">
        <w:rPr>
          <w:rFonts w:ascii="Times New Roman" w:hAnsi="Times New Roman" w:cs="Times New Roman"/>
          <w:sz w:val="28"/>
          <w:szCs w:val="28"/>
        </w:rPr>
        <w:t xml:space="preserve">, Н. П. </w:t>
      </w:r>
      <w:proofErr w:type="spellStart"/>
      <w:r w:rsidRPr="00EE0C1E"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 w:rsidRPr="00EE0C1E">
        <w:rPr>
          <w:rFonts w:ascii="Times New Roman" w:hAnsi="Times New Roman" w:cs="Times New Roman"/>
          <w:sz w:val="28"/>
          <w:szCs w:val="28"/>
        </w:rPr>
        <w:t xml:space="preserve">, Т. С. Комарова, А. В. </w:t>
      </w:r>
      <w:proofErr w:type="spellStart"/>
      <w:r w:rsidRPr="00EE0C1E">
        <w:rPr>
          <w:rFonts w:ascii="Times New Roman" w:hAnsi="Times New Roman" w:cs="Times New Roman"/>
          <w:sz w:val="28"/>
          <w:szCs w:val="28"/>
        </w:rPr>
        <w:t>Компанцева</w:t>
      </w:r>
      <w:proofErr w:type="spellEnd"/>
      <w:r w:rsidRPr="00EE0C1E">
        <w:rPr>
          <w:rFonts w:ascii="Times New Roman" w:hAnsi="Times New Roman" w:cs="Times New Roman"/>
          <w:sz w:val="28"/>
          <w:szCs w:val="28"/>
        </w:rPr>
        <w:t xml:space="preserve"> и другие говорят о необходимости пересмотра проблемы развития творчества детей в рисовании с современных позиций. Отечественные психологи (Л. С. </w:t>
      </w:r>
      <w:proofErr w:type="spellStart"/>
      <w:r w:rsidRPr="00EE0C1E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EE0C1E">
        <w:rPr>
          <w:rFonts w:ascii="Times New Roman" w:hAnsi="Times New Roman" w:cs="Times New Roman"/>
          <w:sz w:val="28"/>
          <w:szCs w:val="28"/>
        </w:rPr>
        <w:t xml:space="preserve">, А. Н. Леонтьев, А. В. Запорожец и другие) показали, что так называемые высшие человеческие функции (творческое </w:t>
      </w:r>
      <w:r w:rsidRPr="00EE0C1E">
        <w:rPr>
          <w:rFonts w:ascii="Times New Roman" w:hAnsi="Times New Roman" w:cs="Times New Roman"/>
          <w:sz w:val="28"/>
          <w:szCs w:val="28"/>
        </w:rPr>
        <w:lastRenderedPageBreak/>
        <w:t xml:space="preserve">воображение, произвольное внимание, логическое мышление и другие) осуществляются с помощью усваиваемых ребёнком общественных способов познания и преобразования действительности. Громадные потенциальные возможности, таящиеся в природе каждого ребенка, не проявляются сами собой, а требуют для своей реализации воспитательного воздействия, специально организованной деятельности. </w:t>
      </w:r>
    </w:p>
    <w:p w:rsidR="00993C9E" w:rsidRPr="00EE0C1E" w:rsidRDefault="008A6BF8" w:rsidP="00EE0C1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1E">
        <w:rPr>
          <w:rFonts w:ascii="Times New Roman" w:hAnsi="Times New Roman" w:cs="Times New Roman"/>
          <w:sz w:val="28"/>
          <w:szCs w:val="28"/>
        </w:rPr>
        <w:t xml:space="preserve">Важное место в </w:t>
      </w:r>
      <w:r w:rsidR="00993C9E" w:rsidRPr="00EE0C1E">
        <w:rPr>
          <w:rFonts w:ascii="Times New Roman" w:hAnsi="Times New Roman" w:cs="Times New Roman"/>
          <w:sz w:val="28"/>
          <w:szCs w:val="28"/>
        </w:rPr>
        <w:t xml:space="preserve"> педагогике занимает художественное воспитание, тесно связанное с эстетическим воспитанием ребёнка. Знакомство с многообразием окружающего мира (люди, предметы, события, природа) формируют познавательную деятельность. Знакомясь с различными свойствами и качествами вещей, ребёнок узнает некоторые эталоны отношений к человеческим ценностям. В дальнейшем ребенок учится сопоставлять эти эталоны с продуктами собственной деятельности, действиями и поступками. </w:t>
      </w:r>
    </w:p>
    <w:p w:rsidR="00993C9E" w:rsidRPr="00EE0C1E" w:rsidRDefault="00993C9E" w:rsidP="00EE0C1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1E">
        <w:rPr>
          <w:rFonts w:ascii="Times New Roman" w:hAnsi="Times New Roman" w:cs="Times New Roman"/>
          <w:sz w:val="28"/>
          <w:szCs w:val="28"/>
        </w:rPr>
        <w:t>Моя деятельность с детьми в области развития творчества детей реализуется при обучении детей вышиванию в технике изонить. Это оригинальный и необычный вид рукоделия, суть которого - вышивка нитками по бумаге. Достоинства такого вида работы в том, что изображение выполняется бы</w:t>
      </w:r>
      <w:r w:rsidR="008A6BF8" w:rsidRPr="00EE0C1E">
        <w:rPr>
          <w:rFonts w:ascii="Times New Roman" w:hAnsi="Times New Roman" w:cs="Times New Roman"/>
          <w:sz w:val="28"/>
          <w:szCs w:val="28"/>
        </w:rPr>
        <w:t xml:space="preserve">стро, отличается доступностью </w:t>
      </w:r>
      <w:r w:rsidRPr="00EE0C1E">
        <w:rPr>
          <w:rFonts w:ascii="Times New Roman" w:hAnsi="Times New Roman" w:cs="Times New Roman"/>
          <w:sz w:val="28"/>
          <w:szCs w:val="28"/>
        </w:rPr>
        <w:t>возможностью исправить работу на любой стадии, не повредив ее. Но работа эта требует точных и ловких ме</w:t>
      </w:r>
      <w:r w:rsidR="00AA30D9" w:rsidRPr="00EE0C1E">
        <w:rPr>
          <w:rFonts w:ascii="Times New Roman" w:hAnsi="Times New Roman" w:cs="Times New Roman"/>
          <w:sz w:val="28"/>
          <w:szCs w:val="28"/>
        </w:rPr>
        <w:t xml:space="preserve">лких движений кисти и пальцев. </w:t>
      </w:r>
      <w:r w:rsidRPr="00EE0C1E">
        <w:rPr>
          <w:rFonts w:ascii="Times New Roman" w:hAnsi="Times New Roman" w:cs="Times New Roman"/>
          <w:sz w:val="28"/>
          <w:szCs w:val="28"/>
        </w:rPr>
        <w:t xml:space="preserve"> Изонить расширяет представления об окружающем мире, учит внимательно вглядываться в окружающие предметы, выделять наиболее выразительные и характерные детали, основные конструктивные части, сохраняя при этом целостность восприятия объекта или композиции. Отсюда вывод: занятия изонитью способствуют развитию конструктивного мышления, творческих способностей и таких умственных умений, как анализ, синтез, </w:t>
      </w:r>
      <w:proofErr w:type="spellStart"/>
      <w:r w:rsidRPr="00EE0C1E">
        <w:rPr>
          <w:rFonts w:ascii="Times New Roman" w:hAnsi="Times New Roman" w:cs="Times New Roman"/>
          <w:sz w:val="28"/>
          <w:szCs w:val="28"/>
        </w:rPr>
        <w:t>абстраги-рование</w:t>
      </w:r>
      <w:proofErr w:type="spellEnd"/>
      <w:r w:rsidRPr="00EE0C1E">
        <w:rPr>
          <w:rFonts w:ascii="Times New Roman" w:hAnsi="Times New Roman" w:cs="Times New Roman"/>
          <w:sz w:val="28"/>
          <w:szCs w:val="28"/>
        </w:rPr>
        <w:t xml:space="preserve"> и обобщение. </w:t>
      </w:r>
    </w:p>
    <w:p w:rsidR="00993C9E" w:rsidRPr="00EE0C1E" w:rsidRDefault="00993C9E" w:rsidP="00EE0C1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1E">
        <w:rPr>
          <w:rFonts w:ascii="Times New Roman" w:hAnsi="Times New Roman" w:cs="Times New Roman"/>
          <w:sz w:val="28"/>
          <w:szCs w:val="28"/>
        </w:rPr>
        <w:t xml:space="preserve">Техника изонити требует ловких и тонких движений пальцев. Вот почему в процессе занятий рука приобретает уверенность, гибкость и точность, развивается глазомер, чувство пропорциональности (в соотнесении элементов композиции) и дизайнерское видение: умение выбрать и распределить </w:t>
      </w:r>
      <w:r w:rsidRPr="00EE0C1E">
        <w:rPr>
          <w:rFonts w:ascii="Times New Roman" w:hAnsi="Times New Roman" w:cs="Times New Roman"/>
          <w:sz w:val="28"/>
          <w:szCs w:val="28"/>
        </w:rPr>
        <w:lastRenderedPageBreak/>
        <w:t xml:space="preserve">элементы узора или сюжета, подобрать цвета и сочетание нитей, придумать выбрать и распределить элементы узора или сюжета, подобрать цвета и сочетание нитей, придумать композиционное решение изображения. Можно сказать: предлагаемый вид деятельности оказывает значительное влияние и на личностное развитие ребенка. </w:t>
      </w:r>
    </w:p>
    <w:p w:rsidR="00993C9E" w:rsidRPr="00EE0C1E" w:rsidRDefault="00993C9E" w:rsidP="00EE0C1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1E">
        <w:rPr>
          <w:rFonts w:ascii="Times New Roman" w:hAnsi="Times New Roman" w:cs="Times New Roman"/>
          <w:sz w:val="28"/>
          <w:szCs w:val="28"/>
        </w:rPr>
        <w:t xml:space="preserve">Работа в технике изонити формирует такие качества личности, как </w:t>
      </w:r>
    </w:p>
    <w:p w:rsidR="00993C9E" w:rsidRPr="00EE0C1E" w:rsidRDefault="00993C9E" w:rsidP="00EE0C1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1E">
        <w:rPr>
          <w:rFonts w:ascii="Times New Roman" w:hAnsi="Times New Roman" w:cs="Times New Roman"/>
          <w:sz w:val="28"/>
          <w:szCs w:val="28"/>
        </w:rPr>
        <w:t>настойчивость, умение доводить начатое дело до конца (последовательность и упорство в достижении поставленной цели, требующие целенаправленных волевых усилий, усидчивость и аккуратность. Развивается способность работать руками под контролем сознания, согласованность движений руки и глаза (зрительно-моторная коорд</w:t>
      </w:r>
      <w:r w:rsidR="008A6BF8" w:rsidRPr="00EE0C1E">
        <w:rPr>
          <w:rFonts w:ascii="Times New Roman" w:hAnsi="Times New Roman" w:cs="Times New Roman"/>
          <w:sz w:val="28"/>
          <w:szCs w:val="28"/>
        </w:rPr>
        <w:t>инация, «осмысленная моторика»)</w:t>
      </w:r>
      <w:r w:rsidRPr="00EE0C1E">
        <w:rPr>
          <w:rFonts w:ascii="Times New Roman" w:hAnsi="Times New Roman" w:cs="Times New Roman"/>
          <w:sz w:val="28"/>
          <w:szCs w:val="28"/>
        </w:rPr>
        <w:t>.</w:t>
      </w:r>
    </w:p>
    <w:p w:rsidR="00993C9E" w:rsidRPr="00EE0C1E" w:rsidRDefault="00993C9E" w:rsidP="00EE0C1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1E">
        <w:rPr>
          <w:rFonts w:ascii="Times New Roman" w:hAnsi="Times New Roman" w:cs="Times New Roman"/>
          <w:sz w:val="28"/>
          <w:szCs w:val="28"/>
        </w:rPr>
        <w:t xml:space="preserve">Целью занятий по изонити стало знакомство детей с новым видом художественно - творческой деятельности, всестороннее интеллектуальное и эстетическое развитие детей в процессе овладения элементарными приемами техники ручного труда как художественного способа вышивания на картоне. Исходя из цели занятий, были поставлены следующие задачи. </w:t>
      </w:r>
    </w:p>
    <w:p w:rsidR="00993C9E" w:rsidRPr="00EE0C1E" w:rsidRDefault="00993C9E" w:rsidP="00EE0C1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1E">
        <w:rPr>
          <w:rFonts w:ascii="Times New Roman" w:hAnsi="Times New Roman" w:cs="Times New Roman"/>
          <w:sz w:val="28"/>
          <w:szCs w:val="28"/>
        </w:rPr>
        <w:t>Обучающие:</w:t>
      </w:r>
    </w:p>
    <w:p w:rsidR="00993C9E" w:rsidRPr="00EE0C1E" w:rsidRDefault="00993C9E" w:rsidP="00EE0C1E">
      <w:pPr>
        <w:pStyle w:val="aa"/>
        <w:numPr>
          <w:ilvl w:val="0"/>
          <w:numId w:val="1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0C1E">
        <w:rPr>
          <w:rFonts w:ascii="Times New Roman" w:hAnsi="Times New Roman" w:cs="Times New Roman"/>
          <w:sz w:val="28"/>
          <w:szCs w:val="28"/>
        </w:rPr>
        <w:t xml:space="preserve">Знакомить детей с основными формами работы с картоном. </w:t>
      </w:r>
    </w:p>
    <w:p w:rsidR="00993C9E" w:rsidRPr="00EE0C1E" w:rsidRDefault="00993C9E" w:rsidP="00EE0C1E">
      <w:pPr>
        <w:pStyle w:val="aa"/>
        <w:numPr>
          <w:ilvl w:val="0"/>
          <w:numId w:val="1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0C1E">
        <w:rPr>
          <w:rFonts w:ascii="Times New Roman" w:hAnsi="Times New Roman" w:cs="Times New Roman"/>
          <w:sz w:val="28"/>
          <w:szCs w:val="28"/>
        </w:rPr>
        <w:t xml:space="preserve">Обучать приемам работы с линейкой и трафаретом. </w:t>
      </w:r>
    </w:p>
    <w:p w:rsidR="00993C9E" w:rsidRPr="00EE0C1E" w:rsidRDefault="00993C9E" w:rsidP="00EE0C1E">
      <w:pPr>
        <w:pStyle w:val="aa"/>
        <w:numPr>
          <w:ilvl w:val="0"/>
          <w:numId w:val="1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0C1E">
        <w:rPr>
          <w:rFonts w:ascii="Times New Roman" w:hAnsi="Times New Roman" w:cs="Times New Roman"/>
          <w:sz w:val="28"/>
          <w:szCs w:val="28"/>
        </w:rPr>
        <w:t xml:space="preserve">Формировать умения следовать устным инструкциям. </w:t>
      </w:r>
    </w:p>
    <w:p w:rsidR="00993C9E" w:rsidRPr="00EE0C1E" w:rsidRDefault="00993C9E" w:rsidP="00EE0C1E">
      <w:pPr>
        <w:pStyle w:val="aa"/>
        <w:numPr>
          <w:ilvl w:val="0"/>
          <w:numId w:val="1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0C1E">
        <w:rPr>
          <w:rFonts w:ascii="Times New Roman" w:hAnsi="Times New Roman" w:cs="Times New Roman"/>
          <w:sz w:val="28"/>
          <w:szCs w:val="28"/>
        </w:rPr>
        <w:t xml:space="preserve">Знакомить детей с основными геометрическими понятиями: круг, квадрат, треугольник, угол, сторона, вершина и т. д. </w:t>
      </w:r>
    </w:p>
    <w:p w:rsidR="00993C9E" w:rsidRPr="00EE0C1E" w:rsidRDefault="00993C9E" w:rsidP="00EE0C1E">
      <w:pPr>
        <w:pStyle w:val="aa"/>
        <w:numPr>
          <w:ilvl w:val="0"/>
          <w:numId w:val="1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0C1E">
        <w:rPr>
          <w:rFonts w:ascii="Times New Roman" w:hAnsi="Times New Roman" w:cs="Times New Roman"/>
          <w:sz w:val="28"/>
          <w:szCs w:val="28"/>
        </w:rPr>
        <w:t xml:space="preserve">Учить различать острый, прямой и тупой углы. </w:t>
      </w:r>
    </w:p>
    <w:p w:rsidR="00993C9E" w:rsidRPr="00EE0C1E" w:rsidRDefault="00993C9E" w:rsidP="00EE0C1E">
      <w:pPr>
        <w:pStyle w:val="aa"/>
        <w:numPr>
          <w:ilvl w:val="0"/>
          <w:numId w:val="1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0C1E">
        <w:rPr>
          <w:rFonts w:ascii="Times New Roman" w:hAnsi="Times New Roman" w:cs="Times New Roman"/>
          <w:sz w:val="28"/>
          <w:szCs w:val="28"/>
        </w:rPr>
        <w:t xml:space="preserve">Обогащать словарь ребенка специальными терминами. </w:t>
      </w:r>
    </w:p>
    <w:p w:rsidR="00993C9E" w:rsidRPr="00EE0C1E" w:rsidRDefault="00993C9E" w:rsidP="00EE0C1E">
      <w:pPr>
        <w:pStyle w:val="aa"/>
        <w:numPr>
          <w:ilvl w:val="0"/>
          <w:numId w:val="1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0C1E">
        <w:rPr>
          <w:rFonts w:ascii="Times New Roman" w:hAnsi="Times New Roman" w:cs="Times New Roman"/>
          <w:sz w:val="28"/>
          <w:szCs w:val="28"/>
        </w:rPr>
        <w:t xml:space="preserve">Создавать композиции из углов и окружностей. </w:t>
      </w:r>
    </w:p>
    <w:p w:rsidR="00993C9E" w:rsidRPr="00EE0C1E" w:rsidRDefault="00993C9E" w:rsidP="00EE0C1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1E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993C9E" w:rsidRPr="00EE0C1E" w:rsidRDefault="00993C9E" w:rsidP="00EE0C1E">
      <w:pPr>
        <w:pStyle w:val="aa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0C1E">
        <w:rPr>
          <w:rFonts w:ascii="Times New Roman" w:hAnsi="Times New Roman" w:cs="Times New Roman"/>
          <w:sz w:val="28"/>
          <w:szCs w:val="28"/>
        </w:rPr>
        <w:t xml:space="preserve">Развивать память, внимание, пространственное и логическое воображение. </w:t>
      </w:r>
    </w:p>
    <w:p w:rsidR="00993C9E" w:rsidRPr="00EE0C1E" w:rsidRDefault="00993C9E" w:rsidP="00EE0C1E">
      <w:pPr>
        <w:pStyle w:val="aa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0C1E">
        <w:rPr>
          <w:rFonts w:ascii="Times New Roman" w:hAnsi="Times New Roman" w:cs="Times New Roman"/>
          <w:sz w:val="28"/>
          <w:szCs w:val="28"/>
        </w:rPr>
        <w:t xml:space="preserve">Развивать глазомер и мелкую моторику пальцев. </w:t>
      </w:r>
    </w:p>
    <w:p w:rsidR="00993C9E" w:rsidRPr="00EE0C1E" w:rsidRDefault="00993C9E" w:rsidP="00EE0C1E">
      <w:pPr>
        <w:pStyle w:val="aa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0C1E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художественный вкус, творческие способности и воображение детей. </w:t>
      </w:r>
    </w:p>
    <w:p w:rsidR="00993C9E" w:rsidRPr="00EE0C1E" w:rsidRDefault="00993C9E" w:rsidP="00EE0C1E">
      <w:pPr>
        <w:pStyle w:val="aa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0C1E">
        <w:rPr>
          <w:rFonts w:ascii="Times New Roman" w:hAnsi="Times New Roman" w:cs="Times New Roman"/>
          <w:sz w:val="28"/>
          <w:szCs w:val="28"/>
        </w:rPr>
        <w:t xml:space="preserve">Развивать пространственное воображение. </w:t>
      </w:r>
    </w:p>
    <w:p w:rsidR="00993C9E" w:rsidRPr="00EE0C1E" w:rsidRDefault="00993C9E" w:rsidP="00EE0C1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1E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993C9E" w:rsidRPr="00EE0C1E" w:rsidRDefault="00993C9E" w:rsidP="00EE0C1E">
      <w:pPr>
        <w:pStyle w:val="aa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0C1E">
        <w:rPr>
          <w:rFonts w:ascii="Times New Roman" w:hAnsi="Times New Roman" w:cs="Times New Roman"/>
          <w:sz w:val="28"/>
          <w:szCs w:val="28"/>
        </w:rPr>
        <w:t>Воспитывать интерес к изображению в технике «Изонить».</w:t>
      </w:r>
    </w:p>
    <w:p w:rsidR="00993C9E" w:rsidRPr="00EE0C1E" w:rsidRDefault="00993C9E" w:rsidP="00EE0C1E">
      <w:pPr>
        <w:pStyle w:val="aa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0C1E">
        <w:rPr>
          <w:rFonts w:ascii="Times New Roman" w:hAnsi="Times New Roman" w:cs="Times New Roman"/>
          <w:sz w:val="28"/>
          <w:szCs w:val="28"/>
        </w:rPr>
        <w:t xml:space="preserve">Формировать культуру труда и совершенствовать трудовые навыки. </w:t>
      </w:r>
    </w:p>
    <w:p w:rsidR="00993C9E" w:rsidRPr="00EE0C1E" w:rsidRDefault="00993C9E" w:rsidP="00EE0C1E">
      <w:pPr>
        <w:pStyle w:val="aa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0C1E">
        <w:rPr>
          <w:rFonts w:ascii="Times New Roman" w:hAnsi="Times New Roman" w:cs="Times New Roman"/>
          <w:sz w:val="28"/>
          <w:szCs w:val="28"/>
        </w:rPr>
        <w:t xml:space="preserve">Способствовать созданию игровых ситуаций, расширять коммуникативные способности детей. </w:t>
      </w:r>
    </w:p>
    <w:p w:rsidR="00171251" w:rsidRPr="00EE0C1E" w:rsidRDefault="00993C9E" w:rsidP="00EE0C1E">
      <w:pPr>
        <w:pStyle w:val="a9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0C1E">
        <w:rPr>
          <w:rFonts w:ascii="Times New Roman" w:hAnsi="Times New Roman" w:cs="Times New Roman"/>
          <w:sz w:val="28"/>
          <w:szCs w:val="28"/>
        </w:rPr>
        <w:t xml:space="preserve">Совершенствовать трудовые навыки, формировать культуру труда, учить аккуратности, умению содержать в порядке рабочее место. </w:t>
      </w:r>
    </w:p>
    <w:p w:rsidR="00B71CC8" w:rsidRPr="00EE0C1E" w:rsidRDefault="00B71CC8" w:rsidP="00EE0C1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0C1E">
        <w:rPr>
          <w:sz w:val="28"/>
          <w:szCs w:val="28"/>
        </w:rPr>
        <w:t xml:space="preserve">Для проведения занятий я использовала методическое пособие Н. Н. </w:t>
      </w:r>
      <w:proofErr w:type="spellStart"/>
      <w:r w:rsidRPr="00EE0C1E">
        <w:rPr>
          <w:sz w:val="28"/>
          <w:szCs w:val="28"/>
        </w:rPr>
        <w:t>Гусаровой</w:t>
      </w:r>
      <w:proofErr w:type="spellEnd"/>
      <w:r w:rsidRPr="00EE0C1E">
        <w:rPr>
          <w:sz w:val="28"/>
          <w:szCs w:val="28"/>
        </w:rPr>
        <w:t xml:space="preserve"> «Рисуем нитью». </w:t>
      </w:r>
    </w:p>
    <w:p w:rsidR="00B71CC8" w:rsidRPr="00EE0C1E" w:rsidRDefault="00B71CC8" w:rsidP="00EE0C1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0C1E">
        <w:rPr>
          <w:sz w:val="28"/>
          <w:szCs w:val="28"/>
        </w:rPr>
        <w:t>Первым шагом на пути реализации поставленных задач было изучение методической литературы, диагностика детей, привлечение сотрудников и родителей по взаимодейст</w:t>
      </w:r>
      <w:r w:rsidR="00A47D11" w:rsidRPr="00EE0C1E">
        <w:rPr>
          <w:sz w:val="28"/>
          <w:szCs w:val="28"/>
        </w:rPr>
        <w:t>вию в рамках предстоящей работы</w:t>
      </w:r>
      <w:r w:rsidRPr="00EE0C1E">
        <w:rPr>
          <w:sz w:val="28"/>
          <w:szCs w:val="28"/>
        </w:rPr>
        <w:t xml:space="preserve">. </w:t>
      </w:r>
    </w:p>
    <w:p w:rsidR="00A47D11" w:rsidRPr="00EE0C1E" w:rsidRDefault="00B71CC8" w:rsidP="00EE0C1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0C1E">
        <w:rPr>
          <w:sz w:val="28"/>
          <w:szCs w:val="28"/>
        </w:rPr>
        <w:t>С родителями были проведены консультация "Развитие воображения в техни</w:t>
      </w:r>
      <w:r w:rsidR="00A47D11" w:rsidRPr="00EE0C1E">
        <w:rPr>
          <w:sz w:val="28"/>
          <w:szCs w:val="28"/>
        </w:rPr>
        <w:t>ке Изонить</w:t>
      </w:r>
      <w:r w:rsidRPr="00EE0C1E">
        <w:rPr>
          <w:sz w:val="28"/>
          <w:szCs w:val="28"/>
        </w:rPr>
        <w:t xml:space="preserve">. </w:t>
      </w:r>
      <w:r w:rsidR="00A47D11" w:rsidRPr="00EE0C1E">
        <w:rPr>
          <w:sz w:val="28"/>
          <w:szCs w:val="28"/>
        </w:rPr>
        <w:t>М</w:t>
      </w:r>
      <w:r w:rsidR="00C31CD2" w:rsidRPr="00EE0C1E">
        <w:rPr>
          <w:sz w:val="28"/>
          <w:szCs w:val="28"/>
        </w:rPr>
        <w:t xml:space="preserve">ною был разработан тематический </w:t>
      </w:r>
      <w:r w:rsidRPr="00EE0C1E">
        <w:rPr>
          <w:sz w:val="28"/>
          <w:szCs w:val="28"/>
        </w:rPr>
        <w:t xml:space="preserve"> план, который включал в себ</w:t>
      </w:r>
      <w:r w:rsidR="00A47D11" w:rsidRPr="00EE0C1E">
        <w:rPr>
          <w:sz w:val="28"/>
          <w:szCs w:val="28"/>
        </w:rPr>
        <w:t>я конспекты занятий «Котик», «Закладка-ромашка», «Панно-рыбы</w:t>
      </w:r>
      <w:r w:rsidRPr="00EE0C1E">
        <w:rPr>
          <w:sz w:val="28"/>
          <w:szCs w:val="28"/>
        </w:rPr>
        <w:t>»</w:t>
      </w:r>
      <w:r w:rsidR="00A47D11" w:rsidRPr="00EE0C1E">
        <w:rPr>
          <w:sz w:val="28"/>
          <w:szCs w:val="28"/>
        </w:rPr>
        <w:t>, «Панно-цветы, «Новогодние открытки», «Пальма</w:t>
      </w:r>
      <w:r w:rsidRPr="00EE0C1E">
        <w:rPr>
          <w:sz w:val="28"/>
          <w:szCs w:val="28"/>
        </w:rPr>
        <w:t>»</w:t>
      </w:r>
      <w:r w:rsidR="00A47D11" w:rsidRPr="00EE0C1E">
        <w:rPr>
          <w:sz w:val="28"/>
          <w:szCs w:val="28"/>
        </w:rPr>
        <w:t xml:space="preserve">, «Виноград» и т. д. </w:t>
      </w:r>
    </w:p>
    <w:p w:rsidR="00B71CC8" w:rsidRPr="00EE0C1E" w:rsidRDefault="00B71CC8" w:rsidP="00EE0C1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0C1E">
        <w:rPr>
          <w:sz w:val="28"/>
          <w:szCs w:val="28"/>
        </w:rPr>
        <w:t xml:space="preserve">Для развития творческого воображения детей при дополнении узора рисунком, я включила в перспективный план игры, развивающие творчество и </w:t>
      </w:r>
      <w:r w:rsidR="00A47D11" w:rsidRPr="00EE0C1E">
        <w:rPr>
          <w:sz w:val="28"/>
          <w:szCs w:val="28"/>
        </w:rPr>
        <w:t xml:space="preserve">воображение </w:t>
      </w:r>
      <w:r w:rsidRPr="00EE0C1E">
        <w:rPr>
          <w:sz w:val="28"/>
          <w:szCs w:val="28"/>
        </w:rPr>
        <w:t xml:space="preserve"> «Почемучка», «Волшебные кружочки», «Дорисуй фигуру», «Путешествие по облакам» и т. д. Итог каждого занятия предполагал придумывание рассказа по теме занятия. </w:t>
      </w:r>
    </w:p>
    <w:p w:rsidR="00B71CC8" w:rsidRPr="00EE0C1E" w:rsidRDefault="00B71CC8" w:rsidP="00EE0C1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0C1E">
        <w:rPr>
          <w:sz w:val="28"/>
          <w:szCs w:val="28"/>
        </w:rPr>
        <w:t>Первые проявления творчества стали видны на</w:t>
      </w:r>
      <w:r w:rsidR="00282FD4" w:rsidRPr="00EE0C1E">
        <w:rPr>
          <w:sz w:val="28"/>
          <w:szCs w:val="28"/>
        </w:rPr>
        <w:t xml:space="preserve"> первых  занятиях изонити. По теме «Котик», воспитанник сказал: «Коты бывают разные, я попробую к белой нитке добавить еще и черную</w:t>
      </w:r>
      <w:r w:rsidRPr="00EE0C1E">
        <w:rPr>
          <w:sz w:val="28"/>
          <w:szCs w:val="28"/>
        </w:rPr>
        <w:t xml:space="preserve">, он будет двух цветов». </w:t>
      </w:r>
    </w:p>
    <w:p w:rsidR="00C31CD2" w:rsidRPr="00EE0C1E" w:rsidRDefault="00C31CD2" w:rsidP="00EE0C1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1E">
        <w:rPr>
          <w:rFonts w:ascii="Times New Roman" w:hAnsi="Times New Roman" w:cs="Times New Roman"/>
          <w:sz w:val="28"/>
          <w:szCs w:val="28"/>
        </w:rPr>
        <w:t>По окончании первого года обучения учащиеся овладевают основными навыками «изонити» и знакомятся с технологией изготовления работ в этой технике.  Выполняют небольшие работы по картону, бархатной бумаге.</w:t>
      </w:r>
    </w:p>
    <w:p w:rsidR="00C31CD2" w:rsidRPr="00EE0C1E" w:rsidRDefault="00C31CD2" w:rsidP="00EE0C1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1E">
        <w:rPr>
          <w:rFonts w:ascii="Times New Roman" w:hAnsi="Times New Roman" w:cs="Times New Roman"/>
          <w:sz w:val="28"/>
          <w:szCs w:val="28"/>
        </w:rPr>
        <w:lastRenderedPageBreak/>
        <w:t>В процессе овладения искусством изонити у детей развиваются: вкус, воля, формируются нравственные идеалы, система оценочных суждений, которые позволяют сделать поведение детей устойчивым.</w:t>
      </w:r>
    </w:p>
    <w:p w:rsidR="00C31CD2" w:rsidRPr="00EE0C1E" w:rsidRDefault="00C31CD2" w:rsidP="00EE0C1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1E">
        <w:rPr>
          <w:rFonts w:ascii="Times New Roman" w:hAnsi="Times New Roman" w:cs="Times New Roman"/>
          <w:sz w:val="28"/>
          <w:szCs w:val="28"/>
        </w:rPr>
        <w:t>За время изучения данного курса учащиеся овладевают графической техникой «изонить». Они могут самостоятельно изготовить небольшую поздравительную открытку, сувенир с использованием своей фантазии.</w:t>
      </w:r>
    </w:p>
    <w:p w:rsidR="00B71CC8" w:rsidRPr="00EE0C1E" w:rsidRDefault="00B71CC8" w:rsidP="00EE0C1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B71CC8" w:rsidRPr="00EE0C1E" w:rsidSect="00EE0C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C6D"/>
    <w:multiLevelType w:val="multilevel"/>
    <w:tmpl w:val="0F1A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2077C"/>
    <w:multiLevelType w:val="hybridMultilevel"/>
    <w:tmpl w:val="8AA089F4"/>
    <w:lvl w:ilvl="0" w:tplc="81B20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5F0591"/>
    <w:multiLevelType w:val="hybridMultilevel"/>
    <w:tmpl w:val="93C42DC2"/>
    <w:lvl w:ilvl="0" w:tplc="81B20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254A86"/>
    <w:multiLevelType w:val="multilevel"/>
    <w:tmpl w:val="841C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64C4D"/>
    <w:multiLevelType w:val="multilevel"/>
    <w:tmpl w:val="E062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34504"/>
    <w:multiLevelType w:val="multilevel"/>
    <w:tmpl w:val="D91C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74D9E"/>
    <w:multiLevelType w:val="multilevel"/>
    <w:tmpl w:val="FA02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1926AD"/>
    <w:multiLevelType w:val="multilevel"/>
    <w:tmpl w:val="F11E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EF371A"/>
    <w:multiLevelType w:val="multilevel"/>
    <w:tmpl w:val="3BE4F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0D0CAB"/>
    <w:multiLevelType w:val="multilevel"/>
    <w:tmpl w:val="53D8F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592919"/>
    <w:multiLevelType w:val="multilevel"/>
    <w:tmpl w:val="C644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12047F"/>
    <w:multiLevelType w:val="multilevel"/>
    <w:tmpl w:val="E852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9A6FEA"/>
    <w:multiLevelType w:val="multilevel"/>
    <w:tmpl w:val="5ED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731203"/>
    <w:multiLevelType w:val="hybridMultilevel"/>
    <w:tmpl w:val="458EC81A"/>
    <w:lvl w:ilvl="0" w:tplc="81B20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5B84BE7"/>
    <w:multiLevelType w:val="multilevel"/>
    <w:tmpl w:val="4244B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2A5D15"/>
    <w:multiLevelType w:val="multilevel"/>
    <w:tmpl w:val="696CB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5E6C9B"/>
    <w:multiLevelType w:val="multilevel"/>
    <w:tmpl w:val="9E44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077A0D"/>
    <w:multiLevelType w:val="multilevel"/>
    <w:tmpl w:val="3D08A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8251BF"/>
    <w:multiLevelType w:val="multilevel"/>
    <w:tmpl w:val="AB06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2"/>
  </w:num>
  <w:num w:numId="5">
    <w:abstractNumId w:val="0"/>
  </w:num>
  <w:num w:numId="6">
    <w:abstractNumId w:val="15"/>
  </w:num>
  <w:num w:numId="7">
    <w:abstractNumId w:val="5"/>
  </w:num>
  <w:num w:numId="8">
    <w:abstractNumId w:val="4"/>
  </w:num>
  <w:num w:numId="9">
    <w:abstractNumId w:val="18"/>
  </w:num>
  <w:num w:numId="10">
    <w:abstractNumId w:val="8"/>
  </w:num>
  <w:num w:numId="11">
    <w:abstractNumId w:val="16"/>
  </w:num>
  <w:num w:numId="12">
    <w:abstractNumId w:val="9"/>
  </w:num>
  <w:num w:numId="13">
    <w:abstractNumId w:val="17"/>
  </w:num>
  <w:num w:numId="14">
    <w:abstractNumId w:val="3"/>
  </w:num>
  <w:num w:numId="15">
    <w:abstractNumId w:val="7"/>
  </w:num>
  <w:num w:numId="16">
    <w:abstractNumId w:val="14"/>
  </w:num>
  <w:num w:numId="17">
    <w:abstractNumId w:val="13"/>
  </w:num>
  <w:num w:numId="18">
    <w:abstractNumId w:val="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1232A"/>
    <w:rsid w:val="00171251"/>
    <w:rsid w:val="00272053"/>
    <w:rsid w:val="00282FD4"/>
    <w:rsid w:val="00460759"/>
    <w:rsid w:val="00496F4A"/>
    <w:rsid w:val="0059067D"/>
    <w:rsid w:val="00662603"/>
    <w:rsid w:val="00734377"/>
    <w:rsid w:val="00742D71"/>
    <w:rsid w:val="008A6BF8"/>
    <w:rsid w:val="008D2DFC"/>
    <w:rsid w:val="00993C9E"/>
    <w:rsid w:val="00A47D11"/>
    <w:rsid w:val="00A508BB"/>
    <w:rsid w:val="00A77D20"/>
    <w:rsid w:val="00AA30D9"/>
    <w:rsid w:val="00B71CC8"/>
    <w:rsid w:val="00BB0B1F"/>
    <w:rsid w:val="00C31CD2"/>
    <w:rsid w:val="00D1232A"/>
    <w:rsid w:val="00DC7E7C"/>
    <w:rsid w:val="00EE0C1E"/>
    <w:rsid w:val="00EF7F38"/>
    <w:rsid w:val="00F104A5"/>
    <w:rsid w:val="00FA5E9F"/>
    <w:rsid w:val="00FC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2A"/>
  </w:style>
  <w:style w:type="paragraph" w:styleId="1">
    <w:name w:val="heading 1"/>
    <w:basedOn w:val="a"/>
    <w:link w:val="10"/>
    <w:uiPriority w:val="9"/>
    <w:qFormat/>
    <w:rsid w:val="00D12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23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23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3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2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123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D123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a11y">
    <w:name w:val="at_a11y"/>
    <w:basedOn w:val="a0"/>
    <w:rsid w:val="00D1232A"/>
  </w:style>
  <w:style w:type="character" w:styleId="a5">
    <w:name w:val="Emphasis"/>
    <w:basedOn w:val="a0"/>
    <w:uiPriority w:val="20"/>
    <w:qFormat/>
    <w:rsid w:val="00D1232A"/>
    <w:rPr>
      <w:i/>
      <w:iCs/>
    </w:rPr>
  </w:style>
  <w:style w:type="character" w:styleId="a6">
    <w:name w:val="Strong"/>
    <w:basedOn w:val="a0"/>
    <w:uiPriority w:val="22"/>
    <w:qFormat/>
    <w:rsid w:val="00D1232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1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32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104A5"/>
    <w:pPr>
      <w:ind w:left="720"/>
      <w:contextualSpacing/>
    </w:pPr>
  </w:style>
  <w:style w:type="paragraph" w:styleId="aa">
    <w:name w:val="No Spacing"/>
    <w:uiPriority w:val="1"/>
    <w:qFormat/>
    <w:rsid w:val="0059067D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57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C57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C57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C57E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ull-right">
    <w:name w:val="pull-right"/>
    <w:basedOn w:val="a0"/>
    <w:rsid w:val="00FC5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4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4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901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8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0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0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2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13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25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9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04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446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5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Лена</cp:lastModifiedBy>
  <cp:revision>3</cp:revision>
  <dcterms:created xsi:type="dcterms:W3CDTF">2015-03-09T11:31:00Z</dcterms:created>
  <dcterms:modified xsi:type="dcterms:W3CDTF">2015-03-19T17:09:00Z</dcterms:modified>
</cp:coreProperties>
</file>