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4DD" w:rsidRDefault="008364DD" w:rsidP="008364DD">
      <w:pPr>
        <w:spacing w:line="360" w:lineRule="auto"/>
        <w:rPr>
          <w:sz w:val="28"/>
          <w:szCs w:val="28"/>
        </w:rPr>
      </w:pPr>
    </w:p>
    <w:p w:rsidR="008364DD" w:rsidRDefault="008364DD" w:rsidP="008364DD">
      <w:pPr>
        <w:spacing w:line="360" w:lineRule="auto"/>
        <w:jc w:val="center"/>
        <w:rPr>
          <w:b/>
          <w:sz w:val="28"/>
          <w:szCs w:val="28"/>
        </w:rPr>
      </w:pPr>
      <w:r>
        <w:rPr>
          <w:b/>
          <w:sz w:val="28"/>
          <w:szCs w:val="28"/>
        </w:rPr>
        <w:t xml:space="preserve">Организация работы учащихся с низкой успеваемостью и низкой мотивацией по подготовке к итоговой аттестации на уроках </w:t>
      </w:r>
      <w:r>
        <w:rPr>
          <w:b/>
          <w:bCs/>
          <w:sz w:val="28"/>
          <w:szCs w:val="28"/>
        </w:rPr>
        <w:t>математики.</w:t>
      </w:r>
    </w:p>
    <w:p w:rsidR="008364DD" w:rsidRDefault="008364DD" w:rsidP="008364DD">
      <w:pPr>
        <w:spacing w:line="360" w:lineRule="auto"/>
        <w:jc w:val="center"/>
        <w:rPr>
          <w:sz w:val="28"/>
          <w:szCs w:val="28"/>
        </w:rPr>
      </w:pPr>
    </w:p>
    <w:p w:rsidR="008364DD" w:rsidRDefault="008364DD" w:rsidP="008364DD">
      <w:pPr>
        <w:spacing w:line="360" w:lineRule="auto"/>
        <w:jc w:val="right"/>
        <w:rPr>
          <w:sz w:val="28"/>
          <w:szCs w:val="28"/>
        </w:rPr>
      </w:pPr>
      <w:r>
        <w:rPr>
          <w:sz w:val="28"/>
          <w:szCs w:val="28"/>
        </w:rPr>
        <w:t>Кустова  П. А.</w:t>
      </w:r>
    </w:p>
    <w:p w:rsidR="008364DD" w:rsidRDefault="008364DD" w:rsidP="008364DD">
      <w:pPr>
        <w:spacing w:line="360" w:lineRule="auto"/>
        <w:jc w:val="right"/>
        <w:rPr>
          <w:sz w:val="28"/>
          <w:szCs w:val="28"/>
        </w:rPr>
      </w:pPr>
    </w:p>
    <w:p w:rsidR="008364DD" w:rsidRDefault="008364DD" w:rsidP="008364DD">
      <w:pPr>
        <w:spacing w:line="360" w:lineRule="auto"/>
        <w:jc w:val="right"/>
        <w:rPr>
          <w:sz w:val="28"/>
          <w:szCs w:val="28"/>
        </w:rPr>
      </w:pPr>
      <w:r>
        <w:rPr>
          <w:sz w:val="28"/>
          <w:szCs w:val="28"/>
        </w:rPr>
        <w:t xml:space="preserve">Задача учителя не в том, чтобы дать ученикам максимум знаний, а в том, чтобы привить им интерес к самостоятельному поиску знаний, научить добывать знания и пользоваться ими. </w:t>
      </w:r>
    </w:p>
    <w:p w:rsidR="008364DD" w:rsidRDefault="008364DD" w:rsidP="008364DD">
      <w:pPr>
        <w:spacing w:line="360" w:lineRule="auto"/>
        <w:jc w:val="right"/>
        <w:rPr>
          <w:sz w:val="28"/>
          <w:szCs w:val="28"/>
        </w:rPr>
      </w:pPr>
      <w:r>
        <w:rPr>
          <w:sz w:val="28"/>
          <w:szCs w:val="28"/>
        </w:rPr>
        <w:t>Константин Кушнер - российский историк и педагог</w:t>
      </w:r>
    </w:p>
    <w:p w:rsidR="008364DD" w:rsidRDefault="008364DD" w:rsidP="008364DD">
      <w:pPr>
        <w:spacing w:line="360" w:lineRule="auto"/>
        <w:rPr>
          <w:sz w:val="28"/>
          <w:szCs w:val="28"/>
        </w:rPr>
      </w:pPr>
    </w:p>
    <w:p w:rsidR="008364DD" w:rsidRDefault="008364DD" w:rsidP="008364DD">
      <w:pPr>
        <w:tabs>
          <w:tab w:val="left" w:pos="4400"/>
        </w:tabs>
        <w:spacing w:line="360" w:lineRule="auto"/>
        <w:rPr>
          <w:b/>
          <w:sz w:val="28"/>
          <w:szCs w:val="28"/>
        </w:rPr>
      </w:pPr>
    </w:p>
    <w:p w:rsidR="008364DD" w:rsidRDefault="008364DD" w:rsidP="008364DD">
      <w:pPr>
        <w:spacing w:line="360" w:lineRule="auto"/>
        <w:jc w:val="both"/>
        <w:rPr>
          <w:sz w:val="28"/>
          <w:szCs w:val="28"/>
        </w:rPr>
      </w:pPr>
      <w:r>
        <w:rPr>
          <w:b/>
          <w:sz w:val="28"/>
          <w:szCs w:val="28"/>
        </w:rPr>
        <w:t xml:space="preserve">  </w:t>
      </w:r>
      <w:r>
        <w:rPr>
          <w:sz w:val="28"/>
          <w:szCs w:val="28"/>
        </w:rPr>
        <w:t xml:space="preserve">В последнее время психологи и педагоги вместе с медиками отмечают неуклонный рост числа детей с проблемами общего поведения и обучения. Давайте попробуем разобраться, с чем же это связано? </w:t>
      </w:r>
    </w:p>
    <w:p w:rsidR="008364DD" w:rsidRDefault="008364DD" w:rsidP="008364DD">
      <w:pPr>
        <w:spacing w:line="360" w:lineRule="auto"/>
        <w:ind w:firstLine="1200"/>
        <w:jc w:val="both"/>
        <w:rPr>
          <w:sz w:val="28"/>
          <w:szCs w:val="28"/>
        </w:rPr>
      </w:pPr>
      <w:r>
        <w:rPr>
          <w:sz w:val="28"/>
          <w:szCs w:val="28"/>
        </w:rPr>
        <w:t xml:space="preserve">Ещё древние мудрецы говорили: «Увидеть и понять проблему – наполовину решить её, если же не видишь проблему, это значит, что она в тебе самом». Актуальная проблема нашей школы – «не потерять», «не упустить» учащихся с низкими учебными возможностями. </w:t>
      </w:r>
    </w:p>
    <w:p w:rsidR="008364DD" w:rsidRDefault="008364DD" w:rsidP="008364DD">
      <w:pPr>
        <w:spacing w:line="360" w:lineRule="auto"/>
        <w:ind w:firstLine="1276"/>
        <w:jc w:val="both"/>
        <w:rPr>
          <w:sz w:val="28"/>
          <w:szCs w:val="28"/>
        </w:rPr>
      </w:pPr>
      <w:r>
        <w:rPr>
          <w:sz w:val="28"/>
          <w:szCs w:val="28"/>
        </w:rPr>
        <w:t>Подробно изучив</w:t>
      </w:r>
      <w:r>
        <w:rPr>
          <w:b/>
          <w:sz w:val="28"/>
          <w:szCs w:val="28"/>
        </w:rPr>
        <w:t xml:space="preserve"> </w:t>
      </w:r>
      <w:r>
        <w:rPr>
          <w:sz w:val="28"/>
          <w:szCs w:val="28"/>
        </w:rPr>
        <w:t>на сайте ФИПИ «Методические рекомендации по некоторым аспектам совершенствования преподавания математики»  (авторы И.В. Ященко, А.В. Семенов, И.Р.Высоцкий) (</w:t>
      </w:r>
      <w:hyperlink r:id="rId7" w:history="1">
        <w:r>
          <w:rPr>
            <w:rStyle w:val="a3"/>
            <w:sz w:val="28"/>
            <w:szCs w:val="28"/>
          </w:rPr>
          <w:t>http://old.fipi.ru/binaries/1562/MATnew.pdf</w:t>
        </w:r>
      </w:hyperlink>
      <w:r>
        <w:rPr>
          <w:sz w:val="28"/>
          <w:szCs w:val="28"/>
        </w:rPr>
        <w:t xml:space="preserve">) и, проанализировав данный отчет о результатах ГИА и ЕГЭ последних лет, у наших выпускников можно выделить две основные проблемы: </w:t>
      </w:r>
    </w:p>
    <w:p w:rsidR="008364DD" w:rsidRDefault="008364DD" w:rsidP="008364DD">
      <w:pPr>
        <w:spacing w:line="360" w:lineRule="auto"/>
        <w:jc w:val="both"/>
        <w:rPr>
          <w:sz w:val="28"/>
          <w:szCs w:val="28"/>
        </w:rPr>
      </w:pPr>
      <w:r>
        <w:rPr>
          <w:noProof/>
          <w:sz w:val="28"/>
          <w:szCs w:val="28"/>
        </w:rPr>
        <w:drawing>
          <wp:inline distT="0" distB="0" distL="0" distR="0">
            <wp:extent cx="5160111" cy="1478359"/>
            <wp:effectExtent l="19050" t="0" r="243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59380" cy="1478149"/>
                    </a:xfrm>
                    <a:prstGeom prst="rect">
                      <a:avLst/>
                    </a:prstGeom>
                    <a:noFill/>
                    <a:ln w="9525">
                      <a:noFill/>
                      <a:miter lim="800000"/>
                      <a:headEnd/>
                      <a:tailEnd/>
                    </a:ln>
                  </pic:spPr>
                </pic:pic>
              </a:graphicData>
            </a:graphic>
          </wp:inline>
        </w:drawing>
      </w:r>
    </w:p>
    <w:p w:rsidR="008364DD" w:rsidRDefault="008364DD" w:rsidP="008364DD">
      <w:pPr>
        <w:pStyle w:val="a4"/>
        <w:numPr>
          <w:ilvl w:val="0"/>
          <w:numId w:val="1"/>
        </w:numPr>
        <w:spacing w:line="360" w:lineRule="auto"/>
        <w:jc w:val="both"/>
        <w:rPr>
          <w:bCs/>
          <w:sz w:val="28"/>
          <w:szCs w:val="28"/>
        </w:rPr>
      </w:pPr>
      <w:r>
        <w:rPr>
          <w:bCs/>
          <w:sz w:val="28"/>
          <w:szCs w:val="28"/>
        </w:rPr>
        <w:lastRenderedPageBreak/>
        <w:t>Наши ученики не умеют читать и</w:t>
      </w:r>
    </w:p>
    <w:p w:rsidR="008364DD" w:rsidRDefault="008364DD" w:rsidP="008364DD">
      <w:pPr>
        <w:pStyle w:val="a4"/>
        <w:numPr>
          <w:ilvl w:val="0"/>
          <w:numId w:val="1"/>
        </w:numPr>
        <w:spacing w:line="360" w:lineRule="auto"/>
        <w:jc w:val="both"/>
        <w:rPr>
          <w:bCs/>
          <w:sz w:val="28"/>
          <w:szCs w:val="28"/>
        </w:rPr>
      </w:pPr>
      <w:r>
        <w:rPr>
          <w:bCs/>
          <w:sz w:val="28"/>
          <w:szCs w:val="28"/>
        </w:rPr>
        <w:t>Не умеют считать.</w:t>
      </w:r>
    </w:p>
    <w:p w:rsidR="008364DD" w:rsidRDefault="008364DD" w:rsidP="008364DD">
      <w:pPr>
        <w:pStyle w:val="a4"/>
        <w:spacing w:line="360" w:lineRule="auto"/>
        <w:jc w:val="both"/>
        <w:rPr>
          <w:b/>
          <w:bCs/>
          <w:sz w:val="28"/>
          <w:szCs w:val="28"/>
        </w:rPr>
      </w:pPr>
      <w:r>
        <w:rPr>
          <w:b/>
          <w:bCs/>
          <w:sz w:val="28"/>
          <w:szCs w:val="28"/>
        </w:rPr>
        <w:t>Данные проблемы влекут за собой целый ряд новых проблем:</w:t>
      </w:r>
    </w:p>
    <w:p w:rsidR="008364DD" w:rsidRDefault="008364DD" w:rsidP="008364DD">
      <w:pPr>
        <w:pStyle w:val="a4"/>
        <w:numPr>
          <w:ilvl w:val="0"/>
          <w:numId w:val="2"/>
        </w:numPr>
        <w:spacing w:line="360" w:lineRule="auto"/>
        <w:jc w:val="both"/>
        <w:rPr>
          <w:b/>
          <w:bCs/>
          <w:sz w:val="28"/>
          <w:szCs w:val="28"/>
        </w:rPr>
      </w:pPr>
      <w:r>
        <w:rPr>
          <w:b/>
          <w:bCs/>
          <w:sz w:val="28"/>
          <w:szCs w:val="28"/>
        </w:rPr>
        <w:t>Несформированность учебных навыков</w:t>
      </w:r>
      <w:r>
        <w:rPr>
          <w:bCs/>
          <w:sz w:val="28"/>
          <w:szCs w:val="28"/>
        </w:rPr>
        <w:t xml:space="preserve"> (</w:t>
      </w:r>
      <w:r>
        <w:rPr>
          <w:sz w:val="28"/>
          <w:szCs w:val="28"/>
        </w:rPr>
        <w:t xml:space="preserve">работать с текстом; выделять главное, существенное; не может организовать свое время и распределить усилия и т. д.) </w:t>
      </w:r>
      <w:r>
        <w:rPr>
          <w:b/>
          <w:bCs/>
          <w:sz w:val="28"/>
          <w:szCs w:val="28"/>
        </w:rPr>
        <w:t xml:space="preserve"> </w:t>
      </w:r>
    </w:p>
    <w:p w:rsidR="008364DD" w:rsidRDefault="008364DD" w:rsidP="008364DD">
      <w:pPr>
        <w:pStyle w:val="a4"/>
        <w:numPr>
          <w:ilvl w:val="0"/>
          <w:numId w:val="2"/>
        </w:numPr>
        <w:spacing w:line="360" w:lineRule="auto"/>
        <w:jc w:val="both"/>
        <w:rPr>
          <w:b/>
          <w:bCs/>
          <w:sz w:val="28"/>
          <w:szCs w:val="28"/>
        </w:rPr>
      </w:pPr>
      <w:r>
        <w:rPr>
          <w:b/>
          <w:bCs/>
          <w:sz w:val="28"/>
          <w:szCs w:val="28"/>
        </w:rPr>
        <w:t xml:space="preserve">Несформированность произвольной сферы. </w:t>
      </w:r>
      <w:r>
        <w:rPr>
          <w:sz w:val="28"/>
          <w:szCs w:val="28"/>
        </w:rPr>
        <w:t>Проявляется в том, что ученик делает то, что ему нравится и не способен прилагать волевые усилия для выполнения учебных задач.</w:t>
      </w:r>
    </w:p>
    <w:p w:rsidR="008364DD" w:rsidRDefault="008364DD" w:rsidP="008364DD">
      <w:pPr>
        <w:pStyle w:val="a4"/>
        <w:numPr>
          <w:ilvl w:val="0"/>
          <w:numId w:val="2"/>
        </w:numPr>
        <w:spacing w:line="360" w:lineRule="auto"/>
        <w:jc w:val="both"/>
        <w:rPr>
          <w:b/>
          <w:bCs/>
          <w:sz w:val="28"/>
          <w:szCs w:val="28"/>
        </w:rPr>
      </w:pPr>
      <w:r>
        <w:rPr>
          <w:b/>
          <w:bCs/>
          <w:sz w:val="28"/>
          <w:szCs w:val="28"/>
        </w:rPr>
        <w:t xml:space="preserve">Низкий познавательный интерес. </w:t>
      </w:r>
      <w:r>
        <w:rPr>
          <w:sz w:val="28"/>
          <w:szCs w:val="28"/>
        </w:rPr>
        <w:t>Не срабатывают карательные меры (двойки, наказания и т. д.)</w:t>
      </w:r>
      <w:r>
        <w:rPr>
          <w:b/>
          <w:bCs/>
          <w:sz w:val="28"/>
          <w:szCs w:val="28"/>
        </w:rPr>
        <w:t xml:space="preserve"> </w:t>
      </w:r>
      <w:r>
        <w:rPr>
          <w:sz w:val="28"/>
          <w:szCs w:val="28"/>
        </w:rPr>
        <w:t>Нуждается в поддержке показа того, что он состоятелен в других видах деятельности Полезно включить занимательные задачи и головоломки, интересные рассказы, обеспечить “эффект новизны” при решении учебных задач.</w:t>
      </w:r>
    </w:p>
    <w:p w:rsidR="008364DD" w:rsidRDefault="008364DD" w:rsidP="008364DD">
      <w:pPr>
        <w:pStyle w:val="a4"/>
        <w:numPr>
          <w:ilvl w:val="0"/>
          <w:numId w:val="2"/>
        </w:numPr>
        <w:spacing w:line="360" w:lineRule="auto"/>
        <w:jc w:val="both"/>
        <w:rPr>
          <w:b/>
          <w:bCs/>
          <w:sz w:val="28"/>
          <w:szCs w:val="28"/>
        </w:rPr>
      </w:pPr>
      <w:r>
        <w:rPr>
          <w:b/>
          <w:bCs/>
          <w:sz w:val="28"/>
          <w:szCs w:val="28"/>
        </w:rPr>
        <w:t>Низкий уровень развития словесно-логического мышления.</w:t>
      </w:r>
      <w:r>
        <w:rPr>
          <w:sz w:val="28"/>
          <w:szCs w:val="28"/>
        </w:rPr>
        <w:t xml:space="preserve"> 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p>
    <w:p w:rsidR="008364DD" w:rsidRDefault="008364DD" w:rsidP="008364DD">
      <w:pPr>
        <w:pStyle w:val="a4"/>
        <w:spacing w:line="360" w:lineRule="auto"/>
        <w:jc w:val="both"/>
        <w:rPr>
          <w:b/>
          <w:bCs/>
          <w:sz w:val="28"/>
          <w:szCs w:val="28"/>
        </w:rPr>
      </w:pPr>
      <w:r>
        <w:rPr>
          <w:sz w:val="28"/>
          <w:szCs w:val="28"/>
        </w:rPr>
        <w:t>Низкая мотивация учащихся к приобретению математических знаний связана с общественной недооценкой значимости математического образованияи перегруженностью школьной математики техническими  элементами.  У многих учащихся вырабатывается негативное отношение к математике как к непонятному и ненужному предмету,  который невозможно освоить. Проблема усугубляется тем,  что негативным отношением к математике проникнуто два-три поколения,  поэтому в значительной части семей родители не могут поддержать учебную мотивацию учащихся.</w:t>
      </w:r>
    </w:p>
    <w:p w:rsidR="008364DD" w:rsidRDefault="008364DD" w:rsidP="008364DD">
      <w:pPr>
        <w:pStyle w:val="a4"/>
        <w:spacing w:line="360" w:lineRule="auto"/>
        <w:jc w:val="both"/>
        <w:rPr>
          <w:b/>
          <w:bCs/>
          <w:sz w:val="28"/>
          <w:szCs w:val="28"/>
        </w:rPr>
      </w:pPr>
      <w:r>
        <w:rPr>
          <w:sz w:val="28"/>
          <w:szCs w:val="28"/>
        </w:rPr>
        <w:lastRenderedPageBreak/>
        <w:t>Экзамен по математике - это итог работы  и ученика, и  учителя на протяжении пяти лет обучения в школе, поэтому подготовка к  нему является важной составляющей учебного процесса, начиная с 5 класса.</w:t>
      </w:r>
    </w:p>
    <w:p w:rsidR="008364DD" w:rsidRDefault="008364DD" w:rsidP="008364DD">
      <w:pPr>
        <w:pStyle w:val="a4"/>
        <w:spacing w:line="360" w:lineRule="auto"/>
        <w:jc w:val="both"/>
        <w:rPr>
          <w:sz w:val="28"/>
          <w:szCs w:val="28"/>
        </w:rPr>
      </w:pPr>
      <w:r>
        <w:rPr>
          <w:sz w:val="28"/>
          <w:szCs w:val="28"/>
        </w:rPr>
        <w:t xml:space="preserve">Чтобы предотвратить неуспеваемость, надо своевременно выявлять образовавшиеся пробелы в знаниях, умениях и навыках учащихся и организовать своевременную ликвидацию этих пробелов.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учащихся общеучебным умениям и навыкам. Нужно так организовать учебный процесс, жизнь учащихся в школе и в классе, чтобы вызвать и развить у </w:t>
      </w:r>
      <w:r w:rsidR="00B033DD">
        <w:rPr>
          <w:sz w:val="28"/>
          <w:szCs w:val="28"/>
        </w:rPr>
        <w:t>них</w:t>
      </w:r>
      <w:r>
        <w:rPr>
          <w:sz w:val="28"/>
          <w:szCs w:val="28"/>
        </w:rPr>
        <w:t xml:space="preserve"> внутреннюю мотивацию учебной деятельности, стойкий познавательный интерес к учению.</w:t>
      </w:r>
    </w:p>
    <w:p w:rsidR="008364DD" w:rsidRDefault="008364DD" w:rsidP="008364DD">
      <w:pPr>
        <w:spacing w:line="360" w:lineRule="auto"/>
        <w:ind w:firstLine="1080"/>
        <w:jc w:val="both"/>
        <w:rPr>
          <w:sz w:val="28"/>
          <w:szCs w:val="28"/>
        </w:rPr>
      </w:pPr>
      <w:r>
        <w:rPr>
          <w:sz w:val="28"/>
          <w:szCs w:val="28"/>
        </w:rPr>
        <w:t xml:space="preserve">В работе со слабыми учащимися учитель должен опираться на следующие </w:t>
      </w:r>
      <w:r>
        <w:rPr>
          <w:b/>
          <w:sz w:val="28"/>
          <w:szCs w:val="28"/>
        </w:rPr>
        <w:t>правила, разработанные психологами:</w:t>
      </w:r>
    </w:p>
    <w:p w:rsidR="008364DD" w:rsidRDefault="008364DD" w:rsidP="008364DD">
      <w:pPr>
        <w:numPr>
          <w:ilvl w:val="0"/>
          <w:numId w:val="3"/>
        </w:numPr>
        <w:spacing w:line="360" w:lineRule="auto"/>
        <w:jc w:val="both"/>
        <w:rPr>
          <w:sz w:val="28"/>
          <w:szCs w:val="28"/>
        </w:rPr>
      </w:pPr>
      <w:r>
        <w:rPr>
          <w:sz w:val="28"/>
          <w:szCs w:val="28"/>
        </w:rPr>
        <w:t>Не ставить слабого в ситуацию неожиданного вопроса и не требовать быстрого ответа на него, давать ученику достаточно времени на обдумывание и подготовку.</w:t>
      </w:r>
    </w:p>
    <w:p w:rsidR="008364DD" w:rsidRDefault="008364DD" w:rsidP="008364DD">
      <w:pPr>
        <w:numPr>
          <w:ilvl w:val="0"/>
          <w:numId w:val="3"/>
        </w:numPr>
        <w:spacing w:line="360" w:lineRule="auto"/>
        <w:jc w:val="both"/>
        <w:rPr>
          <w:sz w:val="28"/>
          <w:szCs w:val="28"/>
        </w:rPr>
      </w:pPr>
      <w:r>
        <w:rPr>
          <w:sz w:val="28"/>
          <w:szCs w:val="28"/>
        </w:rPr>
        <w:t>Желательно, чтобы ответ был не в устной, а в письменной форме.</w:t>
      </w:r>
    </w:p>
    <w:p w:rsidR="008364DD" w:rsidRDefault="008364DD" w:rsidP="008364DD">
      <w:pPr>
        <w:numPr>
          <w:ilvl w:val="0"/>
          <w:numId w:val="3"/>
        </w:numPr>
        <w:spacing w:line="360" w:lineRule="auto"/>
        <w:jc w:val="both"/>
        <w:rPr>
          <w:sz w:val="28"/>
          <w:szCs w:val="28"/>
        </w:rPr>
      </w:pPr>
      <w:r>
        <w:rPr>
          <w:sz w:val="28"/>
          <w:szCs w:val="28"/>
        </w:rPr>
        <w:t>Нельзя давать для усвоения в ограниченный промежуток времени большой, разнообразный, сложный материал, нужно постараться разбить его на отдельные информационные куски и давать их постепенно, по мере усвоения. 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p>
    <w:p w:rsidR="008364DD" w:rsidRDefault="008364DD" w:rsidP="008364DD">
      <w:pPr>
        <w:numPr>
          <w:ilvl w:val="0"/>
          <w:numId w:val="3"/>
        </w:numPr>
        <w:spacing w:line="360" w:lineRule="auto"/>
        <w:jc w:val="both"/>
        <w:rPr>
          <w:sz w:val="28"/>
          <w:szCs w:val="28"/>
        </w:rPr>
      </w:pPr>
      <w:r>
        <w:rPr>
          <w:sz w:val="28"/>
          <w:szCs w:val="28"/>
        </w:rPr>
        <w:t xml:space="preserve">Путём правильной тактики опросов и поощрений (не только оценкой, но и замечаниями типа «отлично», «молодец», </w:t>
      </w:r>
      <w:r>
        <w:rPr>
          <w:sz w:val="28"/>
          <w:szCs w:val="28"/>
        </w:rPr>
        <w:lastRenderedPageBreak/>
        <w:t>«умница»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p>
    <w:p w:rsidR="008364DD" w:rsidRDefault="008364DD" w:rsidP="008364DD">
      <w:pPr>
        <w:numPr>
          <w:ilvl w:val="0"/>
          <w:numId w:val="3"/>
        </w:numPr>
        <w:spacing w:line="360" w:lineRule="auto"/>
        <w:jc w:val="both"/>
        <w:rPr>
          <w:sz w:val="28"/>
          <w:szCs w:val="28"/>
        </w:rPr>
      </w:pPr>
      <w:r>
        <w:rPr>
          <w:sz w:val="28"/>
          <w:szCs w:val="28"/>
        </w:rPr>
        <w:t>Следует осторожнее оценивать неудачи ученика, ведь он сам очень болезненно к ним относится.</w:t>
      </w:r>
    </w:p>
    <w:p w:rsidR="008364DD" w:rsidRDefault="008364DD" w:rsidP="008364DD">
      <w:pPr>
        <w:numPr>
          <w:ilvl w:val="0"/>
          <w:numId w:val="3"/>
        </w:numPr>
        <w:spacing w:line="360" w:lineRule="auto"/>
        <w:jc w:val="both"/>
        <w:rPr>
          <w:sz w:val="28"/>
          <w:szCs w:val="28"/>
        </w:rPr>
      </w:pPr>
      <w:r>
        <w:rPr>
          <w:sz w:val="28"/>
          <w:szCs w:val="28"/>
        </w:rPr>
        <w:t>Во время подготовки учеником ответа нужно дать ему время для проверки и исправления написанного.</w:t>
      </w:r>
    </w:p>
    <w:p w:rsidR="008364DD" w:rsidRDefault="008364DD" w:rsidP="008364DD">
      <w:pPr>
        <w:numPr>
          <w:ilvl w:val="0"/>
          <w:numId w:val="3"/>
        </w:numPr>
        <w:spacing w:line="360" w:lineRule="auto"/>
        <w:jc w:val="both"/>
        <w:rPr>
          <w:sz w:val="28"/>
          <w:szCs w:val="28"/>
        </w:rPr>
      </w:pPr>
      <w:r>
        <w:rPr>
          <w:sz w:val="28"/>
          <w:szCs w:val="28"/>
        </w:rPr>
        <w:t>Следует в минимальной степени отвлекать ученика, стараться не переключать его внимание, создавать спокойную обстановку.</w:t>
      </w:r>
    </w:p>
    <w:p w:rsidR="008364DD" w:rsidRDefault="008364DD" w:rsidP="008364DD">
      <w:pPr>
        <w:spacing w:line="360" w:lineRule="auto"/>
        <w:ind w:firstLine="567"/>
        <w:jc w:val="both"/>
        <w:rPr>
          <w:sz w:val="28"/>
          <w:szCs w:val="28"/>
        </w:rPr>
      </w:pPr>
      <w:r>
        <w:rPr>
          <w:sz w:val="28"/>
          <w:szCs w:val="28"/>
        </w:rPr>
        <w:t xml:space="preserve">  Неотъемлемым   элементом подготовки к ГИА  является обучение заполнению бланков. Учащиеся даже к концу 11 класса допускают ошибки при  их заполнении  во время предэкзаменационных работ,  кто от волнения,  кто по невнимательности. Поэтому работа в этом направлении  ведётся с  учащимися 9 класса  на консультациях. </w:t>
      </w:r>
    </w:p>
    <w:p w:rsidR="008364DD" w:rsidRDefault="008364DD" w:rsidP="008364DD">
      <w:pPr>
        <w:spacing w:line="360" w:lineRule="auto"/>
        <w:ind w:firstLine="567"/>
        <w:jc w:val="both"/>
        <w:rPr>
          <w:sz w:val="28"/>
          <w:szCs w:val="28"/>
        </w:rPr>
      </w:pPr>
      <w:r>
        <w:rPr>
          <w:sz w:val="28"/>
          <w:szCs w:val="28"/>
        </w:rPr>
        <w:t xml:space="preserve">Важным условием успешной подготовки к экзаменам является не только тщательность в отслеживании результатов учеников по всем темам и в своевременной коррекции уровня усвоения учебного материала, но и мотивация  учеников и их родителей.  Поэтому </w:t>
      </w:r>
      <w:r w:rsidR="00B033DD">
        <w:rPr>
          <w:sz w:val="28"/>
          <w:szCs w:val="28"/>
        </w:rPr>
        <w:t xml:space="preserve">следует </w:t>
      </w:r>
      <w:r>
        <w:rPr>
          <w:sz w:val="28"/>
          <w:szCs w:val="28"/>
        </w:rPr>
        <w:t>провод</w:t>
      </w:r>
      <w:r w:rsidR="00B033DD">
        <w:rPr>
          <w:sz w:val="28"/>
          <w:szCs w:val="28"/>
        </w:rPr>
        <w:t>ить</w:t>
      </w:r>
      <w:r>
        <w:rPr>
          <w:sz w:val="28"/>
          <w:szCs w:val="28"/>
        </w:rPr>
        <w:t xml:space="preserve"> беседы  с родителями.</w:t>
      </w:r>
    </w:p>
    <w:p w:rsidR="008364DD" w:rsidRDefault="008364DD" w:rsidP="008364DD">
      <w:pPr>
        <w:pStyle w:val="a4"/>
        <w:spacing w:line="360" w:lineRule="auto"/>
        <w:jc w:val="both"/>
        <w:rPr>
          <w:sz w:val="28"/>
          <w:szCs w:val="28"/>
        </w:rPr>
      </w:pPr>
      <w:r>
        <w:rPr>
          <w:sz w:val="28"/>
          <w:szCs w:val="28"/>
        </w:rPr>
        <w:t>Учащиеся любят то, что понимают, в чем добиваются успеха, что умеют делать. Любому ученику приятно получать хорошие оценки, даже нарушителю дисциплины. Важно, чтобы с помощью товарищей, учителей он добивался первых успехов, и чтобы они были замечены и отмечены, чтобы он видел, что учитель рад его успехам, или огорчён его неудачами. Как этого добиться?</w:t>
      </w:r>
      <w:r w:rsidR="00B033DD">
        <w:rPr>
          <w:sz w:val="28"/>
          <w:szCs w:val="28"/>
        </w:rPr>
        <w:t xml:space="preserve"> </w:t>
      </w:r>
      <w:r>
        <w:rPr>
          <w:sz w:val="28"/>
          <w:szCs w:val="28"/>
        </w:rPr>
        <w:t>Можно предложить следующие рекомендации:</w:t>
      </w:r>
    </w:p>
    <w:p w:rsidR="008364DD" w:rsidRPr="008364DD" w:rsidRDefault="008364DD" w:rsidP="008364DD">
      <w:pPr>
        <w:numPr>
          <w:ilvl w:val="0"/>
          <w:numId w:val="4"/>
        </w:numPr>
        <w:spacing w:before="100" w:beforeAutospacing="1" w:after="100" w:afterAutospacing="1" w:line="360" w:lineRule="auto"/>
        <w:jc w:val="both"/>
        <w:rPr>
          <w:sz w:val="28"/>
          <w:szCs w:val="28"/>
        </w:rPr>
      </w:pPr>
      <w:r>
        <w:rPr>
          <w:sz w:val="28"/>
          <w:szCs w:val="28"/>
        </w:rPr>
        <w:lastRenderedPageBreak/>
        <w:t xml:space="preserve">Трёхвариантные задания по степени трудности – облегчённый, средний и </w:t>
      </w:r>
      <w:r w:rsidRPr="008364DD">
        <w:rPr>
          <w:sz w:val="28"/>
          <w:szCs w:val="28"/>
        </w:rPr>
        <w:t xml:space="preserve">повышенный (выбор варианта предоставляется учащемуся). </w:t>
      </w:r>
    </w:p>
    <w:p w:rsidR="008364DD" w:rsidRDefault="008364DD" w:rsidP="008364DD">
      <w:pPr>
        <w:numPr>
          <w:ilvl w:val="0"/>
          <w:numId w:val="4"/>
        </w:numPr>
        <w:spacing w:before="100" w:beforeAutospacing="1" w:after="100" w:afterAutospacing="1" w:line="360" w:lineRule="auto"/>
        <w:jc w:val="both"/>
        <w:rPr>
          <w:sz w:val="28"/>
          <w:szCs w:val="28"/>
        </w:rPr>
      </w:pPr>
      <w:r>
        <w:rPr>
          <w:sz w:val="28"/>
          <w:szCs w:val="28"/>
        </w:rPr>
        <w:t xml:space="preserve">Общее для всей группы задание с предложением системы дополнительных заданий все возрастающей степени трудности. </w:t>
      </w:r>
    </w:p>
    <w:p w:rsidR="008364DD" w:rsidRDefault="008364DD" w:rsidP="008364DD">
      <w:pPr>
        <w:numPr>
          <w:ilvl w:val="0"/>
          <w:numId w:val="4"/>
        </w:numPr>
        <w:spacing w:before="100" w:beforeAutospacing="1" w:after="100" w:afterAutospacing="1" w:line="360" w:lineRule="auto"/>
        <w:jc w:val="both"/>
        <w:rPr>
          <w:sz w:val="28"/>
          <w:szCs w:val="28"/>
        </w:rPr>
      </w:pPr>
      <w:r>
        <w:rPr>
          <w:sz w:val="28"/>
          <w:szCs w:val="28"/>
        </w:rPr>
        <w:t xml:space="preserve">Индивидуальные дифференцированные задания. </w:t>
      </w:r>
    </w:p>
    <w:p w:rsidR="008364DD" w:rsidRDefault="008364DD" w:rsidP="008364DD">
      <w:pPr>
        <w:numPr>
          <w:ilvl w:val="0"/>
          <w:numId w:val="4"/>
        </w:numPr>
        <w:spacing w:before="100" w:beforeAutospacing="1" w:after="100" w:afterAutospacing="1" w:line="360" w:lineRule="auto"/>
        <w:jc w:val="both"/>
        <w:rPr>
          <w:sz w:val="28"/>
          <w:szCs w:val="28"/>
        </w:rPr>
      </w:pPr>
      <w:r>
        <w:rPr>
          <w:sz w:val="28"/>
          <w:szCs w:val="28"/>
        </w:rPr>
        <w:t xml:space="preserve">Общие практические задания с указанием минимального количества задач и примеров для обязательного выполнения. </w:t>
      </w:r>
    </w:p>
    <w:p w:rsidR="008364DD" w:rsidRDefault="008364DD" w:rsidP="008364DD">
      <w:pPr>
        <w:pStyle w:val="a4"/>
        <w:spacing w:line="360" w:lineRule="auto"/>
        <w:jc w:val="both"/>
        <w:rPr>
          <w:sz w:val="28"/>
          <w:szCs w:val="28"/>
        </w:rPr>
      </w:pPr>
      <w:r>
        <w:rPr>
          <w:sz w:val="28"/>
          <w:szCs w:val="28"/>
        </w:rPr>
        <w:t xml:space="preserve">             Часто перед многими учениками стоит проблема общения ученик–учитель. Им трудно бывает задать вопрос, попросить объяснить снова из-за индивидуальных особенностей личности. У одноклассников проще спросить непонятное, получить консультацию и попросить объяснить. Значит, надо организовать работу так, чтобы в нужный момент на помощь мог прийти одноклассник, чтобы можно было спросить, выяснить, и при этом не было страшно получить неудовлетворительную оценку. Таким образом, абсолютно все ученики все полезное время потратили на достижение главной цели урока. Учитель направляет работу, частично помогает, корректирует.</w:t>
      </w:r>
    </w:p>
    <w:p w:rsidR="008364DD" w:rsidRDefault="008364DD" w:rsidP="008364DD">
      <w:pPr>
        <w:spacing w:before="100" w:beforeAutospacing="1" w:after="100" w:afterAutospacing="1" w:line="360" w:lineRule="auto"/>
        <w:rPr>
          <w:sz w:val="28"/>
          <w:szCs w:val="28"/>
        </w:rPr>
      </w:pPr>
      <w:r>
        <w:rPr>
          <w:sz w:val="28"/>
          <w:szCs w:val="28"/>
        </w:rPr>
        <w:t xml:space="preserve">Конечно же, данная система требует большего количества времени учителя на подготовку к урокам, на проверку работ, на проведение дополнительных занятий. Но, если учитель заинтересован в результатах своего труда, то ему в любом случае необходимо совершенствовать систему контроля над уровнем знаний и умений учащихся. </w:t>
      </w:r>
    </w:p>
    <w:p w:rsidR="008364DD" w:rsidRDefault="008364DD" w:rsidP="00B033DD">
      <w:pPr>
        <w:pStyle w:val="a4"/>
        <w:spacing w:line="360" w:lineRule="auto"/>
        <w:jc w:val="both"/>
        <w:rPr>
          <w:b/>
          <w:sz w:val="28"/>
          <w:szCs w:val="28"/>
        </w:rPr>
      </w:pPr>
      <w:r>
        <w:rPr>
          <w:sz w:val="28"/>
          <w:szCs w:val="28"/>
        </w:rPr>
        <w:t>Все наши дети очень разные: одни яркие, талантливые, другие не очень. Но каждый ребенок должен самореализоваться. И я вам этого искренне желаю.</w:t>
      </w: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8364DD" w:rsidRDefault="008364DD" w:rsidP="008364DD">
      <w:pPr>
        <w:spacing w:line="360" w:lineRule="auto"/>
        <w:rPr>
          <w:b/>
          <w:sz w:val="28"/>
          <w:szCs w:val="28"/>
        </w:rPr>
      </w:pPr>
    </w:p>
    <w:p w:rsidR="00CA62A0" w:rsidRDefault="00CA62A0"/>
    <w:sectPr w:rsidR="00CA62A0" w:rsidSect="008364DD">
      <w:foot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EAE" w:rsidRDefault="006F6EAE" w:rsidP="00B033DD">
      <w:r>
        <w:separator/>
      </w:r>
    </w:p>
  </w:endnote>
  <w:endnote w:type="continuationSeparator" w:id="0">
    <w:p w:rsidR="006F6EAE" w:rsidRDefault="006F6EAE" w:rsidP="00B03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8889"/>
      <w:docPartObj>
        <w:docPartGallery w:val="Page Numbers (Bottom of Page)"/>
        <w:docPartUnique/>
      </w:docPartObj>
    </w:sdtPr>
    <w:sdtContent>
      <w:p w:rsidR="00B033DD" w:rsidRDefault="00B033DD">
        <w:pPr>
          <w:pStyle w:val="a9"/>
          <w:jc w:val="right"/>
        </w:pPr>
        <w:fldSimple w:instr=" PAGE   \* MERGEFORMAT ">
          <w:r>
            <w:rPr>
              <w:noProof/>
            </w:rPr>
            <w:t>6</w:t>
          </w:r>
        </w:fldSimple>
      </w:p>
    </w:sdtContent>
  </w:sdt>
  <w:p w:rsidR="00B033DD" w:rsidRDefault="00B033D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EAE" w:rsidRDefault="006F6EAE" w:rsidP="00B033DD">
      <w:r>
        <w:separator/>
      </w:r>
    </w:p>
  </w:footnote>
  <w:footnote w:type="continuationSeparator" w:id="0">
    <w:p w:rsidR="006F6EAE" w:rsidRDefault="006F6EAE" w:rsidP="00B03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07E9"/>
    <w:multiLevelType w:val="hybridMultilevel"/>
    <w:tmpl w:val="6A3C16A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8C0D43"/>
    <w:multiLevelType w:val="multilevel"/>
    <w:tmpl w:val="0262C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8FA6336"/>
    <w:multiLevelType w:val="hybridMultilevel"/>
    <w:tmpl w:val="E8EE7AA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007737"/>
    <w:multiLevelType w:val="hybridMultilevel"/>
    <w:tmpl w:val="0E7E77D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8364DD"/>
    <w:rsid w:val="006F6EAE"/>
    <w:rsid w:val="008364DD"/>
    <w:rsid w:val="00B033DD"/>
    <w:rsid w:val="00CA6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64DD"/>
    <w:rPr>
      <w:color w:val="0000FF"/>
      <w:u w:val="single"/>
    </w:rPr>
  </w:style>
  <w:style w:type="paragraph" w:styleId="a4">
    <w:name w:val="Normal (Web)"/>
    <w:basedOn w:val="a"/>
    <w:unhideWhenUsed/>
    <w:rsid w:val="008364DD"/>
    <w:pPr>
      <w:spacing w:before="100" w:beforeAutospacing="1" w:after="100" w:afterAutospacing="1"/>
    </w:pPr>
  </w:style>
  <w:style w:type="paragraph" w:styleId="a5">
    <w:name w:val="Balloon Text"/>
    <w:basedOn w:val="a"/>
    <w:link w:val="a6"/>
    <w:uiPriority w:val="99"/>
    <w:semiHidden/>
    <w:unhideWhenUsed/>
    <w:rsid w:val="008364DD"/>
    <w:rPr>
      <w:rFonts w:ascii="Tahoma" w:hAnsi="Tahoma" w:cs="Tahoma"/>
      <w:sz w:val="16"/>
      <w:szCs w:val="16"/>
    </w:rPr>
  </w:style>
  <w:style w:type="character" w:customStyle="1" w:styleId="a6">
    <w:name w:val="Текст выноски Знак"/>
    <w:basedOn w:val="a0"/>
    <w:link w:val="a5"/>
    <w:uiPriority w:val="99"/>
    <w:semiHidden/>
    <w:rsid w:val="008364DD"/>
    <w:rPr>
      <w:rFonts w:ascii="Tahoma" w:eastAsia="Times New Roman" w:hAnsi="Tahoma" w:cs="Tahoma"/>
      <w:sz w:val="16"/>
      <w:szCs w:val="16"/>
      <w:lang w:eastAsia="ru-RU"/>
    </w:rPr>
  </w:style>
  <w:style w:type="paragraph" w:styleId="a7">
    <w:name w:val="header"/>
    <w:basedOn w:val="a"/>
    <w:link w:val="a8"/>
    <w:uiPriority w:val="99"/>
    <w:semiHidden/>
    <w:unhideWhenUsed/>
    <w:rsid w:val="00B033DD"/>
    <w:pPr>
      <w:tabs>
        <w:tab w:val="center" w:pos="4677"/>
        <w:tab w:val="right" w:pos="9355"/>
      </w:tabs>
    </w:pPr>
  </w:style>
  <w:style w:type="character" w:customStyle="1" w:styleId="a8">
    <w:name w:val="Верхний колонтитул Знак"/>
    <w:basedOn w:val="a0"/>
    <w:link w:val="a7"/>
    <w:uiPriority w:val="99"/>
    <w:semiHidden/>
    <w:rsid w:val="00B033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033DD"/>
    <w:pPr>
      <w:tabs>
        <w:tab w:val="center" w:pos="4677"/>
        <w:tab w:val="right" w:pos="9355"/>
      </w:tabs>
    </w:pPr>
  </w:style>
  <w:style w:type="character" w:customStyle="1" w:styleId="aa">
    <w:name w:val="Нижний колонтитул Знак"/>
    <w:basedOn w:val="a0"/>
    <w:link w:val="a9"/>
    <w:uiPriority w:val="99"/>
    <w:rsid w:val="00B033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54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old.fipi.ru/binaries/1562/MATn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1096</Words>
  <Characters>6251</Characters>
  <Application>Microsoft Office Word</Application>
  <DocSecurity>0</DocSecurity>
  <Lines>52</Lines>
  <Paragraphs>14</Paragraphs>
  <ScaleCrop>false</ScaleCrop>
  <Company>Krokoz™</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2</cp:revision>
  <dcterms:created xsi:type="dcterms:W3CDTF">2014-08-26T19:33:00Z</dcterms:created>
  <dcterms:modified xsi:type="dcterms:W3CDTF">2014-08-26T19:39:00Z</dcterms:modified>
</cp:coreProperties>
</file>