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3A86" w:rsidRDefault="003E2F75" w:rsidP="00413A86">
      <w:pPr>
        <w:jc w:val="center"/>
        <w:rPr>
          <w:b/>
          <w:sz w:val="28"/>
          <w:szCs w:val="28"/>
        </w:rPr>
      </w:pPr>
      <w:r w:rsidRPr="00413A86">
        <w:rPr>
          <w:b/>
          <w:sz w:val="28"/>
          <w:szCs w:val="28"/>
        </w:rPr>
        <w:t>Информация для родителей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ребенка постоянно критиковать, он учится ненавидеть.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растет во вражде, он учится агрессивности.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ребенка высмеивать, он становится замкнутым.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растет в упреках, он учится жить с чувством вины.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растет в терпимости, он учится понимать других.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ребенка подбадривать, он учится верить в себя.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ребенка хвалят, он учится быть благодарным.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растет в честности, он учится быть справедливым.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растет в безопасности, он учится ценить себя.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ребенка поддерживают, он учится ценить себя.</w:t>
      </w:r>
    </w:p>
    <w:p w:rsidR="003E2F75" w:rsidRDefault="003E2F75" w:rsidP="003E2F75">
      <w:pPr>
        <w:pStyle w:val="a3"/>
        <w:numPr>
          <w:ilvl w:val="0"/>
          <w:numId w:val="1"/>
        </w:numPr>
      </w:pPr>
      <w:r>
        <w:t>Если ребенок живет в понимании и дружелюбии, он учится находить любовь в этом</w:t>
      </w:r>
      <w:r w:rsidR="00413A86">
        <w:t xml:space="preserve"> мире.</w:t>
      </w:r>
    </w:p>
    <w:sectPr w:rsidR="003E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0BA"/>
    <w:multiLevelType w:val="hybridMultilevel"/>
    <w:tmpl w:val="39FA9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75"/>
    <w:rsid w:val="003E2F75"/>
    <w:rsid w:val="0041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2015-02-26T06:13:00Z</dcterms:created>
  <dcterms:modified xsi:type="dcterms:W3CDTF">2015-02-26T06:25:00Z</dcterms:modified>
</cp:coreProperties>
</file>