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8B" w:rsidRPr="00324FDF" w:rsidRDefault="007F238B" w:rsidP="00324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</w:pPr>
      <w:r w:rsidRPr="00324FDF"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  <w:t>Проект</w:t>
      </w:r>
      <w:r w:rsidR="00324FDF"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  <w:t xml:space="preserve"> методического сопровождения педагогов на этапе адаптации</w:t>
      </w:r>
    </w:p>
    <w:p w:rsidR="007F238B" w:rsidRPr="004239F0" w:rsidRDefault="007F238B" w:rsidP="007F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  <w:t>«</w:t>
      </w:r>
      <w:r w:rsidRPr="004239F0"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  <w:t>Школа молодого педагога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24"/>
          <w:lang w:eastAsia="ru-RU"/>
        </w:rPr>
        <w:t>»</w:t>
      </w:r>
    </w:p>
    <w:p w:rsidR="007F238B" w:rsidRPr="004239F0" w:rsidRDefault="007F238B" w:rsidP="007F2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Toc121506886"/>
    </w:p>
    <w:bookmarkEnd w:id="0"/>
    <w:p w:rsidR="007F238B" w:rsidRDefault="007F238B" w:rsidP="006A2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Содержание</w:t>
      </w:r>
    </w:p>
    <w:p w:rsidR="00345215" w:rsidRDefault="00345215" w:rsidP="006A21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1616B" w:rsidRPr="004D1DE1" w:rsidRDefault="00DC4DCB" w:rsidP="006A21EC">
      <w:pPr>
        <w:rPr>
          <w:rFonts w:ascii="Times New Roman" w:hAnsi="Times New Roman" w:cs="Times New Roman"/>
          <w:b/>
          <w:sz w:val="28"/>
          <w:szCs w:val="28"/>
        </w:rPr>
      </w:pPr>
      <w:r w:rsidRPr="004D1DE1">
        <w:rPr>
          <w:rFonts w:ascii="Times New Roman" w:hAnsi="Times New Roman" w:cs="Times New Roman"/>
          <w:b/>
          <w:sz w:val="28"/>
          <w:szCs w:val="28"/>
        </w:rPr>
        <w:t xml:space="preserve">1.        </w:t>
      </w:r>
      <w:r w:rsidR="007F238B" w:rsidRPr="004D1D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4D1DE1">
        <w:rPr>
          <w:rFonts w:ascii="Times New Roman" w:hAnsi="Times New Roman" w:cs="Times New Roman"/>
          <w:b/>
          <w:sz w:val="28"/>
          <w:szCs w:val="28"/>
        </w:rPr>
        <w:t>.</w:t>
      </w:r>
    </w:p>
    <w:p w:rsidR="00DC4DCB" w:rsidRPr="004D1DE1" w:rsidRDefault="00DC4DCB" w:rsidP="006A21EC">
      <w:pPr>
        <w:rPr>
          <w:rFonts w:ascii="Times New Roman" w:hAnsi="Times New Roman" w:cs="Times New Roman"/>
          <w:b/>
          <w:sz w:val="28"/>
          <w:szCs w:val="28"/>
        </w:rPr>
      </w:pPr>
      <w:r w:rsidRPr="004D1DE1">
        <w:rPr>
          <w:rFonts w:ascii="Times New Roman" w:hAnsi="Times New Roman" w:cs="Times New Roman"/>
          <w:b/>
          <w:sz w:val="28"/>
          <w:szCs w:val="28"/>
        </w:rPr>
        <w:t xml:space="preserve">1.1.    </w:t>
      </w:r>
      <w:r w:rsidR="006A21EC" w:rsidRPr="004D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DE1">
        <w:rPr>
          <w:rFonts w:ascii="Times New Roman" w:hAnsi="Times New Roman" w:cs="Times New Roman"/>
          <w:b/>
          <w:sz w:val="28"/>
          <w:szCs w:val="28"/>
        </w:rPr>
        <w:t>Актуальность проекта, обоснование его необходимости и новизны.</w:t>
      </w:r>
    </w:p>
    <w:p w:rsidR="00DC4DCB" w:rsidRPr="004D1DE1" w:rsidRDefault="00DC4DCB" w:rsidP="006A21EC">
      <w:pPr>
        <w:rPr>
          <w:rFonts w:ascii="Times New Roman" w:hAnsi="Times New Roman" w:cs="Times New Roman"/>
          <w:b/>
          <w:sz w:val="28"/>
          <w:szCs w:val="28"/>
        </w:rPr>
      </w:pPr>
      <w:r w:rsidRPr="004D1DE1">
        <w:rPr>
          <w:rFonts w:ascii="Times New Roman" w:hAnsi="Times New Roman" w:cs="Times New Roman"/>
          <w:b/>
          <w:sz w:val="28"/>
          <w:szCs w:val="28"/>
        </w:rPr>
        <w:t xml:space="preserve">1.2.    </w:t>
      </w:r>
      <w:r w:rsidR="006A21EC" w:rsidRPr="004D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DE1">
        <w:rPr>
          <w:rFonts w:ascii="Times New Roman" w:hAnsi="Times New Roman" w:cs="Times New Roman"/>
          <w:b/>
          <w:sz w:val="28"/>
          <w:szCs w:val="28"/>
        </w:rPr>
        <w:t>Цели и задачи проекта.</w:t>
      </w:r>
    </w:p>
    <w:p w:rsidR="00DC4DCB" w:rsidRPr="004D1DE1" w:rsidRDefault="00DC4DCB" w:rsidP="006A21EC">
      <w:pPr>
        <w:rPr>
          <w:rFonts w:ascii="Times New Roman" w:hAnsi="Times New Roman" w:cs="Times New Roman"/>
          <w:b/>
          <w:sz w:val="28"/>
          <w:szCs w:val="28"/>
        </w:rPr>
      </w:pPr>
      <w:r w:rsidRPr="004D1DE1">
        <w:rPr>
          <w:rFonts w:ascii="Times New Roman" w:hAnsi="Times New Roman" w:cs="Times New Roman"/>
          <w:b/>
          <w:sz w:val="28"/>
          <w:szCs w:val="28"/>
        </w:rPr>
        <w:t xml:space="preserve">1.3.    </w:t>
      </w:r>
      <w:r w:rsidR="006A21EC" w:rsidRPr="004D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DE1">
        <w:rPr>
          <w:rFonts w:ascii="Times New Roman" w:hAnsi="Times New Roman" w:cs="Times New Roman"/>
          <w:b/>
          <w:sz w:val="28"/>
          <w:szCs w:val="28"/>
        </w:rPr>
        <w:t>Участники проекта.</w:t>
      </w:r>
    </w:p>
    <w:p w:rsidR="00DC4DCB" w:rsidRPr="004D1DE1" w:rsidRDefault="00DC4DCB" w:rsidP="006A21EC">
      <w:pPr>
        <w:rPr>
          <w:rFonts w:ascii="Times New Roman" w:hAnsi="Times New Roman" w:cs="Times New Roman"/>
          <w:b/>
          <w:sz w:val="28"/>
          <w:szCs w:val="28"/>
        </w:rPr>
      </w:pPr>
      <w:r w:rsidRPr="004D1DE1">
        <w:rPr>
          <w:rFonts w:ascii="Times New Roman" w:hAnsi="Times New Roman" w:cs="Times New Roman"/>
          <w:b/>
          <w:sz w:val="28"/>
          <w:szCs w:val="28"/>
        </w:rPr>
        <w:t xml:space="preserve">2.       </w:t>
      </w:r>
      <w:r w:rsidR="006A21EC" w:rsidRPr="004D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DE1">
        <w:rPr>
          <w:rFonts w:ascii="Times New Roman" w:hAnsi="Times New Roman" w:cs="Times New Roman"/>
          <w:b/>
          <w:sz w:val="28"/>
          <w:szCs w:val="28"/>
        </w:rPr>
        <w:t>Теоретическое обоснование проекта.</w:t>
      </w:r>
    </w:p>
    <w:p w:rsidR="00DC4DCB" w:rsidRDefault="00DC4DCB" w:rsidP="006A21EC">
      <w:pPr>
        <w:rPr>
          <w:rFonts w:ascii="Times New Roman" w:hAnsi="Times New Roman" w:cs="Times New Roman"/>
          <w:b/>
          <w:sz w:val="28"/>
          <w:szCs w:val="28"/>
        </w:rPr>
      </w:pPr>
      <w:r w:rsidRPr="004D1DE1">
        <w:rPr>
          <w:rFonts w:ascii="Times New Roman" w:hAnsi="Times New Roman" w:cs="Times New Roman"/>
          <w:b/>
          <w:sz w:val="28"/>
          <w:szCs w:val="28"/>
        </w:rPr>
        <w:t xml:space="preserve">2.1.     Принципы, </w:t>
      </w:r>
      <w:r w:rsidR="00F71902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 w:rsidRPr="004D1DE1">
        <w:rPr>
          <w:rFonts w:ascii="Times New Roman" w:hAnsi="Times New Roman" w:cs="Times New Roman"/>
          <w:b/>
          <w:sz w:val="28"/>
          <w:szCs w:val="28"/>
        </w:rPr>
        <w:t>, лежащие в основе проекта.</w:t>
      </w:r>
    </w:p>
    <w:p w:rsidR="00F71902" w:rsidRDefault="00F71902" w:rsidP="006A2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     Ожидаемые результаты.</w:t>
      </w:r>
    </w:p>
    <w:p w:rsidR="00F71902" w:rsidRPr="004D1DE1" w:rsidRDefault="00F71902" w:rsidP="006A21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    Основные формы работы.</w:t>
      </w:r>
    </w:p>
    <w:p w:rsidR="00DC4DCB" w:rsidRPr="004D1DE1" w:rsidRDefault="00DC4DCB" w:rsidP="006A21EC">
      <w:pPr>
        <w:rPr>
          <w:rFonts w:ascii="Times New Roman" w:hAnsi="Times New Roman" w:cs="Times New Roman"/>
          <w:b/>
          <w:sz w:val="28"/>
          <w:szCs w:val="28"/>
        </w:rPr>
      </w:pPr>
      <w:r w:rsidRPr="004D1DE1">
        <w:rPr>
          <w:rFonts w:ascii="Times New Roman" w:hAnsi="Times New Roman" w:cs="Times New Roman"/>
          <w:b/>
          <w:sz w:val="28"/>
          <w:szCs w:val="28"/>
        </w:rPr>
        <w:t xml:space="preserve">3.       </w:t>
      </w:r>
      <w:r w:rsidR="006A21EC" w:rsidRPr="004D1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DE1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6A21EC" w:rsidRPr="004D1DE1" w:rsidRDefault="00DC4DCB" w:rsidP="006A21EC">
      <w:pPr>
        <w:rPr>
          <w:rFonts w:ascii="Times New Roman" w:hAnsi="Times New Roman" w:cs="Times New Roman"/>
          <w:b/>
          <w:sz w:val="28"/>
          <w:szCs w:val="28"/>
        </w:rPr>
      </w:pPr>
      <w:r w:rsidRPr="004D1DE1">
        <w:rPr>
          <w:rFonts w:ascii="Times New Roman" w:hAnsi="Times New Roman" w:cs="Times New Roman"/>
          <w:b/>
          <w:sz w:val="28"/>
          <w:szCs w:val="28"/>
        </w:rPr>
        <w:t>3.1.     Тематическое планирование.</w:t>
      </w:r>
    </w:p>
    <w:p w:rsidR="00DC4DCB" w:rsidRPr="004D1DE1" w:rsidRDefault="006A21EC" w:rsidP="006A21EC">
      <w:pPr>
        <w:rPr>
          <w:rFonts w:ascii="Times New Roman" w:hAnsi="Times New Roman" w:cs="Times New Roman"/>
          <w:b/>
          <w:sz w:val="28"/>
          <w:szCs w:val="28"/>
        </w:rPr>
      </w:pPr>
      <w:r w:rsidRPr="004D1DE1">
        <w:rPr>
          <w:rFonts w:ascii="Times New Roman" w:hAnsi="Times New Roman" w:cs="Times New Roman"/>
          <w:b/>
          <w:sz w:val="28"/>
          <w:szCs w:val="28"/>
        </w:rPr>
        <w:t xml:space="preserve">3.2.     </w:t>
      </w:r>
      <w:r w:rsidR="00F71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DE1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DC4DCB" w:rsidRDefault="00DC4DCB" w:rsidP="00DC4DCB"/>
    <w:p w:rsidR="007F238B" w:rsidRPr="00B039EB" w:rsidRDefault="007F238B" w:rsidP="00DC4D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A21EC" w:rsidRDefault="006A21EC" w:rsidP="00DC4DCB">
      <w:pPr>
        <w:ind w:left="360"/>
        <w:rPr>
          <w:sz w:val="28"/>
          <w:szCs w:val="28"/>
        </w:rPr>
      </w:pPr>
    </w:p>
    <w:p w:rsidR="006A21EC" w:rsidRDefault="006A21EC" w:rsidP="00DC4DCB">
      <w:pPr>
        <w:ind w:left="360"/>
        <w:rPr>
          <w:sz w:val="28"/>
          <w:szCs w:val="28"/>
        </w:rPr>
      </w:pPr>
    </w:p>
    <w:p w:rsidR="006A21EC" w:rsidRDefault="006A21EC" w:rsidP="00DC4DCB">
      <w:pPr>
        <w:ind w:left="360"/>
        <w:rPr>
          <w:sz w:val="28"/>
          <w:szCs w:val="28"/>
        </w:rPr>
      </w:pPr>
    </w:p>
    <w:p w:rsidR="006A21EC" w:rsidRDefault="006A21EC" w:rsidP="00DC4DCB">
      <w:pPr>
        <w:ind w:left="360"/>
        <w:rPr>
          <w:sz w:val="28"/>
          <w:szCs w:val="28"/>
        </w:rPr>
      </w:pPr>
    </w:p>
    <w:p w:rsidR="006A21EC" w:rsidRDefault="006A21EC" w:rsidP="00DC4DCB">
      <w:pPr>
        <w:ind w:left="360"/>
        <w:rPr>
          <w:sz w:val="28"/>
          <w:szCs w:val="28"/>
        </w:rPr>
      </w:pPr>
    </w:p>
    <w:p w:rsidR="006A21EC" w:rsidRDefault="006A21EC" w:rsidP="00DC4DCB">
      <w:pPr>
        <w:ind w:left="360"/>
        <w:rPr>
          <w:sz w:val="28"/>
          <w:szCs w:val="28"/>
        </w:rPr>
      </w:pPr>
    </w:p>
    <w:p w:rsidR="006A21EC" w:rsidRDefault="006A21EC" w:rsidP="00DC4DCB">
      <w:pPr>
        <w:ind w:left="360"/>
        <w:rPr>
          <w:sz w:val="28"/>
          <w:szCs w:val="28"/>
        </w:rPr>
      </w:pPr>
    </w:p>
    <w:p w:rsidR="006A21EC" w:rsidRDefault="006A21EC" w:rsidP="00DC4DCB">
      <w:pPr>
        <w:ind w:left="360"/>
        <w:rPr>
          <w:sz w:val="28"/>
          <w:szCs w:val="28"/>
        </w:rPr>
      </w:pPr>
    </w:p>
    <w:p w:rsidR="006A21EC" w:rsidRPr="00622DF2" w:rsidRDefault="006A21EC" w:rsidP="00622DF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D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21EC" w:rsidRPr="004239F0" w:rsidRDefault="006A21EC" w:rsidP="006A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1EC" w:rsidRDefault="006A21EC" w:rsidP="004D1DE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1D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Актуальность</w:t>
      </w:r>
      <w:r w:rsidR="004D1D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проекта, обоснование его необходимости и новизны</w:t>
      </w:r>
      <w:r w:rsidRPr="004D1DE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6A21EC" w:rsidRPr="004239F0" w:rsidRDefault="006A21EC" w:rsidP="006A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1EC" w:rsidRPr="00B039EB" w:rsidRDefault="006A21EC" w:rsidP="00EE33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3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Современное дошкольное образование переживает сложный период своего развития.</w:t>
      </w:r>
    </w:p>
    <w:p w:rsidR="00B039EB" w:rsidRPr="00B039EB" w:rsidRDefault="006A21EC" w:rsidP="00EE337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3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одной стороны, общественность предъявляет все более высокие требования к воспитанию и развитию будущего школьника;</w:t>
      </w:r>
      <w:r w:rsidR="00B03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03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другой стороны, остро стоит вопрос о подготовке и сохранении квалифицированных специалистов дошкольного образования.</w:t>
      </w:r>
      <w:r w:rsidR="00B039EB" w:rsidRPr="00B0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Молодые специалисты испытывают затруднения  в применении  полученных  теоретических знаний, возникает комплекс симптомов «немотивированного педагога»: отсутствие познавательных интересов, безынициативность, неуверенность, а затем пассивность в своей работе.</w:t>
      </w:r>
    </w:p>
    <w:p w:rsidR="006A21EC" w:rsidRPr="00B039EB" w:rsidRDefault="00B039EB" w:rsidP="00EE33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руководство становлением молодого педагога </w:t>
      </w:r>
      <w:r w:rsidR="008A7973" w:rsidRPr="008A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компетентного специалиста будет  эффективным только при условии обновления самой методической  работы, где функция контроля сменяется  функцией  оказания методической помощи педагогам, с тем, чтобы  сформировать у них самостоятельное  творческое поведение. С этой целью необходима новая  технология 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 работы в образовательном</w:t>
      </w:r>
      <w:r w:rsidRPr="00B0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учреждении: работа на доверии, оказание  практической помощи.</w:t>
      </w:r>
    </w:p>
    <w:p w:rsidR="006A21EC" w:rsidRPr="00B039EB" w:rsidRDefault="006A21EC" w:rsidP="00EE337A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3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Поэтому постановка такой проблемы, как разработка и внедрение системы методической деятельности, направленной на </w:t>
      </w:r>
      <w:r w:rsidRPr="00B03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профессионального роста, развития профессионально значимой мотивации молодых педагогов</w:t>
      </w:r>
      <w:r w:rsidRPr="00B039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дошкольных учреждений является своевременной и актуальной.</w:t>
      </w:r>
    </w:p>
    <w:p w:rsidR="006A21EC" w:rsidRPr="004239F0" w:rsidRDefault="006A21EC" w:rsidP="006A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21EC" w:rsidRPr="00B039EB" w:rsidRDefault="006A21EC" w:rsidP="00B039E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39E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Цель:</w:t>
      </w:r>
    </w:p>
    <w:p w:rsidR="008A7973" w:rsidRPr="008A7973" w:rsidRDefault="008A7973" w:rsidP="00EE337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 ДОУ условий для 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 </w:t>
      </w:r>
    </w:p>
    <w:p w:rsidR="008A7973" w:rsidRPr="008A7973" w:rsidRDefault="008A7973" w:rsidP="00EE337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молодым специалистам в организации эффективного взаимодействия со всеми субъектами педагогического процесса (с коллегами, с детьми и их родителями). </w:t>
      </w:r>
    </w:p>
    <w:p w:rsidR="008A7973" w:rsidRPr="008A7973" w:rsidRDefault="008A7973" w:rsidP="00EE337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постепенное вовлечение молодого воспитателя во все сферы профессиональной деятельности; а также формировать и воспитывать у молодых воспитателей потребность в непрерывном самообразовании.</w:t>
      </w:r>
    </w:p>
    <w:p w:rsidR="006A21EC" w:rsidRPr="004239F0" w:rsidRDefault="006A21EC" w:rsidP="006A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7973" w:rsidRPr="00365EC9" w:rsidRDefault="008A7973" w:rsidP="006A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22DF2" w:rsidRDefault="00622DF2" w:rsidP="006A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22DF2" w:rsidRDefault="00622DF2" w:rsidP="006A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21EC" w:rsidRPr="005D5675" w:rsidRDefault="006A21EC" w:rsidP="006A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239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Задачи:</w:t>
      </w:r>
    </w:p>
    <w:p w:rsidR="008A7973" w:rsidRPr="005D5675" w:rsidRDefault="008A7973" w:rsidP="00EE337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наиболее лёгкую адаптацию молодых специалистов в коллективе, в процессе адаптации поддержать педагога эмоционально, укрепить веру педагога в себя;  </w:t>
      </w:r>
    </w:p>
    <w:p w:rsidR="008A7973" w:rsidRPr="005D5675" w:rsidRDefault="008A7973" w:rsidP="00EE337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педагогического процесса. </w:t>
      </w:r>
    </w:p>
    <w:p w:rsidR="008A7973" w:rsidRPr="005D5675" w:rsidRDefault="008A7973" w:rsidP="00EE337A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качество воспитательно-образовательного процесса путём повышения профессионального мастерства молодых специалистов. </w:t>
      </w:r>
    </w:p>
    <w:p w:rsidR="005D5675" w:rsidRPr="005D5675" w:rsidRDefault="005D5675" w:rsidP="005D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973" w:rsidRDefault="005D5675" w:rsidP="005D5675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D5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Участники проекта: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молодые специалис</w:t>
      </w:r>
      <w:r w:rsidRPr="005D56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ты</w:t>
      </w: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E1FEA" w:rsidRPr="000E1FEA" w:rsidRDefault="000E1FEA" w:rsidP="000E1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C4810" w:rsidRDefault="000E1FEA" w:rsidP="007C53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Теоретическое обоснование проекта.</w:t>
      </w:r>
    </w:p>
    <w:p w:rsidR="004C4810" w:rsidRPr="004C4810" w:rsidRDefault="004C4810" w:rsidP="004C4810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FEA" w:rsidRPr="004C4810" w:rsidRDefault="000E1FEA" w:rsidP="00EE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проблемы профессиональной  адаптации  молодых и начинающих  педагогов  на современном этапе.</w:t>
      </w:r>
    </w:p>
    <w:p w:rsidR="004C4810" w:rsidRPr="004239F0" w:rsidRDefault="004C4810" w:rsidP="00EE337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E1FEA" w:rsidRPr="004C4810" w:rsidRDefault="000E1FEA" w:rsidP="004C481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профессиональной адаптации молодых и начинающих </w:t>
      </w:r>
      <w:r w:rsid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приобретает особую актуальность на современном этапе социально-экономического реформирования общества, так как именно в современных условиях общество предъявляет к педагогу особые требования и в личностном, и в профессиональном плане.</w:t>
      </w:r>
    </w:p>
    <w:p w:rsidR="000E1FEA" w:rsidRPr="004C4810" w:rsidRDefault="000E1FEA" w:rsidP="00EE337A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труда начинающих педагогов является то, что они с первого дня работы они имеют те же самые обязанности и несут ту же ответственность, что и воспитатели с многолетним стажем работы, а родители, администрация и коллеги по работе ожидают от них столь же безупречного профессионализма. Результаты исследований показывают, что многие молодые воспитатели боятся собственной несостоятельности во взаимодействии с воспитанниками, их родителями; опасаются критики администрации и опытных коллег, постоянно волнуются, что что-нибудь не успеют, забудут, упустят. Такой воспитатель не способен ни на творчество, ни, тем более, на  инновации. Чтобы этого не произошло, молодым воспитателям нужно целенаправленно помогать, создать в ДОУ необходимые организационные, научно-методические и мотивационные условия для профессионального роста и более легкой адаптации молодых специалистов в коллективе.</w:t>
      </w:r>
    </w:p>
    <w:p w:rsidR="000E1FEA" w:rsidRPr="004C4810" w:rsidRDefault="000E1FEA" w:rsidP="00EE33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0E1FEA" w:rsidRPr="004C4810" w:rsidRDefault="000E1FEA" w:rsidP="00EE33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Под профессиональной адаптацией молодых  педагогов понимается  сложный динамический процесс полного освоения профессии и овладения педагогическим мастерством на основе совокупности ранее приобретенных и постоянно пополняемых знаний, умений и навыков, в результате чего происходит видоизменение  педагога с целью эффективного профессионального функционирования.</w:t>
      </w:r>
    </w:p>
    <w:p w:rsidR="000E1FEA" w:rsidRPr="004C4810" w:rsidRDefault="000E1FEA" w:rsidP="00EE33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Управление процессом адаптации имеет социальные, психологические, педагогические и экономические аспекты. Адаптация как психологическая проблема должна гарантировать начинающему педагогу минимум ошибок и неудач в самостоятельной педагогической деятельности, </w:t>
      </w:r>
      <w:proofErr w:type="gramStart"/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</w:t>
      </w:r>
      <w:proofErr w:type="gramEnd"/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положительный эмоциональный настрой, возбуждать чувство удовлетворенности своей работой. Остальные аспекты выражаются в качественных и количественных показателях педагогического труда. Следовательно, адаптация молодого специалиста к педагогической профессии представляет собой процесс преодоления затруднений в работе через освоение нового дела. Успешность завершения процесса </w:t>
      </w: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приспособления к педагогическому труду зависит от условий, особенностей профессии воспитателя  и личностных качеств начинающего педагога.</w:t>
      </w:r>
    </w:p>
    <w:p w:rsidR="000E1FEA" w:rsidRDefault="000E1FEA" w:rsidP="00EE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Приспособление молодого педагога к труду в образовательном учреждении - насущная проблема современного этапа развития образования. Стихийность протекания адаптации молодого педагога приводит к большим </w:t>
      </w:r>
      <w:proofErr w:type="gramStart"/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потерям</w:t>
      </w:r>
      <w:proofErr w:type="gramEnd"/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личностном, так и общественном плане. Начинающий педагог допускает ошибки, "брак" в воспитании и обучении детей, осложняются взаимоотношения с детьми и коллегами, возникает эмоциональная напряженность и, как след</w:t>
      </w:r>
      <w:r w:rsid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ствие, </w:t>
      </w: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длительность приспособления. В таких случаях молодой педагог  нередко стремится переменить место работы, отказывается от педагогической деятельности. Известный педагог А. С. Макаренко большое значение придавал творчески работающему, слаженному педагогическому коллективу, </w:t>
      </w:r>
      <w:proofErr w:type="gramStart"/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подчеркивая</w:t>
      </w:r>
      <w:proofErr w:type="gramEnd"/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таком коллективе даже молодой неопытный педагог может добиться многого, а если педагоги не объединены в сплоченный творческий коллектив, то даже опытный педагог не достигнет высоких результатов в работе с детьми.</w:t>
      </w:r>
    </w:p>
    <w:p w:rsidR="00510D02" w:rsidRPr="004C4810" w:rsidRDefault="00510D02" w:rsidP="000E1F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1FEA" w:rsidRDefault="000E1FEA" w:rsidP="00EE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Суть, этапы, уровни и содержание профессиональной адаптации  молодых и  начинающих  педагогов.</w:t>
      </w:r>
    </w:p>
    <w:p w:rsidR="00510D02" w:rsidRPr="004C4810" w:rsidRDefault="00510D02" w:rsidP="000E1F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E337A" w:rsidRDefault="000E1FEA" w:rsidP="00EE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своем профессиональном становлении молодой специалист проходит  четыре этапа.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администрации детского сада к каждому педагогу надо подходить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Профессиональная адаптация  начинающего воспитателя в процессе его вхождения в образовательну</w:t>
      </w:r>
      <w:r w:rsidR="00EE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среду пройдет успешно, если:</w:t>
      </w:r>
    </w:p>
    <w:p w:rsidR="00EE337A" w:rsidRPr="00EE337A" w:rsidRDefault="000E1FEA" w:rsidP="00EE33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воспитателя осуществляется в непрерывной связи с процессом его личностного и профессионального развития и определен</w:t>
      </w:r>
      <w:r w:rsidR="00EE337A" w:rsidRPr="00EE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методической работе ДОУ;</w:t>
      </w:r>
    </w:p>
    <w:p w:rsidR="00EE337A" w:rsidRDefault="000E1FEA" w:rsidP="00EE33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педагогического труда имеют место максимальный учет личностных особенностей и уровня профессиональной подготовки, активная поддержка личностного и професси</w:t>
      </w:r>
      <w:r w:rsidR="00EE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роста воспитателя;</w:t>
      </w:r>
    </w:p>
    <w:p w:rsidR="00510D02" w:rsidRPr="00EE337A" w:rsidRDefault="000E1FEA" w:rsidP="00EE33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образовательного процесса соответствует современным требованиям и помогает педагогу реализовать инновационные подходы.               </w:t>
      </w:r>
    </w:p>
    <w:p w:rsidR="000E1FEA" w:rsidRPr="004C4810" w:rsidRDefault="000E1FEA" w:rsidP="00EE33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Прохождение этапа профессионального становления для каждого молодого педагога индивидуально. Профессиональные качества во многом зависят от характера, темперамента.</w:t>
      </w:r>
    </w:p>
    <w:p w:rsidR="000E1FEA" w:rsidRPr="00365EC9" w:rsidRDefault="00EE337A" w:rsidP="00EE337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</w:t>
      </w:r>
      <w:r w:rsidR="000E1FEA"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Адаптационный период – это один из наиболее сложных периодов в становлении специалистов. Одним из критериев социально-психологической адаптации  педагогов является удовлетворенность условиями труда, своим положением в коллективе, содержанием работы и т.д. Для развития эмоциональной устойчивости педагога современная психологическая наука предлагает множество способов, анализ которых позволяет классифицировать их в две группы: специфические и неспецифические. Анализ конфликтных педагогических ситуаций повышает информированность педагогов о возможных напряженных ситуациях будущей деятельности, способствует моделированию соответствующих форм поведения</w:t>
      </w:r>
      <w:r w:rsidR="00365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FEA" w:rsidRPr="004C4810" w:rsidRDefault="00EE337A" w:rsidP="00EE337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E1FEA"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проблемы адаптации также существенная роль принадлежит системе наставничества, которая способна интенсифицировать процесс профессионального становления молодого учителя и формирования у него мотивации к самосовершенствованию, саморазвитию, самореализации. Наставничество - динамичный процесс, который обеспечивает восхождение молодого учителя к вершине профессионализма, на основе ценностного отношения к профессии педагога, творческой активности, внутренней мотивационной позиции. Ведь от хорошего братца можно и ума набраться. Кроме того, наставничество представляет собой сложное системное явление, характеризующееся совокупностью отношений между его</w:t>
      </w:r>
      <w:r w:rsidR="00510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FEA"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элементами, сохраняющих устойчивость в процессе изменения и развития.</w:t>
      </w:r>
    </w:p>
    <w:p w:rsidR="000E1FEA" w:rsidRDefault="000E1FEA" w:rsidP="00EE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Профессиональное самовоспитание способствует повышению эффективной деятельности педагога, приобретению целеустремленности, активности в овладении педагогическим мастерством. Отсутствие </w:t>
      </w:r>
      <w:proofErr w:type="spellStart"/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самовоспитывающей</w:t>
      </w:r>
      <w:proofErr w:type="spellEnd"/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может привести молодых  педагогов  к становлению пассивной личности, неспособной к созидательной деятельности.</w:t>
      </w:r>
    </w:p>
    <w:p w:rsidR="00510D02" w:rsidRPr="004C4810" w:rsidRDefault="00510D02" w:rsidP="00EE33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1FEA" w:rsidRDefault="000E1FEA" w:rsidP="00EE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Поэтапная система начальной профессиональной адаптации</w:t>
      </w:r>
      <w:r w:rsidRPr="004C4810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 </w:t>
      </w:r>
      <w:r w:rsidRPr="004C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начинающих педагогов, основывающаяся  на  наставничестве  и самовоспитании.</w:t>
      </w:r>
    </w:p>
    <w:p w:rsidR="00510D02" w:rsidRPr="004C4810" w:rsidRDefault="00510D02" w:rsidP="000E1F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1FEA" w:rsidRPr="004C4810" w:rsidRDefault="000E1FEA" w:rsidP="00EE33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Организация наставничества в процессе повышения профессиональной компетентности молодого педагога  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 на основе "Я – концепции". Поэтому наставник может выстраивать свою деятельность в три этапа:</w:t>
      </w:r>
    </w:p>
    <w:p w:rsidR="000E1FEA" w:rsidRPr="004C4810" w:rsidRDefault="000E1FEA" w:rsidP="000E1F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 – адаптационный.</w:t>
      </w:r>
    </w:p>
    <w:p w:rsidR="000E1FEA" w:rsidRPr="004C4810" w:rsidRDefault="000E1FEA" w:rsidP="000E1F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этап – основной (проектировочный).</w:t>
      </w:r>
    </w:p>
    <w:p w:rsidR="000E1FEA" w:rsidRPr="004C4810" w:rsidRDefault="000E1FEA" w:rsidP="000E1FE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этап – контрольно-оценочный.</w:t>
      </w:r>
    </w:p>
    <w:p w:rsidR="000E1FEA" w:rsidRDefault="000E1FEA" w:rsidP="00EE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Наставничество должно стимулировать потребности молодого педагога в самосовершенствовании, способствовать его профессиональной и личностной самореализации. Всестороннее рассмотрение эффективности системы наставничества позволит руководителям образовательных учреждений, педагогам-наставникам быстро и качественно решать задачи профессионального становления молодых учителей, включать их в проектирование своего развития, оказывать им помощь в самоорганизации, самоанализе своего развития, повышать их профессиональную компетентность.</w:t>
      </w:r>
    </w:p>
    <w:p w:rsidR="007C53E0" w:rsidRDefault="007C53E0" w:rsidP="00EE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EE33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3E0" w:rsidRDefault="007C53E0" w:rsidP="000E1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37A" w:rsidRDefault="00EE337A" w:rsidP="00EE33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C53E0" w:rsidRPr="00EE337A" w:rsidRDefault="00EE337A" w:rsidP="00EE337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</w:t>
      </w:r>
      <w:r w:rsidR="00076C0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2.1</w:t>
      </w:r>
      <w:r w:rsidRPr="00EE337A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r w:rsidR="00076C09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  <w:r w:rsidR="007C53E0" w:rsidRPr="00EE33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Принципы, </w:t>
      </w:r>
      <w:r w:rsidR="00280E0F" w:rsidRPr="00EE33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направления работы</w:t>
      </w:r>
      <w:r w:rsidR="007C53E0" w:rsidRPr="00EE33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лежащие в основе проекта.</w:t>
      </w:r>
    </w:p>
    <w:p w:rsidR="007C53E0" w:rsidRDefault="007C53E0" w:rsidP="007C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65EC9" w:rsidRPr="004239F0" w:rsidRDefault="00365EC9" w:rsidP="00EE337A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 «Школы молодого педагога»</w:t>
      </w:r>
      <w:r w:rsidRPr="00423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строится </w:t>
      </w:r>
      <w:r w:rsidRPr="004239F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 </w:t>
      </w:r>
      <w:r w:rsidRPr="004239F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принципах,  наиболее значимых на начальном этапе работы:</w:t>
      </w:r>
    </w:p>
    <w:p w:rsidR="00365EC9" w:rsidRPr="004239F0" w:rsidRDefault="00365EC9" w:rsidP="00EE337A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</w:t>
      </w:r>
      <w:r w:rsidRPr="004239F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ринцип сотрудничества и диалога </w:t>
      </w:r>
      <w:r w:rsidRPr="00423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позволяет создать в ходе занятий атмосферу доброжелательности, эмоциональной </w:t>
      </w:r>
      <w:proofErr w:type="spellStart"/>
      <w:r w:rsidRPr="00423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раскрепощенности</w:t>
      </w:r>
      <w:proofErr w:type="spellEnd"/>
      <w:r w:rsidRPr="00423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среди начинающих педагогов и опытных специалистов, несмотря на возраст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65EC9" w:rsidRPr="004239F0" w:rsidRDefault="00365EC9" w:rsidP="00EE337A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принцип системности - </w:t>
      </w:r>
      <w:r w:rsidRPr="00423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непрерывности образования, накопления опыта;</w:t>
      </w:r>
    </w:p>
    <w:p w:rsidR="00365EC9" w:rsidRPr="004239F0" w:rsidRDefault="00365EC9" w:rsidP="00EE337A">
      <w:pPr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</w:t>
      </w:r>
      <w:r w:rsidRPr="004239F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ринцип многоуровневой дифференциации - </w:t>
      </w:r>
      <w:r w:rsidRPr="00423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подгрупп  для занятий по стажу работы, по уровню квалификационной категории педагогов, по выявленным проблемам в работе.</w:t>
      </w:r>
    </w:p>
    <w:p w:rsidR="00365EC9" w:rsidRDefault="00365EC9" w:rsidP="00EE33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Работа </w:t>
      </w:r>
      <w:r w:rsidRPr="004239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предполагает  овладение средствами и способами самовоспитания и самообразования. К ним относятся:  и работа с книгой, и решение педагогических и психологических задач, и выполнение специальных упражнений, и педагогическая саморегуляция.</w:t>
      </w:r>
      <w:r w:rsidRPr="004239F0"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  <w:t> </w:t>
      </w:r>
    </w:p>
    <w:p w:rsidR="00280E0F" w:rsidRDefault="00280E0F" w:rsidP="00EE33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B2C30"/>
          <w:sz w:val="28"/>
          <w:szCs w:val="28"/>
          <w:lang w:eastAsia="ru-RU"/>
        </w:rPr>
      </w:pPr>
    </w:p>
    <w:p w:rsidR="00280E0F" w:rsidRPr="00280E0F" w:rsidRDefault="00280E0F" w:rsidP="0028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работы:</w:t>
      </w:r>
    </w:p>
    <w:p w:rsidR="00280E0F" w:rsidRPr="00280E0F" w:rsidRDefault="00280E0F" w:rsidP="00280E0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80E0F" w:rsidRPr="00280E0F" w:rsidRDefault="00280E0F" w:rsidP="00076C09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076C09"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учебно-воспитательного</w:t>
      </w:r>
      <w:r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с детьми дошкольного возраста на основе </w:t>
      </w:r>
      <w:r w:rsidR="00076C09"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</w:t>
      </w:r>
      <w:r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</w:t>
      </w:r>
    </w:p>
    <w:p w:rsidR="00280E0F" w:rsidRPr="00280E0F" w:rsidRDefault="00280E0F" w:rsidP="00076C09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педагогов с  методическими приёмами, технологиями.</w:t>
      </w:r>
    </w:p>
    <w:p w:rsidR="00280E0F" w:rsidRPr="00280E0F" w:rsidRDefault="00280E0F" w:rsidP="00076C09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детьми и родителями, овладение коммуникативной культурой.</w:t>
      </w:r>
    </w:p>
    <w:p w:rsidR="00280E0F" w:rsidRPr="00076C09" w:rsidRDefault="00280E0F" w:rsidP="00076C09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 основами делопроиз</w:t>
      </w:r>
      <w:r w:rsidR="0007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при организации учебно</w:t>
      </w:r>
      <w:r w:rsidR="00076C09" w:rsidRPr="00076C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6C09"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</w:t>
      </w:r>
      <w:r w:rsidRPr="0028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:rsidR="00076C09" w:rsidRDefault="00076C09" w:rsidP="0007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09" w:rsidRDefault="00076C09" w:rsidP="0007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09" w:rsidRDefault="00076C09" w:rsidP="0007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09" w:rsidRDefault="00076C09" w:rsidP="0007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09" w:rsidRDefault="00076C09" w:rsidP="0007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09" w:rsidRDefault="00076C09" w:rsidP="0007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09" w:rsidRDefault="00076C09" w:rsidP="0007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09" w:rsidRDefault="00076C09" w:rsidP="0007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C09" w:rsidRPr="00622DF2" w:rsidRDefault="00076C09" w:rsidP="00076C09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22DF2" w:rsidRPr="00280E0F" w:rsidRDefault="00622DF2" w:rsidP="00EE337A">
      <w:pPr>
        <w:spacing w:after="0" w:line="36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80E0F" w:rsidRDefault="00280E0F" w:rsidP="00280E0F">
      <w:pPr>
        <w:spacing w:after="0" w:line="240" w:lineRule="auto"/>
        <w:ind w:left="14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878A9" w:rsidRPr="00076C09" w:rsidRDefault="00D878A9" w:rsidP="00076C09">
      <w:pPr>
        <w:pStyle w:val="a3"/>
        <w:numPr>
          <w:ilvl w:val="1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6C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Ожидаемые результаты.</w:t>
      </w:r>
    </w:p>
    <w:p w:rsidR="00280E0F" w:rsidRDefault="00280E0F" w:rsidP="00280E0F">
      <w:pPr>
        <w:spacing w:after="0" w:line="240" w:lineRule="auto"/>
        <w:ind w:left="14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80E0F" w:rsidRPr="00FF610C" w:rsidRDefault="006659E2" w:rsidP="00EE337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r w:rsidR="00280E0F"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молодых педагогов, успешное  вхождение их  в новый коллектив, овладение  коммуникативной культурой в общении с педагогами, детьми, родителями.</w:t>
      </w:r>
    </w:p>
    <w:p w:rsidR="00280E0F" w:rsidRPr="00FF610C" w:rsidRDefault="00280E0F" w:rsidP="00EE337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педагогами методами и приёмами сопровождения  детей с учётом возрастных и индивидуальных особенностей своих воспитанников.</w:t>
      </w:r>
    </w:p>
    <w:p w:rsidR="00280E0F" w:rsidRDefault="00280E0F" w:rsidP="00EE337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приёмами для создания собственных методических разработок, использование современных технических средств обучения. Рост профессиональной компетентности молодых педагогов.</w:t>
      </w:r>
    </w:p>
    <w:p w:rsidR="00D878A9" w:rsidRDefault="00D878A9" w:rsidP="00D878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8A9" w:rsidRPr="00D878A9" w:rsidRDefault="00D878A9" w:rsidP="00076C09">
      <w:pPr>
        <w:pStyle w:val="a3"/>
        <w:numPr>
          <w:ilvl w:val="1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Основные формы работы ШМП.</w:t>
      </w:r>
    </w:p>
    <w:p w:rsidR="00280E0F" w:rsidRPr="00FF610C" w:rsidRDefault="00280E0F" w:rsidP="00280E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E0F" w:rsidRPr="00FF610C" w:rsidRDefault="00280E0F" w:rsidP="00280E0F">
      <w:pPr>
        <w:spacing w:after="0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тестирование.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беседы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дискуссии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 - опросы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консультации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</w:t>
      </w:r>
    </w:p>
    <w:p w:rsidR="00280E0F" w:rsidRPr="00FF610C" w:rsidRDefault="00280E0F" w:rsidP="00280E0F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классы</w:t>
      </w:r>
    </w:p>
    <w:p w:rsidR="007C53E0" w:rsidRDefault="007C53E0" w:rsidP="007C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A21EC" w:rsidRDefault="007C53E0" w:rsidP="00076C09">
      <w:pPr>
        <w:spacing w:after="0" w:line="240" w:lineRule="auto"/>
        <w:jc w:val="both"/>
        <w:rPr>
          <w:sz w:val="28"/>
          <w:szCs w:val="28"/>
        </w:rPr>
      </w:pPr>
      <w:r w:rsidRPr="007C53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</w:t>
      </w:r>
    </w:p>
    <w:p w:rsidR="009B444D" w:rsidRDefault="00D878A9" w:rsidP="0088494E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Содержательный раздел.</w:t>
      </w:r>
    </w:p>
    <w:p w:rsidR="009B444D" w:rsidRDefault="009B444D" w:rsidP="0088494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3.1.Тематическое планирование.</w:t>
      </w:r>
    </w:p>
    <w:p w:rsidR="00EE337A" w:rsidRDefault="00EE337A" w:rsidP="00D7271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8"/>
        <w:tblW w:w="10359" w:type="dxa"/>
        <w:tblInd w:w="-743" w:type="dxa"/>
        <w:tblLook w:val="04A0"/>
      </w:tblPr>
      <w:tblGrid>
        <w:gridCol w:w="997"/>
        <w:gridCol w:w="712"/>
        <w:gridCol w:w="712"/>
        <w:gridCol w:w="854"/>
        <w:gridCol w:w="855"/>
        <w:gridCol w:w="972"/>
        <w:gridCol w:w="3684"/>
        <w:gridCol w:w="1573"/>
      </w:tblGrid>
      <w:tr w:rsidR="00EE337A" w:rsidRPr="00EE337A" w:rsidTr="00BD6CD8">
        <w:trPr>
          <w:trHeight w:val="643"/>
        </w:trPr>
        <w:tc>
          <w:tcPr>
            <w:tcW w:w="5102" w:type="dxa"/>
            <w:gridSpan w:val="6"/>
          </w:tcPr>
          <w:p w:rsidR="00EE337A" w:rsidRPr="00EE337A" w:rsidRDefault="007B7BA7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EE337A">
              <w:rPr>
                <w:rFonts w:ascii="Times New Roman" w:hAnsi="Times New Roman" w:cs="Times New Roman"/>
                <w:sz w:val="28"/>
                <w:szCs w:val="28"/>
              </w:rPr>
              <w:t>ичество заседаний ШМП</w:t>
            </w:r>
          </w:p>
        </w:tc>
        <w:tc>
          <w:tcPr>
            <w:tcW w:w="3684" w:type="dxa"/>
          </w:tcPr>
          <w:p w:rsidR="00EE337A" w:rsidRPr="00EE337A" w:rsidRDefault="00EE337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</w:t>
            </w:r>
            <w:r w:rsidRPr="00EE337A">
              <w:rPr>
                <w:rFonts w:ascii="Times New Roman" w:hAnsi="Times New Roman" w:cs="Times New Roman"/>
                <w:sz w:val="28"/>
                <w:szCs w:val="28"/>
              </w:rPr>
              <w:t>ний ШМП</w:t>
            </w:r>
          </w:p>
        </w:tc>
        <w:tc>
          <w:tcPr>
            <w:tcW w:w="1573" w:type="dxa"/>
          </w:tcPr>
          <w:p w:rsidR="00EE337A" w:rsidRPr="00EE337A" w:rsidRDefault="00EE337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</w:tr>
      <w:tr w:rsidR="00EE337A" w:rsidRPr="00EE337A" w:rsidTr="00BD6CD8">
        <w:trPr>
          <w:trHeight w:val="337"/>
        </w:trPr>
        <w:tc>
          <w:tcPr>
            <w:tcW w:w="997" w:type="dxa"/>
            <w:tcBorders>
              <w:right w:val="single" w:sz="4" w:space="0" w:color="auto"/>
            </w:tcBorders>
          </w:tcPr>
          <w:p w:rsidR="00EE337A" w:rsidRP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E337A" w:rsidRP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EE337A" w:rsidRP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EE337A" w:rsidRP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E337A" w:rsidRP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EE337A" w:rsidRP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3684" w:type="dxa"/>
          </w:tcPr>
          <w:p w:rsidR="0088494E" w:rsidRDefault="0088494E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EE337A" w:rsidRDefault="00EE337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A7" w:rsidRPr="00EE337A" w:rsidTr="00BD6CD8">
        <w:trPr>
          <w:trHeight w:val="321"/>
        </w:trPr>
        <w:tc>
          <w:tcPr>
            <w:tcW w:w="997" w:type="dxa"/>
            <w:tcBorders>
              <w:right w:val="single" w:sz="4" w:space="0" w:color="auto"/>
            </w:tcBorders>
          </w:tcPr>
          <w:p w:rsidR="007B7BA7" w:rsidRDefault="007B7BA7" w:rsidP="00665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665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665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665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B7BA7" w:rsidRDefault="007B7BA7" w:rsidP="00665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4" w:type="dxa"/>
          </w:tcPr>
          <w:p w:rsidR="007B7BA7" w:rsidRDefault="007B7BA7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B7BA7" w:rsidRDefault="007B7BA7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A7" w:rsidRPr="00EE337A" w:rsidTr="00BD6CD8">
        <w:trPr>
          <w:trHeight w:val="643"/>
        </w:trPr>
        <w:tc>
          <w:tcPr>
            <w:tcW w:w="997" w:type="dxa"/>
            <w:tcBorders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3874BC" w:rsidRDefault="00634C20" w:rsidP="0063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Приказ Министерства образования и науки РФ</w:t>
            </w:r>
            <w:r w:rsidR="003874BC">
              <w:rPr>
                <w:rFonts w:ascii="Times New Roman" w:hAnsi="Times New Roman" w:cs="Times New Roman"/>
                <w:sz w:val="28"/>
                <w:szCs w:val="28"/>
              </w:rPr>
              <w:t xml:space="preserve"> №655. Федеральные государственные требования.</w:t>
            </w:r>
          </w:p>
          <w:p w:rsidR="007B7BA7" w:rsidRDefault="003874BC" w:rsidP="0063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2.Особенности организации предметно-игровой среды в разных возрастных группах в соответствии с ФГТ.</w:t>
            </w:r>
            <w:r w:rsidR="00634C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73" w:type="dxa"/>
          </w:tcPr>
          <w:p w:rsidR="007B7BA7" w:rsidRDefault="009177EA" w:rsidP="0091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7BA7" w:rsidRPr="00EE337A" w:rsidTr="00BD6CD8">
        <w:trPr>
          <w:trHeight w:val="321"/>
        </w:trPr>
        <w:tc>
          <w:tcPr>
            <w:tcW w:w="997" w:type="dxa"/>
            <w:tcBorders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55441" w:rsidRDefault="003874BC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Особенности планирования образовательной деятельности в рамках ФГТ.</w:t>
            </w:r>
          </w:p>
          <w:p w:rsidR="003874BC" w:rsidRDefault="003874BC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2.Интеграция непосредственно-образовательной деятельности (НОД).</w:t>
            </w:r>
            <w:r w:rsidR="00426F7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календарного плана.</w:t>
            </w:r>
          </w:p>
        </w:tc>
        <w:tc>
          <w:tcPr>
            <w:tcW w:w="1573" w:type="dxa"/>
          </w:tcPr>
          <w:p w:rsidR="007B7BA7" w:rsidRDefault="009177EA" w:rsidP="0091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BA7" w:rsidRPr="00EE337A" w:rsidTr="00BD6CD8">
        <w:trPr>
          <w:trHeight w:val="337"/>
        </w:trPr>
        <w:tc>
          <w:tcPr>
            <w:tcW w:w="997" w:type="dxa"/>
            <w:tcBorders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E55441" w:rsidRDefault="00426F71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Семинар-практикум Разработка сценариев НОД.</w:t>
            </w:r>
          </w:p>
          <w:p w:rsidR="00426F71" w:rsidRDefault="00426F71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«Организация и проведение прогулок в зимнее время».</w:t>
            </w:r>
          </w:p>
        </w:tc>
        <w:tc>
          <w:tcPr>
            <w:tcW w:w="1573" w:type="dxa"/>
          </w:tcPr>
          <w:p w:rsidR="007B7BA7" w:rsidRDefault="009177EA" w:rsidP="0091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4C20" w:rsidRPr="00EE337A" w:rsidTr="00BD6CD8">
        <w:trPr>
          <w:trHeight w:val="321"/>
        </w:trPr>
        <w:tc>
          <w:tcPr>
            <w:tcW w:w="997" w:type="dxa"/>
            <w:tcBorders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34C20" w:rsidRDefault="00426F71" w:rsidP="0063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1.Презентация методического кабинета. Раздел «Методическая литература по организации игры».</w:t>
            </w:r>
          </w:p>
          <w:p w:rsidR="00426F71" w:rsidRDefault="00426F71" w:rsidP="0063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2.»Игра в жизни ребенка»</w:t>
            </w:r>
            <w:r w:rsidR="009177EA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онсультация для родителей.</w:t>
            </w:r>
          </w:p>
        </w:tc>
        <w:tc>
          <w:tcPr>
            <w:tcW w:w="1573" w:type="dxa"/>
          </w:tcPr>
          <w:p w:rsidR="00634C20" w:rsidRDefault="009177EA" w:rsidP="0091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C20" w:rsidRPr="00EE337A" w:rsidTr="00BD6CD8">
        <w:trPr>
          <w:trHeight w:val="1300"/>
        </w:trPr>
        <w:tc>
          <w:tcPr>
            <w:tcW w:w="997" w:type="dxa"/>
            <w:tcBorders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34C20" w:rsidRDefault="00634C20" w:rsidP="0063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1.Учимся сотрудничать с родителями (проблемы, пути решения).</w:t>
            </w:r>
          </w:p>
          <w:p w:rsidR="00634C20" w:rsidRDefault="00634C20" w:rsidP="00917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26F71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«Проблемы, затруднения в </w:t>
            </w:r>
            <w:r w:rsidR="00917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426F71">
              <w:rPr>
                <w:rFonts w:ascii="Times New Roman" w:hAnsi="Times New Roman" w:cs="Times New Roman"/>
                <w:sz w:val="28"/>
                <w:szCs w:val="28"/>
              </w:rPr>
              <w:t>аботе».</w:t>
            </w:r>
          </w:p>
        </w:tc>
        <w:tc>
          <w:tcPr>
            <w:tcW w:w="1573" w:type="dxa"/>
          </w:tcPr>
          <w:p w:rsidR="00634C20" w:rsidRDefault="009177EA" w:rsidP="0091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177EA" w:rsidRDefault="009177E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EA" w:rsidRDefault="009177E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EA" w:rsidRDefault="009177E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EA" w:rsidRDefault="009177E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7EA" w:rsidRDefault="009177E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BA7" w:rsidRPr="00EE337A" w:rsidTr="00BD6CD8">
        <w:trPr>
          <w:trHeight w:val="321"/>
        </w:trPr>
        <w:tc>
          <w:tcPr>
            <w:tcW w:w="997" w:type="dxa"/>
            <w:tcBorders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7B7BA7" w:rsidRDefault="007B7BA7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7B7BA7" w:rsidRDefault="009177EA" w:rsidP="00426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Круглый стол. Вопрос-ответ (по анкетам).</w:t>
            </w:r>
          </w:p>
        </w:tc>
        <w:tc>
          <w:tcPr>
            <w:tcW w:w="1573" w:type="dxa"/>
          </w:tcPr>
          <w:p w:rsidR="007B7BA7" w:rsidRDefault="009177EA" w:rsidP="0091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C20" w:rsidRPr="00EE337A" w:rsidTr="00BD6CD8">
        <w:trPr>
          <w:trHeight w:val="321"/>
        </w:trPr>
        <w:tc>
          <w:tcPr>
            <w:tcW w:w="997" w:type="dxa"/>
            <w:tcBorders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34C20" w:rsidRDefault="009177E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Мастер-класс. Наши руки не знают скуки.</w:t>
            </w:r>
          </w:p>
        </w:tc>
        <w:tc>
          <w:tcPr>
            <w:tcW w:w="1573" w:type="dxa"/>
          </w:tcPr>
          <w:p w:rsidR="00634C20" w:rsidRDefault="006659E2" w:rsidP="0091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4C20" w:rsidRPr="00EE337A" w:rsidTr="00BD6CD8">
        <w:trPr>
          <w:trHeight w:val="337"/>
        </w:trPr>
        <w:tc>
          <w:tcPr>
            <w:tcW w:w="997" w:type="dxa"/>
            <w:tcBorders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634C20" w:rsidRDefault="00634C20" w:rsidP="00EE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</w:tcPr>
          <w:p w:rsidR="00634C20" w:rsidRDefault="009177EA" w:rsidP="00EE3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летне-оздоровительного периода.</w:t>
            </w:r>
          </w:p>
        </w:tc>
        <w:tc>
          <w:tcPr>
            <w:tcW w:w="1573" w:type="dxa"/>
          </w:tcPr>
          <w:p w:rsidR="00634C20" w:rsidRDefault="006659E2" w:rsidP="0091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D5675" w:rsidRPr="00EE337A" w:rsidRDefault="005D5675" w:rsidP="00EE337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5675" w:rsidRPr="00EE337A" w:rsidRDefault="005D5675" w:rsidP="00DC4DC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5675" w:rsidRDefault="005D5675" w:rsidP="00DC4DCB">
      <w:pPr>
        <w:ind w:left="360"/>
        <w:rPr>
          <w:sz w:val="28"/>
          <w:szCs w:val="28"/>
        </w:rPr>
      </w:pPr>
    </w:p>
    <w:p w:rsidR="005D5675" w:rsidRDefault="005D5675" w:rsidP="00DC4DCB">
      <w:pPr>
        <w:ind w:left="360"/>
        <w:rPr>
          <w:sz w:val="28"/>
          <w:szCs w:val="28"/>
        </w:rPr>
      </w:pPr>
    </w:p>
    <w:p w:rsidR="005D5675" w:rsidRDefault="005D5675" w:rsidP="00DC4DCB">
      <w:pPr>
        <w:ind w:left="360"/>
        <w:rPr>
          <w:sz w:val="28"/>
          <w:szCs w:val="28"/>
        </w:rPr>
      </w:pPr>
    </w:p>
    <w:p w:rsidR="005D5675" w:rsidRDefault="005D5675" w:rsidP="00DC4DCB">
      <w:pPr>
        <w:ind w:left="360"/>
        <w:rPr>
          <w:sz w:val="28"/>
          <w:szCs w:val="28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76C09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59E2" w:rsidRDefault="006659E2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659E2" w:rsidRDefault="006659E2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76C09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3</w:t>
      </w:r>
      <w:r w:rsidR="00092314" w:rsidRPr="000923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.2.</w:t>
      </w:r>
      <w:r w:rsidR="000923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  <w:t>Список литературы.</w:t>
      </w:r>
      <w:r w:rsidR="00092314" w:rsidRPr="00092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2314" w:rsidRDefault="00092314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314" w:rsidRDefault="00092314" w:rsidP="0009231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314" w:rsidRPr="004239F0" w:rsidRDefault="00092314" w:rsidP="0009231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1.Старший воспитатель дошкольного учреждения №12 2008г.</w:t>
      </w:r>
    </w:p>
    <w:p w:rsidR="00092314" w:rsidRPr="004239F0" w:rsidRDefault="00092314" w:rsidP="0009231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2.Старший воспитатель дошкольного учреждения № 3 2010г.</w:t>
      </w:r>
    </w:p>
    <w:p w:rsidR="00092314" w:rsidRPr="004239F0" w:rsidRDefault="00092314" w:rsidP="0009231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Дошкольное воспитание №1 2008г.</w:t>
      </w:r>
    </w:p>
    <w:p w:rsidR="00092314" w:rsidRPr="004239F0" w:rsidRDefault="00092314" w:rsidP="0009231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Старший воспитатель дошкольного учреждения №10 2008г.</w:t>
      </w:r>
    </w:p>
    <w:p w:rsidR="00092314" w:rsidRPr="004239F0" w:rsidRDefault="00092314" w:rsidP="0009231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5.Старший воспитатель дошкольного учреждения № 5 2010г.</w:t>
      </w:r>
    </w:p>
    <w:p w:rsidR="00092314" w:rsidRPr="004239F0" w:rsidRDefault="00092314" w:rsidP="0009231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Управление дошкольным образовательным учреждением №7 2012 г.</w:t>
      </w:r>
    </w:p>
    <w:p w:rsidR="00092314" w:rsidRPr="004239F0" w:rsidRDefault="00092314" w:rsidP="00092314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23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Методист №8 2009 г.</w:t>
      </w: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2314" w:rsidRDefault="00092314" w:rsidP="00092314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B44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sectPr w:rsidR="00092314" w:rsidSect="00EE3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60" w:rsidRDefault="00F32E60" w:rsidP="00F71902">
      <w:pPr>
        <w:spacing w:after="0" w:line="240" w:lineRule="auto"/>
      </w:pPr>
      <w:r>
        <w:separator/>
      </w:r>
    </w:p>
  </w:endnote>
  <w:endnote w:type="continuationSeparator" w:id="1">
    <w:p w:rsidR="00F32E60" w:rsidRDefault="00F32E60" w:rsidP="00F7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02" w:rsidRDefault="00F719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02" w:rsidRDefault="00F719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02" w:rsidRDefault="00F71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60" w:rsidRDefault="00F32E60" w:rsidP="00F71902">
      <w:pPr>
        <w:spacing w:after="0" w:line="240" w:lineRule="auto"/>
      </w:pPr>
      <w:r>
        <w:separator/>
      </w:r>
    </w:p>
  </w:footnote>
  <w:footnote w:type="continuationSeparator" w:id="1">
    <w:p w:rsidR="00F32E60" w:rsidRDefault="00F32E60" w:rsidP="00F7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02" w:rsidRDefault="00F719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02" w:rsidRPr="00F71902" w:rsidRDefault="00F71902" w:rsidP="00F71902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02" w:rsidRDefault="00F719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433"/>
    <w:multiLevelType w:val="multilevel"/>
    <w:tmpl w:val="570AA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BB3E01"/>
    <w:multiLevelType w:val="multilevel"/>
    <w:tmpl w:val="570AA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6A1809"/>
    <w:multiLevelType w:val="hybridMultilevel"/>
    <w:tmpl w:val="7A2C4D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89435CF"/>
    <w:multiLevelType w:val="multilevel"/>
    <w:tmpl w:val="105C1F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A86E7C"/>
    <w:multiLevelType w:val="hybridMultilevel"/>
    <w:tmpl w:val="3DA654AC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452FA3"/>
    <w:multiLevelType w:val="hybridMultilevel"/>
    <w:tmpl w:val="74F43B98"/>
    <w:lvl w:ilvl="0" w:tplc="84B20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C63D4"/>
    <w:multiLevelType w:val="multilevel"/>
    <w:tmpl w:val="570AA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195BF9"/>
    <w:multiLevelType w:val="multilevel"/>
    <w:tmpl w:val="7770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D547C"/>
    <w:multiLevelType w:val="multilevel"/>
    <w:tmpl w:val="570AA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4F47DFD"/>
    <w:multiLevelType w:val="multilevel"/>
    <w:tmpl w:val="490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171F1C"/>
    <w:multiLevelType w:val="multilevel"/>
    <w:tmpl w:val="40461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362090"/>
    <w:multiLevelType w:val="multilevel"/>
    <w:tmpl w:val="FC0289A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1651B9"/>
    <w:multiLevelType w:val="hybridMultilevel"/>
    <w:tmpl w:val="D43A43D2"/>
    <w:lvl w:ilvl="0" w:tplc="607028D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E7B7C"/>
    <w:multiLevelType w:val="hybridMultilevel"/>
    <w:tmpl w:val="9DD6B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958C0"/>
    <w:multiLevelType w:val="hybridMultilevel"/>
    <w:tmpl w:val="E662DE0C"/>
    <w:lvl w:ilvl="0" w:tplc="D9320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922102"/>
    <w:multiLevelType w:val="multilevel"/>
    <w:tmpl w:val="570AA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8C415FE"/>
    <w:multiLevelType w:val="hybridMultilevel"/>
    <w:tmpl w:val="C486C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504A5"/>
    <w:multiLevelType w:val="hybridMultilevel"/>
    <w:tmpl w:val="21AE5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A8723B"/>
    <w:multiLevelType w:val="hybridMultilevel"/>
    <w:tmpl w:val="38A0D2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2546A3D"/>
    <w:multiLevelType w:val="hybridMultilevel"/>
    <w:tmpl w:val="DF32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A3854"/>
    <w:multiLevelType w:val="hybridMultilevel"/>
    <w:tmpl w:val="5A525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CD29A9"/>
    <w:multiLevelType w:val="multilevel"/>
    <w:tmpl w:val="EA50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637F7"/>
    <w:multiLevelType w:val="multilevel"/>
    <w:tmpl w:val="570AA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9092B94"/>
    <w:multiLevelType w:val="multilevel"/>
    <w:tmpl w:val="DA9A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4209AC"/>
    <w:multiLevelType w:val="hybridMultilevel"/>
    <w:tmpl w:val="5CAEED6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7C924C4A"/>
    <w:multiLevelType w:val="multilevel"/>
    <w:tmpl w:val="FE78EA3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2"/>
  </w:num>
  <w:num w:numId="5">
    <w:abstractNumId w:val="23"/>
  </w:num>
  <w:num w:numId="6">
    <w:abstractNumId w:val="24"/>
  </w:num>
  <w:num w:numId="7">
    <w:abstractNumId w:val="7"/>
  </w:num>
  <w:num w:numId="8">
    <w:abstractNumId w:val="17"/>
  </w:num>
  <w:num w:numId="9">
    <w:abstractNumId w:val="19"/>
  </w:num>
  <w:num w:numId="10">
    <w:abstractNumId w:val="15"/>
  </w:num>
  <w:num w:numId="11">
    <w:abstractNumId w:val="21"/>
  </w:num>
  <w:num w:numId="12">
    <w:abstractNumId w:val="0"/>
  </w:num>
  <w:num w:numId="13">
    <w:abstractNumId w:val="1"/>
  </w:num>
  <w:num w:numId="14">
    <w:abstractNumId w:val="8"/>
  </w:num>
  <w:num w:numId="15">
    <w:abstractNumId w:val="6"/>
  </w:num>
  <w:num w:numId="16">
    <w:abstractNumId w:val="9"/>
  </w:num>
  <w:num w:numId="17">
    <w:abstractNumId w:val="25"/>
  </w:num>
  <w:num w:numId="18">
    <w:abstractNumId w:val="11"/>
  </w:num>
  <w:num w:numId="19">
    <w:abstractNumId w:val="13"/>
  </w:num>
  <w:num w:numId="20">
    <w:abstractNumId w:val="20"/>
  </w:num>
  <w:num w:numId="21">
    <w:abstractNumId w:val="4"/>
  </w:num>
  <w:num w:numId="22">
    <w:abstractNumId w:val="2"/>
  </w:num>
  <w:num w:numId="23">
    <w:abstractNumId w:val="16"/>
  </w:num>
  <w:num w:numId="24">
    <w:abstractNumId w:val="10"/>
  </w:num>
  <w:num w:numId="25">
    <w:abstractNumId w:val="1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38B"/>
    <w:rsid w:val="00023F7E"/>
    <w:rsid w:val="00076C09"/>
    <w:rsid w:val="00092314"/>
    <w:rsid w:val="000B2366"/>
    <w:rsid w:val="000E1FEA"/>
    <w:rsid w:val="00101EB9"/>
    <w:rsid w:val="001E6661"/>
    <w:rsid w:val="00253986"/>
    <w:rsid w:val="00280E0F"/>
    <w:rsid w:val="00324FDF"/>
    <w:rsid w:val="00345215"/>
    <w:rsid w:val="00365EC9"/>
    <w:rsid w:val="003874BC"/>
    <w:rsid w:val="003B0976"/>
    <w:rsid w:val="00426F71"/>
    <w:rsid w:val="004945FD"/>
    <w:rsid w:val="004C4810"/>
    <w:rsid w:val="004D1DE1"/>
    <w:rsid w:val="00510D02"/>
    <w:rsid w:val="005D5675"/>
    <w:rsid w:val="0061616B"/>
    <w:rsid w:val="00622DF2"/>
    <w:rsid w:val="00634C20"/>
    <w:rsid w:val="00654FA2"/>
    <w:rsid w:val="006659E2"/>
    <w:rsid w:val="00670105"/>
    <w:rsid w:val="006A21EC"/>
    <w:rsid w:val="006F5C9C"/>
    <w:rsid w:val="00792A5E"/>
    <w:rsid w:val="007B7BA7"/>
    <w:rsid w:val="007C53E0"/>
    <w:rsid w:val="007F238B"/>
    <w:rsid w:val="00841A89"/>
    <w:rsid w:val="0088494E"/>
    <w:rsid w:val="008A7973"/>
    <w:rsid w:val="008F720A"/>
    <w:rsid w:val="009177EA"/>
    <w:rsid w:val="009B444D"/>
    <w:rsid w:val="00A50369"/>
    <w:rsid w:val="00AD0DC4"/>
    <w:rsid w:val="00B039EB"/>
    <w:rsid w:val="00BD6CD8"/>
    <w:rsid w:val="00C173D9"/>
    <w:rsid w:val="00D7271B"/>
    <w:rsid w:val="00D878A9"/>
    <w:rsid w:val="00DC4DCB"/>
    <w:rsid w:val="00DD36EB"/>
    <w:rsid w:val="00E55441"/>
    <w:rsid w:val="00E67446"/>
    <w:rsid w:val="00EE337A"/>
    <w:rsid w:val="00F32E60"/>
    <w:rsid w:val="00F7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1902"/>
  </w:style>
  <w:style w:type="paragraph" w:styleId="a6">
    <w:name w:val="footer"/>
    <w:basedOn w:val="a"/>
    <w:link w:val="a7"/>
    <w:uiPriority w:val="99"/>
    <w:semiHidden/>
    <w:unhideWhenUsed/>
    <w:rsid w:val="00F7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1902"/>
  </w:style>
  <w:style w:type="table" w:styleId="a8">
    <w:name w:val="Table Grid"/>
    <w:basedOn w:val="a1"/>
    <w:uiPriority w:val="59"/>
    <w:rsid w:val="009B4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МДОУ 169</cp:lastModifiedBy>
  <cp:revision>10</cp:revision>
  <dcterms:created xsi:type="dcterms:W3CDTF">2014-10-25T04:16:00Z</dcterms:created>
  <dcterms:modified xsi:type="dcterms:W3CDTF">2014-11-07T09:01:00Z</dcterms:modified>
</cp:coreProperties>
</file>