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54">
        <w:rPr>
          <w:rFonts w:ascii="Times New Roman" w:hAnsi="Times New Roman" w:cs="Times New Roman"/>
          <w:b/>
          <w:sz w:val="28"/>
          <w:szCs w:val="28"/>
        </w:rPr>
        <w:t>МБОУ</w:t>
      </w:r>
      <w:r w:rsidR="00A32C86" w:rsidRPr="00A5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454">
        <w:rPr>
          <w:rFonts w:ascii="Times New Roman" w:hAnsi="Times New Roman" w:cs="Times New Roman"/>
          <w:b/>
          <w:sz w:val="28"/>
          <w:szCs w:val="28"/>
        </w:rPr>
        <w:t xml:space="preserve"> Вольгинская</w:t>
      </w:r>
      <w:r w:rsidR="00A32C86" w:rsidRPr="00A5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454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4454">
        <w:rPr>
          <w:rFonts w:ascii="Times New Roman" w:hAnsi="Times New Roman" w:cs="Times New Roman"/>
          <w:sz w:val="28"/>
          <w:szCs w:val="28"/>
          <w:u w:val="single"/>
        </w:rPr>
        <w:t>Обобщение педагогического опыта на тему:</w:t>
      </w:r>
    </w:p>
    <w:p w:rsidR="003D4C16" w:rsidRPr="00A54454" w:rsidRDefault="00460A47" w:rsidP="003D4C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45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D4C16" w:rsidRPr="00A544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54454">
        <w:rPr>
          <w:rFonts w:ascii="Times New Roman" w:hAnsi="Times New Roman" w:cs="Times New Roman"/>
          <w:b/>
          <w:sz w:val="28"/>
          <w:szCs w:val="28"/>
          <w:u w:val="single"/>
        </w:rPr>
        <w:t>Развитие потенциальных художественных способностей школьников через использование нетрадиционных средств изобразительного искусства».</w:t>
      </w: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4454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4C16" w:rsidRPr="00A54454" w:rsidRDefault="003D4C16" w:rsidP="003D4C16">
      <w:pPr>
        <w:jc w:val="right"/>
        <w:rPr>
          <w:rFonts w:ascii="Times New Roman" w:hAnsi="Times New Roman" w:cs="Times New Roman"/>
          <w:sz w:val="28"/>
          <w:szCs w:val="28"/>
        </w:rPr>
      </w:pPr>
      <w:r w:rsidRPr="00A54454">
        <w:rPr>
          <w:rFonts w:ascii="Times New Roman" w:hAnsi="Times New Roman" w:cs="Times New Roman"/>
          <w:sz w:val="28"/>
          <w:szCs w:val="28"/>
        </w:rPr>
        <w:t>Учитель</w:t>
      </w:r>
      <w:r w:rsidR="00A32C86" w:rsidRPr="00A54454">
        <w:rPr>
          <w:rFonts w:ascii="Times New Roman" w:hAnsi="Times New Roman" w:cs="Times New Roman"/>
          <w:sz w:val="28"/>
          <w:szCs w:val="28"/>
        </w:rPr>
        <w:t xml:space="preserve"> </w:t>
      </w:r>
      <w:r w:rsidRPr="00A54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45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54454">
        <w:rPr>
          <w:rFonts w:ascii="Times New Roman" w:hAnsi="Times New Roman" w:cs="Times New Roman"/>
          <w:sz w:val="28"/>
          <w:szCs w:val="28"/>
        </w:rPr>
        <w:t>,</w:t>
      </w:r>
      <w:r w:rsidR="00A32C86" w:rsidRPr="00A54454">
        <w:rPr>
          <w:rFonts w:ascii="Times New Roman" w:hAnsi="Times New Roman" w:cs="Times New Roman"/>
          <w:sz w:val="28"/>
          <w:szCs w:val="28"/>
        </w:rPr>
        <w:t xml:space="preserve"> </w:t>
      </w:r>
      <w:r w:rsidRPr="00A54454">
        <w:rPr>
          <w:rFonts w:ascii="Times New Roman" w:hAnsi="Times New Roman" w:cs="Times New Roman"/>
          <w:sz w:val="28"/>
          <w:szCs w:val="28"/>
        </w:rPr>
        <w:t>черчения и МХК</w:t>
      </w:r>
    </w:p>
    <w:p w:rsidR="003D4C16" w:rsidRPr="00A54454" w:rsidRDefault="003D4C16" w:rsidP="003D4C16">
      <w:pPr>
        <w:jc w:val="right"/>
        <w:rPr>
          <w:rFonts w:ascii="Times New Roman" w:hAnsi="Times New Roman" w:cs="Times New Roman"/>
          <w:sz w:val="28"/>
          <w:szCs w:val="28"/>
        </w:rPr>
      </w:pPr>
      <w:r w:rsidRPr="00A54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445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3D4C16" w:rsidRPr="00A54454" w:rsidRDefault="003D4C16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454">
        <w:rPr>
          <w:rFonts w:ascii="Times New Roman" w:hAnsi="Times New Roman" w:cs="Times New Roman"/>
          <w:b/>
          <w:sz w:val="28"/>
          <w:szCs w:val="28"/>
        </w:rPr>
        <w:t>Каляева</w:t>
      </w:r>
      <w:proofErr w:type="spellEnd"/>
      <w:r w:rsidRPr="00A54454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3D4C16" w:rsidRPr="00A54454" w:rsidRDefault="003D4C16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BF4F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389" w:rsidRPr="00A54454" w:rsidRDefault="00E12389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389" w:rsidRPr="00A54454" w:rsidRDefault="00E12389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2389" w:rsidRDefault="00E12389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454" w:rsidRDefault="00A54454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454" w:rsidRDefault="00A54454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454" w:rsidRDefault="00A54454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454" w:rsidRDefault="00A54454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454" w:rsidRPr="00A54454" w:rsidRDefault="00A54454" w:rsidP="003D4C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4C16" w:rsidRPr="00A54454" w:rsidRDefault="003D4C16" w:rsidP="003D4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54">
        <w:rPr>
          <w:rFonts w:ascii="Times New Roman" w:hAnsi="Times New Roman" w:cs="Times New Roman"/>
          <w:sz w:val="28"/>
          <w:szCs w:val="28"/>
        </w:rPr>
        <w:t>2014г.</w:t>
      </w:r>
    </w:p>
    <w:p w:rsidR="00460A47" w:rsidRPr="007D3084" w:rsidRDefault="00460A47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3084">
        <w:rPr>
          <w:rFonts w:ascii="Times New Roman" w:hAnsi="Times New Roman" w:cs="Times New Roman"/>
          <w:i/>
          <w:sz w:val="20"/>
          <w:szCs w:val="20"/>
        </w:rPr>
        <w:lastRenderedPageBreak/>
        <w:t>«Наше  дело не только в том, чтобы научить детей видеть,</w:t>
      </w:r>
      <w:r w:rsidR="00BF4F98" w:rsidRPr="007D30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i/>
          <w:sz w:val="20"/>
          <w:szCs w:val="20"/>
        </w:rPr>
        <w:t>чувствовать и</w:t>
      </w:r>
      <w:r w:rsidR="00BF4F98" w:rsidRPr="007D3084">
        <w:rPr>
          <w:rFonts w:ascii="Times New Roman" w:hAnsi="Times New Roman" w:cs="Times New Roman"/>
          <w:i/>
          <w:sz w:val="20"/>
          <w:szCs w:val="20"/>
        </w:rPr>
        <w:t xml:space="preserve"> понимать прекрасное в искусстве. Задача гораздо </w:t>
      </w:r>
      <w:proofErr w:type="gramStart"/>
      <w:r w:rsidR="00BF4F98" w:rsidRPr="007D3084">
        <w:rPr>
          <w:rFonts w:ascii="Times New Roman" w:hAnsi="Times New Roman" w:cs="Times New Roman"/>
          <w:i/>
          <w:sz w:val="20"/>
          <w:szCs w:val="20"/>
        </w:rPr>
        <w:t>сложнее-необходимо</w:t>
      </w:r>
      <w:proofErr w:type="gramEnd"/>
      <w:r w:rsidR="00BF4F98" w:rsidRPr="007D3084">
        <w:rPr>
          <w:rFonts w:ascii="Times New Roman" w:hAnsi="Times New Roman" w:cs="Times New Roman"/>
          <w:i/>
          <w:sz w:val="20"/>
          <w:szCs w:val="20"/>
        </w:rPr>
        <w:t xml:space="preserve"> сформировать у них умение творить прекрасное в своей повседневной деятельности, повседневном труде, повседневных человеческих отношениях».</w:t>
      </w:r>
    </w:p>
    <w:p w:rsidR="00460A47" w:rsidRPr="007D3084" w:rsidRDefault="005E0BF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D3084">
        <w:rPr>
          <w:rFonts w:ascii="Times New Roman" w:hAnsi="Times New Roman" w:cs="Times New Roman"/>
          <w:i/>
          <w:sz w:val="20"/>
          <w:szCs w:val="20"/>
        </w:rPr>
        <w:t>Б.М.Неменский</w:t>
      </w:r>
      <w:proofErr w:type="spellEnd"/>
    </w:p>
    <w:p w:rsidR="00FB5DB5" w:rsidRPr="007D3084" w:rsidRDefault="00FB5DB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С самого раннего возраста дети пытаются отразить свои впечатления об окружающем мире в своем изобразительном творчестве через визуальные ощущения.</w:t>
      </w:r>
      <w:r w:rsidR="004223AA" w:rsidRPr="007D3084">
        <w:rPr>
          <w:rFonts w:ascii="Times New Roman" w:hAnsi="Times New Roman" w:cs="Times New Roman"/>
          <w:sz w:val="20"/>
          <w:szCs w:val="20"/>
        </w:rPr>
        <w:t xml:space="preserve"> «</w:t>
      </w:r>
      <w:r w:rsidRPr="007D3084">
        <w:rPr>
          <w:rFonts w:ascii="Times New Roman" w:hAnsi="Times New Roman" w:cs="Times New Roman"/>
          <w:sz w:val="20"/>
          <w:szCs w:val="20"/>
        </w:rPr>
        <w:t>В момент,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когда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ребенок остается один на один с бумагой и красками,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чтобы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нарисовать цветы,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солнце,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траву,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он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в полном смысле Создатель,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Тв</w:t>
      </w:r>
      <w:r w:rsidR="00462871" w:rsidRPr="007D3084">
        <w:rPr>
          <w:rFonts w:ascii="Times New Roman" w:hAnsi="Times New Roman" w:cs="Times New Roman"/>
          <w:sz w:val="20"/>
          <w:szCs w:val="20"/>
        </w:rPr>
        <w:t>орец,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и по его замыслу, как и по Божьему</w:t>
      </w:r>
      <w:proofErr w:type="gramStart"/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223A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мир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 xml:space="preserve"> должен быть устроен красиво,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гармонично»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(Н.К.Величко).</w:t>
      </w:r>
    </w:p>
    <w:p w:rsidR="00462871" w:rsidRPr="007D3084" w:rsidRDefault="002315A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Есть дети,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которые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 xml:space="preserve"> рисуют и видят то,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 xml:space="preserve">что 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нарисовали,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а есть такие,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>которые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62871" w:rsidRPr="007D3084">
        <w:rPr>
          <w:rFonts w:ascii="Times New Roman" w:hAnsi="Times New Roman" w:cs="Times New Roman"/>
          <w:sz w:val="20"/>
          <w:szCs w:val="20"/>
        </w:rPr>
        <w:t xml:space="preserve"> рисуют и видят даже то, что не нарисовано.</w:t>
      </w:r>
    </w:p>
    <w:p w:rsidR="005E0BF5" w:rsidRPr="007D3084" w:rsidRDefault="00462871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Сегодня общ</w:t>
      </w:r>
      <w:r w:rsidR="00305F67" w:rsidRPr="007D3084">
        <w:rPr>
          <w:rFonts w:ascii="Times New Roman" w:hAnsi="Times New Roman" w:cs="Times New Roman"/>
          <w:sz w:val="20"/>
          <w:szCs w:val="20"/>
        </w:rPr>
        <w:t>е</w:t>
      </w:r>
      <w:r w:rsidRPr="007D3084">
        <w:rPr>
          <w:rFonts w:ascii="Times New Roman" w:hAnsi="Times New Roman" w:cs="Times New Roman"/>
          <w:sz w:val="20"/>
          <w:szCs w:val="20"/>
        </w:rPr>
        <w:t>ство живет в обстановке огромных перемен в развивающемся мире научно-технического прогресса.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Мы уже не представляем свою жизнь без компьютера и цифровой техники.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Чем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 xml:space="preserve"> больше человек окружен этими плодами цивилизации,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тем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 xml:space="preserve"> больше ощущается дисгармония и тем сильнее стремление к самовыражению индивидуальности личности.</w:t>
      </w:r>
      <w:r w:rsidR="00A32C86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Очень сложно заинтересовать детей деятельностью,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которая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 xml:space="preserve"> требует от него</w:t>
      </w:r>
      <w:r w:rsidR="00305F6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умений и навыков ручного труда.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В существующей действительности учитель  решает вопросы,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>связанные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AA4625" w:rsidRPr="007D3084">
        <w:rPr>
          <w:rFonts w:ascii="Times New Roman" w:hAnsi="Times New Roman" w:cs="Times New Roman"/>
          <w:sz w:val="20"/>
          <w:szCs w:val="20"/>
        </w:rPr>
        <w:t xml:space="preserve"> с творческой самореализацией детей по самым различным направлениям учебн</w:t>
      </w:r>
      <w:r w:rsidR="00D573D7" w:rsidRPr="007D3084">
        <w:rPr>
          <w:rFonts w:ascii="Times New Roman" w:hAnsi="Times New Roman" w:cs="Times New Roman"/>
          <w:sz w:val="20"/>
          <w:szCs w:val="20"/>
        </w:rPr>
        <w:t>ой деятельности.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D573D7" w:rsidRPr="007D3084">
        <w:rPr>
          <w:rFonts w:ascii="Times New Roman" w:hAnsi="Times New Roman" w:cs="Times New Roman"/>
          <w:sz w:val="20"/>
          <w:szCs w:val="20"/>
        </w:rPr>
        <w:t>Мы уже скептически относимся к «штамповке»,</w:t>
      </w:r>
      <w:r w:rsidR="004223A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D573D7" w:rsidRPr="007D3084">
        <w:rPr>
          <w:rFonts w:ascii="Times New Roman" w:hAnsi="Times New Roman" w:cs="Times New Roman"/>
          <w:sz w:val="20"/>
          <w:szCs w:val="20"/>
        </w:rPr>
        <w:t>испытывая потребность жить в мире экскл</w:t>
      </w:r>
      <w:r w:rsidR="005E0BF5" w:rsidRPr="007D3084">
        <w:rPr>
          <w:rFonts w:ascii="Times New Roman" w:hAnsi="Times New Roman" w:cs="Times New Roman"/>
          <w:sz w:val="20"/>
          <w:szCs w:val="20"/>
        </w:rPr>
        <w:t>юзивных «штучных» вещей, созданных своими руками.</w:t>
      </w:r>
    </w:p>
    <w:p w:rsidR="00163555" w:rsidRPr="007D3084" w:rsidRDefault="00C624C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На протяжении последних  пяти лет я работаю по следующей теме самообразования: </w:t>
      </w:r>
      <w:r w:rsidRPr="007D3084">
        <w:rPr>
          <w:rFonts w:ascii="Times New Roman" w:hAnsi="Times New Roman" w:cs="Times New Roman"/>
          <w:b/>
          <w:sz w:val="20"/>
          <w:szCs w:val="20"/>
        </w:rPr>
        <w:t>«Развитие</w:t>
      </w:r>
      <w:r w:rsidR="00163555" w:rsidRPr="007D30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D3084">
        <w:rPr>
          <w:rFonts w:ascii="Times New Roman" w:hAnsi="Times New Roman" w:cs="Times New Roman"/>
          <w:b/>
          <w:sz w:val="20"/>
          <w:szCs w:val="20"/>
        </w:rPr>
        <w:t>потенциальных</w:t>
      </w:r>
      <w:proofErr w:type="gramEnd"/>
      <w:r w:rsidR="00163555" w:rsidRPr="007D30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b/>
          <w:sz w:val="20"/>
          <w:szCs w:val="20"/>
        </w:rPr>
        <w:t xml:space="preserve"> художественных </w:t>
      </w:r>
    </w:p>
    <w:p w:rsidR="005E0BF5" w:rsidRPr="007D3084" w:rsidRDefault="00C624C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способностей школьников через использование нетрадиционных средств изобразительного искусства».</w:t>
      </w:r>
    </w:p>
    <w:p w:rsidR="00C624C2" w:rsidRPr="007D3084" w:rsidRDefault="00F76DE0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3084">
        <w:rPr>
          <w:rFonts w:ascii="Times New Roman" w:hAnsi="Times New Roman" w:cs="Times New Roman"/>
          <w:b/>
          <w:i/>
          <w:sz w:val="20"/>
          <w:szCs w:val="20"/>
          <w:u w:val="single"/>
        </w:rPr>
        <w:t>Цель моей работы</w:t>
      </w:r>
      <w:r w:rsidRPr="007D3084">
        <w:rPr>
          <w:rFonts w:ascii="Times New Roman" w:hAnsi="Times New Roman" w:cs="Times New Roman"/>
          <w:sz w:val="20"/>
          <w:szCs w:val="20"/>
        </w:rPr>
        <w:t>—раскрыть и развить потенциальные художественные  способности, заложенные в ребенке, помочь раскрепоститься и дать уверенность в своих силах.</w:t>
      </w:r>
      <w:proofErr w:type="gramEnd"/>
    </w:p>
    <w:p w:rsidR="00C624C2" w:rsidRPr="007D3084" w:rsidRDefault="00A50B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3084">
        <w:rPr>
          <w:rFonts w:ascii="Times New Roman" w:hAnsi="Times New Roman" w:cs="Times New Roman"/>
          <w:b/>
          <w:i/>
          <w:sz w:val="20"/>
          <w:szCs w:val="20"/>
          <w:u w:val="single"/>
        </w:rPr>
        <w:t>Задачи</w:t>
      </w:r>
      <w:r w:rsidRPr="007D3084">
        <w:rPr>
          <w:rFonts w:ascii="Times New Roman" w:hAnsi="Times New Roman" w:cs="Times New Roman"/>
          <w:sz w:val="20"/>
          <w:szCs w:val="20"/>
        </w:rPr>
        <w:t>—сформировать</w:t>
      </w:r>
      <w:proofErr w:type="gramEnd"/>
      <w:r w:rsidR="004223A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устойчивый интерес к художественной деятельности;</w:t>
      </w:r>
    </w:p>
    <w:p w:rsidR="00C624C2" w:rsidRPr="007D3084" w:rsidRDefault="00A50B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познакомить детей с разнообразными художественными материалами и приемами работы с ними;</w:t>
      </w:r>
    </w:p>
    <w:p w:rsidR="00A50B8F" w:rsidRPr="007D3084" w:rsidRDefault="00A50B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воспитывать эстетический вкус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прививать  навыки работы в группе ,поощрять доброжелательное отношение друг к другу;</w:t>
      </w:r>
    </w:p>
    <w:p w:rsidR="00C624C2" w:rsidRPr="007D3084" w:rsidRDefault="00A50B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научить детей смешивать различные художественные материалы для выполнения разнообразных композици</w:t>
      </w:r>
      <w:r w:rsidR="004223AA" w:rsidRPr="007D3084">
        <w:rPr>
          <w:rFonts w:ascii="Times New Roman" w:hAnsi="Times New Roman" w:cs="Times New Roman"/>
          <w:sz w:val="20"/>
          <w:szCs w:val="20"/>
        </w:rPr>
        <w:t>й</w:t>
      </w:r>
      <w:r w:rsidRPr="007D3084">
        <w:rPr>
          <w:rFonts w:ascii="Times New Roman" w:hAnsi="Times New Roman" w:cs="Times New Roman"/>
          <w:sz w:val="20"/>
          <w:szCs w:val="20"/>
        </w:rPr>
        <w:t>;</w:t>
      </w:r>
    </w:p>
    <w:p w:rsidR="00A50B8F" w:rsidRPr="007D3084" w:rsidRDefault="00A50B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уметь использовать накопленный материал в дальнейшей творческой</w:t>
      </w:r>
      <w:r w:rsidR="00114376" w:rsidRPr="007D3084">
        <w:rPr>
          <w:rFonts w:ascii="Times New Roman" w:hAnsi="Times New Roman" w:cs="Times New Roman"/>
          <w:sz w:val="20"/>
          <w:szCs w:val="20"/>
        </w:rPr>
        <w:t xml:space="preserve"> деятельности.</w:t>
      </w:r>
    </w:p>
    <w:p w:rsidR="00C624C2" w:rsidRPr="007D3084" w:rsidRDefault="00114376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Большое значение в реализации своего замысла имеет техника.</w:t>
      </w:r>
      <w:r w:rsidR="00485484" w:rsidRPr="007D30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b/>
          <w:sz w:val="20"/>
          <w:szCs w:val="20"/>
        </w:rPr>
        <w:t>Она, по словам П.П. Чистякова</w:t>
      </w:r>
      <w:r w:rsidR="00485484" w:rsidRPr="007D3084">
        <w:rPr>
          <w:rFonts w:ascii="Times New Roman" w:hAnsi="Times New Roman" w:cs="Times New Roman"/>
          <w:b/>
          <w:sz w:val="20"/>
          <w:szCs w:val="20"/>
        </w:rPr>
        <w:t>,</w:t>
      </w:r>
      <w:r w:rsidRPr="007D3084">
        <w:rPr>
          <w:rFonts w:ascii="Times New Roman" w:hAnsi="Times New Roman" w:cs="Times New Roman"/>
          <w:b/>
          <w:sz w:val="20"/>
          <w:szCs w:val="20"/>
        </w:rPr>
        <w:t xml:space="preserve"> является языком художника.</w:t>
      </w:r>
    </w:p>
    <w:p w:rsidR="00114376" w:rsidRPr="007D3084" w:rsidRDefault="00114376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Он писал «не владея языком, художник не сможет донести до зрителя замысел своего произведения».</w:t>
      </w:r>
      <w:r w:rsidR="004223A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И если речь идет о юном  даровании, эти слова также актуальны.</w:t>
      </w:r>
    </w:p>
    <w:p w:rsidR="004B52FA" w:rsidRPr="007D3084" w:rsidRDefault="00114376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На протяжении многих лет работы в школе я пробовала</w:t>
      </w:r>
      <w:r w:rsidR="00485484" w:rsidRPr="007D3084">
        <w:rPr>
          <w:rFonts w:ascii="Times New Roman" w:hAnsi="Times New Roman" w:cs="Times New Roman"/>
          <w:sz w:val="20"/>
          <w:szCs w:val="20"/>
        </w:rPr>
        <w:t xml:space="preserve"> применять </w:t>
      </w:r>
    </w:p>
    <w:p w:rsidR="00485484" w:rsidRPr="007D3084" w:rsidRDefault="0048548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различные техники и материалы. Какие-то приемы эффективны в работе со всем классом, а какие-то с маленькой группой или индивидуально.</w:t>
      </w:r>
    </w:p>
    <w:p w:rsidR="00DF6FF6" w:rsidRPr="007D3084" w:rsidRDefault="005B2F51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 xml:space="preserve">К традиционным техническим  приемам и методам изобразительной  деятельности  </w:t>
      </w:r>
      <w:proofErr w:type="spellStart"/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>относят</w:t>
      </w:r>
      <w:r w:rsidR="008F5BAF" w:rsidRPr="007D3084">
        <w:rPr>
          <w:rFonts w:ascii="Times New Roman" w:hAnsi="Times New Roman" w:cs="Times New Roman"/>
          <w:i/>
          <w:sz w:val="20"/>
          <w:szCs w:val="20"/>
          <w:u w:val="single"/>
        </w:rPr>
        <w:t>я</w:t>
      </w:r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>с</w:t>
      </w:r>
      <w:r w:rsidR="008F5BAF" w:rsidRPr="007D3084">
        <w:rPr>
          <w:rFonts w:ascii="Times New Roman" w:hAnsi="Times New Roman" w:cs="Times New Roman"/>
          <w:i/>
          <w:sz w:val="20"/>
          <w:szCs w:val="20"/>
          <w:u w:val="single"/>
        </w:rPr>
        <w:t>я</w:t>
      </w:r>
      <w:proofErr w:type="spellEnd"/>
      <w:r w:rsidR="00C56855" w:rsidRPr="007D3084">
        <w:rPr>
          <w:rFonts w:ascii="Times New Roman" w:hAnsi="Times New Roman" w:cs="Times New Roman"/>
          <w:i/>
          <w:sz w:val="20"/>
          <w:szCs w:val="20"/>
          <w:u w:val="single"/>
        </w:rPr>
        <w:t>:</w:t>
      </w:r>
      <w:r w:rsidR="004B52FA" w:rsidRPr="007D3084">
        <w:rPr>
          <w:rFonts w:ascii="Times New Roman" w:hAnsi="Times New Roman" w:cs="Times New Roman"/>
          <w:sz w:val="20"/>
          <w:szCs w:val="20"/>
        </w:rPr>
        <w:t xml:space="preserve"> тематическое  рисование,    тематическ</w:t>
      </w:r>
      <w:r w:rsidR="00C56855" w:rsidRPr="007D3084">
        <w:rPr>
          <w:rFonts w:ascii="Times New Roman" w:hAnsi="Times New Roman" w:cs="Times New Roman"/>
          <w:sz w:val="20"/>
          <w:szCs w:val="20"/>
        </w:rPr>
        <w:t>ая</w:t>
      </w:r>
      <w:r w:rsidR="004B52FA" w:rsidRPr="007D3084">
        <w:rPr>
          <w:rFonts w:ascii="Times New Roman" w:hAnsi="Times New Roman" w:cs="Times New Roman"/>
          <w:sz w:val="20"/>
          <w:szCs w:val="20"/>
        </w:rPr>
        <w:t xml:space="preserve">  лепк</w:t>
      </w:r>
      <w:r w:rsidR="00C56855" w:rsidRPr="007D3084">
        <w:rPr>
          <w:rFonts w:ascii="Times New Roman" w:hAnsi="Times New Roman" w:cs="Times New Roman"/>
          <w:sz w:val="20"/>
          <w:szCs w:val="20"/>
        </w:rPr>
        <w:t>а</w:t>
      </w:r>
      <w:r w:rsidR="004B52FA" w:rsidRPr="007D3084">
        <w:rPr>
          <w:rFonts w:ascii="Times New Roman" w:hAnsi="Times New Roman" w:cs="Times New Roman"/>
          <w:sz w:val="20"/>
          <w:szCs w:val="20"/>
        </w:rPr>
        <w:t>, станков</w:t>
      </w:r>
      <w:r w:rsidR="00C56855" w:rsidRPr="007D3084">
        <w:rPr>
          <w:rFonts w:ascii="Times New Roman" w:hAnsi="Times New Roman" w:cs="Times New Roman"/>
          <w:sz w:val="20"/>
          <w:szCs w:val="20"/>
        </w:rPr>
        <w:t>ая</w:t>
      </w:r>
      <w:r w:rsidR="004B52FA" w:rsidRPr="007D3084">
        <w:rPr>
          <w:rFonts w:ascii="Times New Roman" w:hAnsi="Times New Roman" w:cs="Times New Roman"/>
          <w:sz w:val="20"/>
          <w:szCs w:val="20"/>
        </w:rPr>
        <w:t xml:space="preserve">  композицию, классическое  художественное рисование</w:t>
      </w:r>
      <w:r w:rsidR="00C56855" w:rsidRPr="007D3084">
        <w:rPr>
          <w:rFonts w:ascii="Times New Roman" w:hAnsi="Times New Roman" w:cs="Times New Roman"/>
          <w:sz w:val="20"/>
          <w:szCs w:val="20"/>
        </w:rPr>
        <w:t>.</w:t>
      </w:r>
      <w:r w:rsidR="004B52F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C56855" w:rsidRPr="007D3084">
        <w:rPr>
          <w:rFonts w:ascii="Times New Roman" w:hAnsi="Times New Roman" w:cs="Times New Roman"/>
          <w:sz w:val="20"/>
          <w:szCs w:val="20"/>
        </w:rPr>
        <w:t>Все это</w:t>
      </w:r>
      <w:r w:rsidR="008F5BAF" w:rsidRPr="007D3084">
        <w:rPr>
          <w:rFonts w:ascii="Times New Roman" w:hAnsi="Times New Roman" w:cs="Times New Roman"/>
          <w:sz w:val="20"/>
          <w:szCs w:val="20"/>
        </w:rPr>
        <w:t xml:space="preserve"> широко</w:t>
      </w:r>
      <w:r w:rsidR="00C56855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8F5BAF" w:rsidRPr="007D3084">
        <w:rPr>
          <w:rFonts w:ascii="Times New Roman" w:hAnsi="Times New Roman" w:cs="Times New Roman"/>
          <w:sz w:val="20"/>
          <w:szCs w:val="20"/>
        </w:rPr>
        <w:t>применяется в детских учебных заведениях, в дошкольных и школьных учреждениях, школах искусств, студиях, домах творчества.</w:t>
      </w:r>
    </w:p>
    <w:p w:rsidR="005B2F51" w:rsidRPr="007D3084" w:rsidRDefault="004223AA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>К нетрадиционным техникам</w:t>
      </w:r>
      <w:r w:rsidR="005B2F51" w:rsidRPr="007D30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относят</w:t>
      </w:r>
      <w:r w:rsidR="005B2F51" w:rsidRPr="007D3084">
        <w:rPr>
          <w:rFonts w:ascii="Times New Roman" w:hAnsi="Times New Roman" w:cs="Times New Roman"/>
          <w:sz w:val="20"/>
          <w:szCs w:val="20"/>
        </w:rPr>
        <w:t xml:space="preserve"> следующие материалы и приемы: флористика, пластилиновая  живопись, монотипии, работа с мятой бумагой, аппликации из разного материала и т.д.</w:t>
      </w:r>
    </w:p>
    <w:p w:rsidR="00DF6FF6" w:rsidRPr="007D3084" w:rsidRDefault="00DF6FF6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Эти кружки и студии посещают, как правило, дети  с повышенным уровнем  художественных задатков и повышенным интересом к изобразительному искусству.</w:t>
      </w:r>
    </w:p>
    <w:p w:rsidR="00C56855" w:rsidRPr="007D3084" w:rsidRDefault="00C5685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Но в общеобразовательной школе занимаются дети с разными уровнями способностей в художественной деятельности: у кого-то получается лучше, у кого-то хуже и им не нравятся свои творения.</w:t>
      </w:r>
    </w:p>
    <w:p w:rsidR="00C56855" w:rsidRPr="007D3084" w:rsidRDefault="003633C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.</w:t>
      </w:r>
      <w:r w:rsidR="004223AA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4223AA" w:rsidRPr="007D3084">
        <w:rPr>
          <w:rFonts w:ascii="Times New Roman" w:hAnsi="Times New Roman" w:cs="Times New Roman"/>
          <w:b/>
          <w:sz w:val="20"/>
          <w:szCs w:val="20"/>
        </w:rPr>
        <w:t>Чтобы повысить качественный уровень детских работ, мотивацию к изобразительной деятельности большинства детей, я использую различные техники и приемы.</w:t>
      </w:r>
    </w:p>
    <w:p w:rsidR="00B67D6E" w:rsidRPr="007D3084" w:rsidRDefault="003633C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После их  применения я заметила, что  работы получались   у большинства детей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не только одаренных, более качественные и интерес к творчеству заметно вырос. Повысилась и степень удовлетворенности уч-ся от занятий</w:t>
      </w:r>
      <w:r w:rsidR="001571E3" w:rsidRPr="007D3084">
        <w:rPr>
          <w:rFonts w:ascii="Times New Roman" w:hAnsi="Times New Roman" w:cs="Times New Roman"/>
          <w:sz w:val="20"/>
          <w:szCs w:val="20"/>
        </w:rPr>
        <w:t>. Актуальность опыта заключается в том, что современное общество имеет потребность в творческой личности. Многие способности и чувства, которыми наделяет нас природа, к сож</w:t>
      </w:r>
      <w:r w:rsidR="00B67D6E" w:rsidRPr="007D3084">
        <w:rPr>
          <w:rFonts w:ascii="Times New Roman" w:hAnsi="Times New Roman" w:cs="Times New Roman"/>
          <w:sz w:val="20"/>
          <w:szCs w:val="20"/>
        </w:rPr>
        <w:t xml:space="preserve">алению, остаются недостаточно развитыми и не раскрытыми, а значит и нереализованными в будущей жизни </w:t>
      </w:r>
    </w:p>
    <w:p w:rsidR="001571E3" w:rsidRPr="007D3084" w:rsidRDefault="00B67D6E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Наличие развитого воображения в зрелые годы обуславливает успешность любого вида  профессиональной деятельности человека.</w:t>
      </w:r>
    </w:p>
    <w:p w:rsidR="00C624C2" w:rsidRPr="007D3084" w:rsidRDefault="00955FD3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Открытие в себе неповторимой индивидуальности помогает так же ребенку реализовать себя в учебе, в общении с друзьями, помогает в  этих устремлениях использование различных художественных материалов и приемов.</w:t>
      </w:r>
    </w:p>
    <w:p w:rsidR="00B67D6E" w:rsidRPr="007D3084" w:rsidRDefault="00955FD3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Я знакома с опытом работы своих коллег нашего района, периодически  общаемся, проводим МО,</w:t>
      </w:r>
      <w:r w:rsidR="0003553B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мастер-классы</w:t>
      </w:r>
      <w:r w:rsidR="0003553B" w:rsidRPr="007D3084">
        <w:rPr>
          <w:rFonts w:ascii="Times New Roman" w:hAnsi="Times New Roman" w:cs="Times New Roman"/>
          <w:sz w:val="20"/>
          <w:szCs w:val="20"/>
        </w:rPr>
        <w:t>, многое почерпнула</w:t>
      </w:r>
      <w:r w:rsidR="00BD0F54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03553B" w:rsidRPr="007D3084">
        <w:rPr>
          <w:rFonts w:ascii="Times New Roman" w:hAnsi="Times New Roman" w:cs="Times New Roman"/>
          <w:sz w:val="20"/>
          <w:szCs w:val="20"/>
        </w:rPr>
        <w:t xml:space="preserve"> я и на  курсах повышения квалификации.</w:t>
      </w:r>
      <w:r w:rsidR="00B67D6E" w:rsidRPr="007D3084">
        <w:rPr>
          <w:rFonts w:ascii="Times New Roman" w:hAnsi="Times New Roman" w:cs="Times New Roman"/>
          <w:sz w:val="20"/>
          <w:szCs w:val="20"/>
        </w:rPr>
        <w:t xml:space="preserve"> Многочисленные исследования в области детского изобразительного творчества</w:t>
      </w:r>
      <w:r w:rsidR="00115A10" w:rsidRPr="007D3084">
        <w:rPr>
          <w:rFonts w:ascii="Times New Roman" w:hAnsi="Times New Roman" w:cs="Times New Roman"/>
          <w:sz w:val="20"/>
          <w:szCs w:val="20"/>
        </w:rPr>
        <w:t xml:space="preserve"> отечественных ученых </w:t>
      </w:r>
      <w:proofErr w:type="spellStart"/>
      <w:r w:rsidR="00115A10" w:rsidRPr="007D3084">
        <w:rPr>
          <w:rFonts w:ascii="Times New Roman" w:hAnsi="Times New Roman" w:cs="Times New Roman"/>
          <w:sz w:val="20"/>
          <w:szCs w:val="20"/>
        </w:rPr>
        <w:t>Е.А.Флериной</w:t>
      </w:r>
      <w:proofErr w:type="spellEnd"/>
      <w:r w:rsidR="00115A10" w:rsidRPr="007D308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5A10" w:rsidRPr="007D3084">
        <w:rPr>
          <w:rFonts w:ascii="Times New Roman" w:hAnsi="Times New Roman" w:cs="Times New Roman"/>
          <w:sz w:val="20"/>
          <w:szCs w:val="20"/>
        </w:rPr>
        <w:t>Н.Б.Халезовой</w:t>
      </w:r>
      <w:proofErr w:type="spellEnd"/>
      <w:r w:rsidR="00115A10" w:rsidRPr="007D3084">
        <w:rPr>
          <w:rFonts w:ascii="Times New Roman" w:hAnsi="Times New Roman" w:cs="Times New Roman"/>
          <w:sz w:val="20"/>
          <w:szCs w:val="20"/>
        </w:rPr>
        <w:t xml:space="preserve">, Я.Шибановой, </w:t>
      </w:r>
      <w:proofErr w:type="spellStart"/>
      <w:r w:rsidR="00115A10" w:rsidRPr="007D3084">
        <w:rPr>
          <w:rFonts w:ascii="Times New Roman" w:hAnsi="Times New Roman" w:cs="Times New Roman"/>
          <w:sz w:val="20"/>
          <w:szCs w:val="20"/>
        </w:rPr>
        <w:t>Н.П.Сакулиной</w:t>
      </w:r>
      <w:proofErr w:type="spellEnd"/>
      <w:r w:rsidR="00115A10" w:rsidRPr="007D3084">
        <w:rPr>
          <w:rFonts w:ascii="Times New Roman" w:hAnsi="Times New Roman" w:cs="Times New Roman"/>
          <w:sz w:val="20"/>
          <w:szCs w:val="20"/>
        </w:rPr>
        <w:t xml:space="preserve"> убедительно показали, что без целенаправленного адекватного руководства дети ощущают творческую беспомощность и теряют интерес к  изобразительной деятельности.</w:t>
      </w:r>
    </w:p>
    <w:p w:rsidR="00955FD3" w:rsidRPr="007D3084" w:rsidRDefault="009A2A00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03553B" w:rsidRPr="007D3084">
        <w:rPr>
          <w:rFonts w:ascii="Times New Roman" w:hAnsi="Times New Roman" w:cs="Times New Roman"/>
          <w:sz w:val="20"/>
          <w:szCs w:val="20"/>
        </w:rPr>
        <w:t xml:space="preserve">У нас много талантливых педагогов, которые  </w:t>
      </w:r>
      <w:proofErr w:type="gramStart"/>
      <w:r w:rsidR="0003553B" w:rsidRPr="007D3084">
        <w:rPr>
          <w:rFonts w:ascii="Times New Roman" w:hAnsi="Times New Roman" w:cs="Times New Roman"/>
          <w:sz w:val="20"/>
          <w:szCs w:val="20"/>
        </w:rPr>
        <w:t>продолжают работать в нашей нелегкой профессии не смотря</w:t>
      </w:r>
      <w:proofErr w:type="gramEnd"/>
      <w:r w:rsidR="0003553B" w:rsidRPr="007D3084">
        <w:rPr>
          <w:rFonts w:ascii="Times New Roman" w:hAnsi="Times New Roman" w:cs="Times New Roman"/>
          <w:sz w:val="20"/>
          <w:szCs w:val="20"/>
        </w:rPr>
        <w:t xml:space="preserve"> ни на что.</w:t>
      </w:r>
      <w:r w:rsidRPr="007D3084">
        <w:rPr>
          <w:rFonts w:ascii="Times New Roman" w:hAnsi="Times New Roman" w:cs="Times New Roman"/>
          <w:sz w:val="20"/>
          <w:szCs w:val="20"/>
        </w:rPr>
        <w:t xml:space="preserve"> По теме, которую я взяла для обобщения опыта, я тоже проводила мастер-класс в ВИПКРО.</w:t>
      </w:r>
    </w:p>
    <w:p w:rsidR="00666F7F" w:rsidRPr="007D3084" w:rsidRDefault="00666F7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В подготовке к своим урокам я использую следующую литературу: </w:t>
      </w:r>
    </w:p>
    <w:p w:rsidR="004B52FA" w:rsidRPr="007D3084" w:rsidRDefault="00666F7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книги</w:t>
      </w:r>
      <w:r w:rsidR="00A108D5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Л.В.Неретиной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>,</w:t>
      </w:r>
      <w:r w:rsidR="009A2A00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Л.Барышниковой, Г.М.</w:t>
      </w:r>
      <w:r w:rsidR="009A2A00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Логвиненко</w:t>
      </w:r>
      <w:proofErr w:type="spellEnd"/>
      <w:r w:rsidR="009A2A00" w:rsidRPr="007D3084">
        <w:rPr>
          <w:rFonts w:ascii="Times New Roman" w:hAnsi="Times New Roman" w:cs="Times New Roman"/>
          <w:sz w:val="20"/>
          <w:szCs w:val="20"/>
        </w:rPr>
        <w:t>, Н.М.Сокольниковой, Н.И.Рогозиной и О.П. Поповой, И.Черныша, журналы «Художественная школа», «Художественный совет»</w:t>
      </w:r>
      <w:r w:rsidR="00A108D5" w:rsidRPr="007D3084">
        <w:rPr>
          <w:rFonts w:ascii="Times New Roman" w:hAnsi="Times New Roman" w:cs="Times New Roman"/>
          <w:sz w:val="20"/>
          <w:szCs w:val="20"/>
        </w:rPr>
        <w:t xml:space="preserve"> и  многие другие.</w:t>
      </w:r>
    </w:p>
    <w:p w:rsidR="004B52FA" w:rsidRPr="007D3084" w:rsidRDefault="00A108D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Мною была скорректирована программа по изобразительной деятельности, в которую я включила работу с различными нетрадиционными материалами и техниками.</w:t>
      </w:r>
    </w:p>
    <w:p w:rsidR="00BD0F54" w:rsidRPr="007D3084" w:rsidRDefault="00BD0F5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>Сложилась система открытых уроков в разных техниках:</w:t>
      </w:r>
    </w:p>
    <w:p w:rsidR="00A108D5" w:rsidRPr="007D3084" w:rsidRDefault="00BD0F5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урок ИЗО в 1 классе по теме «Снеговик» (мятая бумага,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цв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артон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>);</w:t>
      </w:r>
    </w:p>
    <w:p w:rsidR="004B52FA" w:rsidRPr="007D3084" w:rsidRDefault="00BD0F5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--итоговая работа в 5 классе по ИЗО  по теме «Подводный мир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коллаж из разных материалов);</w:t>
      </w:r>
    </w:p>
    <w:p w:rsidR="004B52FA" w:rsidRPr="007D3084" w:rsidRDefault="00BD0F5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--итоговая работа в 6 классе по ИЗО по теме «Портрет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»</w:t>
      </w:r>
      <w:r w:rsidR="009B5942" w:rsidRPr="007D308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B5942" w:rsidRPr="007D3084">
        <w:rPr>
          <w:rFonts w:ascii="Times New Roman" w:hAnsi="Times New Roman" w:cs="Times New Roman"/>
          <w:sz w:val="20"/>
          <w:szCs w:val="20"/>
        </w:rPr>
        <w:t>цветная бумага, картон, ткань, нитки);</w:t>
      </w:r>
    </w:p>
    <w:p w:rsidR="00C624C2" w:rsidRPr="007D3084" w:rsidRDefault="009B594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---мастер-класс по теме «Деревья» для учителей начального звена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Вольгинской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 xml:space="preserve">  СО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Ш</w:t>
      </w:r>
      <w:r w:rsidR="003A758F" w:rsidRPr="007D308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A758F" w:rsidRPr="007D3084">
        <w:rPr>
          <w:rFonts w:ascii="Times New Roman" w:hAnsi="Times New Roman" w:cs="Times New Roman"/>
          <w:sz w:val="20"/>
          <w:szCs w:val="20"/>
        </w:rPr>
        <w:t>трубочки для сока,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3A758F" w:rsidRPr="007D3084">
        <w:rPr>
          <w:rFonts w:ascii="Times New Roman" w:hAnsi="Times New Roman" w:cs="Times New Roman"/>
          <w:sz w:val="20"/>
          <w:szCs w:val="20"/>
        </w:rPr>
        <w:t>тушь,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3A758F" w:rsidRPr="007D3084">
        <w:rPr>
          <w:rFonts w:ascii="Times New Roman" w:hAnsi="Times New Roman" w:cs="Times New Roman"/>
          <w:sz w:val="20"/>
          <w:szCs w:val="20"/>
        </w:rPr>
        <w:t>гуашь).</w:t>
      </w:r>
    </w:p>
    <w:p w:rsidR="009B5942" w:rsidRPr="007D3084" w:rsidRDefault="009B594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Влияние отдельных техник на практическую деятельность уч-ся.</w:t>
      </w:r>
    </w:p>
    <w:p w:rsidR="00C624C2" w:rsidRPr="007D3084" w:rsidRDefault="00E054AA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Я заметила, что работа с монотипиями заставляет ребенка думать, фантазировать, делать эксперименты. А некоторым детям нравится лишь процесс: они не понимают, что делать дальше с этими цветовыми пятнами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В работе с мятой  бумагой не требуются выдающиеся способности уч-ся в рисовании ,большинство справляется с работой</w:t>
      </w:r>
      <w:r w:rsidR="00E73805" w:rsidRPr="007D3084">
        <w:rPr>
          <w:rFonts w:ascii="Times New Roman" w:hAnsi="Times New Roman" w:cs="Times New Roman"/>
          <w:sz w:val="20"/>
          <w:szCs w:val="20"/>
        </w:rPr>
        <w:t>. Интересны коллажи с применением различных материалов, собранных детьми. Это их учит бережливости, использованию</w:t>
      </w:r>
      <w:proofErr w:type="gramStart"/>
      <w:r w:rsidR="00E73805" w:rsidRPr="007D30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E73805" w:rsidRPr="007D3084">
        <w:rPr>
          <w:rFonts w:ascii="Times New Roman" w:hAnsi="Times New Roman" w:cs="Times New Roman"/>
          <w:sz w:val="20"/>
          <w:szCs w:val="20"/>
        </w:rPr>
        <w:t>казалось бы, ненужных предметов.</w:t>
      </w:r>
    </w:p>
    <w:p w:rsidR="00E73805" w:rsidRPr="007D3084" w:rsidRDefault="00E7380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D3084">
        <w:rPr>
          <w:rFonts w:ascii="Times New Roman" w:hAnsi="Times New Roman" w:cs="Times New Roman"/>
          <w:i/>
          <w:sz w:val="20"/>
          <w:szCs w:val="20"/>
          <w:u w:val="single"/>
        </w:rPr>
        <w:t>В школе  проводятся постоянно выставки на темы:</w:t>
      </w:r>
    </w:p>
    <w:p w:rsidR="00E73805" w:rsidRPr="007D3084" w:rsidRDefault="00E7380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---</w:t>
      </w:r>
      <w:r w:rsidR="003A758F" w:rsidRPr="007D3084">
        <w:rPr>
          <w:rFonts w:ascii="Times New Roman" w:hAnsi="Times New Roman" w:cs="Times New Roman"/>
          <w:sz w:val="20"/>
          <w:szCs w:val="20"/>
        </w:rPr>
        <w:t xml:space="preserve"> «</w:t>
      </w:r>
      <w:r w:rsidRPr="007D3084">
        <w:rPr>
          <w:rFonts w:ascii="Times New Roman" w:hAnsi="Times New Roman" w:cs="Times New Roman"/>
          <w:sz w:val="20"/>
          <w:szCs w:val="20"/>
        </w:rPr>
        <w:t>Здравствуй,</w:t>
      </w:r>
      <w:r w:rsidR="003A758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школа!</w:t>
      </w:r>
      <w:r w:rsidR="003A758F" w:rsidRPr="007D3084">
        <w:rPr>
          <w:rFonts w:ascii="Times New Roman" w:hAnsi="Times New Roman" w:cs="Times New Roman"/>
          <w:sz w:val="20"/>
          <w:szCs w:val="20"/>
        </w:rPr>
        <w:t>»,</w:t>
      </w:r>
    </w:p>
    <w:p w:rsidR="00C624C2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--- «Цветы любимому учителю»,</w:t>
      </w:r>
    </w:p>
    <w:p w:rsidR="003A758F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--«Зимние фантазии»,</w:t>
      </w:r>
    </w:p>
    <w:p w:rsidR="00C624C2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--«С Новым годом и Рождеством»,</w:t>
      </w:r>
    </w:p>
    <w:p w:rsidR="003A758F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--«Защитникам отечества»,</w:t>
      </w:r>
    </w:p>
    <w:p w:rsidR="003A758F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 «Для самых любимых»,</w:t>
      </w:r>
    </w:p>
    <w:p w:rsidR="00C624C2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--«Христос</w:t>
      </w:r>
      <w:proofErr w:type="gramStart"/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оскрес!»,</w:t>
      </w:r>
    </w:p>
    <w:p w:rsidR="00C624C2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--«День </w:t>
      </w:r>
      <w:r w:rsidR="00163555" w:rsidRPr="007D3084">
        <w:rPr>
          <w:rFonts w:ascii="Times New Roman" w:hAnsi="Times New Roman" w:cs="Times New Roman"/>
          <w:sz w:val="20"/>
          <w:szCs w:val="20"/>
        </w:rPr>
        <w:t>П</w:t>
      </w:r>
      <w:r w:rsidRPr="007D3084">
        <w:rPr>
          <w:rFonts w:ascii="Times New Roman" w:hAnsi="Times New Roman" w:cs="Times New Roman"/>
          <w:sz w:val="20"/>
          <w:szCs w:val="20"/>
        </w:rPr>
        <w:t>обеды»,</w:t>
      </w:r>
    </w:p>
    <w:p w:rsidR="00C624C2" w:rsidRPr="007D3084" w:rsidRDefault="003A758F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--«Мой Пушкин».</w:t>
      </w:r>
    </w:p>
    <w:p w:rsidR="003A758F" w:rsidRPr="007D3084" w:rsidRDefault="0084156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Но самая большая моя гордость—это ученики</w:t>
      </w:r>
      <w:proofErr w:type="gramStart"/>
      <w:r w:rsidRPr="007D3084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7D3084">
        <w:rPr>
          <w:rFonts w:ascii="Times New Roman" w:hAnsi="Times New Roman" w:cs="Times New Roman"/>
          <w:b/>
          <w:sz w:val="20"/>
          <w:szCs w:val="20"/>
        </w:rPr>
        <w:t>которые  стали учителями изобразительной деятельности:</w:t>
      </w:r>
    </w:p>
    <w:p w:rsidR="00841562" w:rsidRPr="007D3084" w:rsidRDefault="0084156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Пятисотская</w:t>
      </w:r>
      <w:proofErr w:type="spellEnd"/>
      <w:r w:rsidR="000677BE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Зинаида  Сергеевна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(работает в детской школе искусств в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ольгинский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 xml:space="preserve"> ,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педагог ИЗО деятельности);</w:t>
      </w:r>
    </w:p>
    <w:p w:rsidR="00C624C2" w:rsidRPr="007D3084" w:rsidRDefault="0084156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--Терехова Юлия Игоревна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(работает в  детской школе искусств в пос. Вольгинский, педагог 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ИЗО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="000E0A47" w:rsidRPr="007D3084">
        <w:rPr>
          <w:rFonts w:ascii="Times New Roman" w:hAnsi="Times New Roman" w:cs="Times New Roman"/>
          <w:sz w:val="20"/>
          <w:szCs w:val="20"/>
        </w:rPr>
        <w:t>)</w:t>
      </w:r>
      <w:r w:rsidRPr="007D3084">
        <w:rPr>
          <w:rFonts w:ascii="Times New Roman" w:hAnsi="Times New Roman" w:cs="Times New Roman"/>
          <w:sz w:val="20"/>
          <w:szCs w:val="20"/>
        </w:rPr>
        <w:t>;</w:t>
      </w:r>
    </w:p>
    <w:p w:rsidR="00841562" w:rsidRPr="007D3084" w:rsidRDefault="00841562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Колесьянкин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 xml:space="preserve">  Владимир  Борисович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 </w:t>
      </w:r>
      <w:r w:rsidR="00163555" w:rsidRPr="007D3084">
        <w:rPr>
          <w:rFonts w:ascii="Times New Roman" w:hAnsi="Times New Roman" w:cs="Times New Roman"/>
          <w:sz w:val="20"/>
          <w:szCs w:val="20"/>
        </w:rPr>
        <w:t>(</w:t>
      </w:r>
      <w:r w:rsidR="000E0A47" w:rsidRPr="007D3084">
        <w:rPr>
          <w:rFonts w:ascii="Times New Roman" w:hAnsi="Times New Roman" w:cs="Times New Roman"/>
          <w:sz w:val="20"/>
          <w:szCs w:val="20"/>
        </w:rPr>
        <w:t>р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аботает в ВКДЦ в </w:t>
      </w:r>
      <w:proofErr w:type="spellStart"/>
      <w:r w:rsidR="00163555" w:rsidRPr="007D3084">
        <w:rPr>
          <w:rFonts w:ascii="Times New Roman" w:hAnsi="Times New Roman" w:cs="Times New Roman"/>
          <w:sz w:val="20"/>
          <w:szCs w:val="20"/>
        </w:rPr>
        <w:t>пос</w:t>
      </w:r>
      <w:proofErr w:type="gramStart"/>
      <w:r w:rsidR="00163555" w:rsidRPr="007D3084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163555" w:rsidRPr="007D3084">
        <w:rPr>
          <w:rFonts w:ascii="Times New Roman" w:hAnsi="Times New Roman" w:cs="Times New Roman"/>
          <w:sz w:val="20"/>
          <w:szCs w:val="20"/>
        </w:rPr>
        <w:t>ольгинский</w:t>
      </w:r>
      <w:proofErr w:type="spellEnd"/>
      <w:r w:rsidR="00163555" w:rsidRPr="007D3084">
        <w:rPr>
          <w:rFonts w:ascii="Times New Roman" w:hAnsi="Times New Roman" w:cs="Times New Roman"/>
          <w:sz w:val="20"/>
          <w:szCs w:val="20"/>
        </w:rPr>
        <w:t>, педагог,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художник,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163555" w:rsidRPr="007D3084">
        <w:rPr>
          <w:rFonts w:ascii="Times New Roman" w:hAnsi="Times New Roman" w:cs="Times New Roman"/>
          <w:sz w:val="20"/>
          <w:szCs w:val="20"/>
        </w:rPr>
        <w:t xml:space="preserve"> резчик по дереву);</w:t>
      </w:r>
    </w:p>
    <w:p w:rsidR="00C624C2" w:rsidRPr="007D3084" w:rsidRDefault="0016355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--Вагнер Александр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(преподаватель ИЗО деятельности в ДШИ г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окров).</w:t>
      </w:r>
    </w:p>
    <w:p w:rsidR="00163555" w:rsidRPr="007D3084" w:rsidRDefault="0016355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Колесьянкина</w:t>
      </w:r>
      <w:proofErr w:type="spellEnd"/>
      <w:r w:rsidR="00DC063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Анна Борисовна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(художник,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педагог,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. Москва).</w:t>
      </w:r>
    </w:p>
    <w:p w:rsidR="00C624C2" w:rsidRPr="007D3084" w:rsidRDefault="000677BE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Со своими учениками  я  часто  вижусь, общаюсь, спрашиваю об удачных творческих проектах, о перспективах на будущее,  о</w:t>
      </w:r>
      <w:r w:rsidR="000E0A47" w:rsidRPr="007D3084">
        <w:rPr>
          <w:rFonts w:ascii="Times New Roman" w:hAnsi="Times New Roman" w:cs="Times New Roman"/>
          <w:sz w:val="20"/>
          <w:szCs w:val="20"/>
        </w:rPr>
        <w:t xml:space="preserve"> дальнейших планах в работе</w:t>
      </w:r>
      <w:r w:rsidRPr="007D3084">
        <w:rPr>
          <w:rFonts w:ascii="Times New Roman" w:hAnsi="Times New Roman" w:cs="Times New Roman"/>
          <w:sz w:val="20"/>
          <w:szCs w:val="20"/>
        </w:rPr>
        <w:t>.</w:t>
      </w:r>
      <w:r w:rsidR="0022714A"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714A" w:rsidRPr="007D3084">
        <w:rPr>
          <w:rFonts w:ascii="Times New Roman" w:hAnsi="Times New Roman" w:cs="Times New Roman"/>
          <w:sz w:val="20"/>
          <w:szCs w:val="20"/>
        </w:rPr>
        <w:t>Колесьянкина</w:t>
      </w:r>
      <w:proofErr w:type="spellEnd"/>
      <w:r w:rsidR="0022714A" w:rsidRPr="007D3084">
        <w:rPr>
          <w:rFonts w:ascii="Times New Roman" w:hAnsi="Times New Roman" w:cs="Times New Roman"/>
          <w:sz w:val="20"/>
          <w:szCs w:val="20"/>
        </w:rPr>
        <w:t xml:space="preserve"> Анна выпустила  свою книгу «Символизм сказок и мифов народов мира. Человек—это миф, сказка—это ты»</w:t>
      </w:r>
      <w:proofErr w:type="gramStart"/>
      <w:r w:rsidR="00DC063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22714A" w:rsidRPr="007D308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2714A" w:rsidRPr="007D3084">
        <w:rPr>
          <w:rFonts w:ascii="Times New Roman" w:hAnsi="Times New Roman" w:cs="Times New Roman"/>
          <w:sz w:val="20"/>
          <w:szCs w:val="20"/>
        </w:rPr>
        <w:t xml:space="preserve">Мне она подарена со словами «любимой моей первой учительнице, поверившей в меня, в мои способности и передавшей любовь к искусству». </w:t>
      </w:r>
      <w:proofErr w:type="spellStart"/>
      <w:r w:rsidR="0022714A" w:rsidRPr="007D3084">
        <w:rPr>
          <w:rFonts w:ascii="Times New Roman" w:hAnsi="Times New Roman" w:cs="Times New Roman"/>
          <w:sz w:val="20"/>
          <w:szCs w:val="20"/>
        </w:rPr>
        <w:t>Колесьянкин</w:t>
      </w:r>
      <w:proofErr w:type="spellEnd"/>
      <w:r w:rsidR="0022714A" w:rsidRPr="007D3084">
        <w:rPr>
          <w:rFonts w:ascii="Times New Roman" w:hAnsi="Times New Roman" w:cs="Times New Roman"/>
          <w:sz w:val="20"/>
          <w:szCs w:val="20"/>
        </w:rPr>
        <w:t xml:space="preserve">  Владимир тоже</w:t>
      </w:r>
      <w:proofErr w:type="gramStart"/>
      <w:r w:rsidR="0022714A" w:rsidRPr="007D30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22714A" w:rsidRPr="007D3084">
        <w:rPr>
          <w:rFonts w:ascii="Times New Roman" w:hAnsi="Times New Roman" w:cs="Times New Roman"/>
          <w:sz w:val="20"/>
          <w:szCs w:val="20"/>
        </w:rPr>
        <w:t>буквально на днях, выпустил  книгу</w:t>
      </w:r>
      <w:r w:rsidR="00DC0631" w:rsidRPr="007D3084">
        <w:rPr>
          <w:rFonts w:ascii="Times New Roman" w:hAnsi="Times New Roman" w:cs="Times New Roman"/>
          <w:sz w:val="20"/>
          <w:szCs w:val="20"/>
        </w:rPr>
        <w:t xml:space="preserve"> «Композиция как она есть», где написал мне слова «первому учителю, заложившему любовь к композиции».</w:t>
      </w:r>
    </w:p>
    <w:p w:rsidR="0069324B" w:rsidRPr="007D3084" w:rsidRDefault="0069324B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Секрет детского творчества в том,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что дети гораздо эмоциональнее взрослых.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Они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внимательнее присматриваются к окружающему миру.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Своим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обостренным чутьем дети полнее  познают  отношение к 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ним,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к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другим людям,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чувствуют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искренность,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доброту,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злобу.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>Через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свои работы дети</w:t>
      </w:r>
      <w:r w:rsidR="007960A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02BB8"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2BB8" w:rsidRPr="007D3084">
        <w:rPr>
          <w:rFonts w:ascii="Times New Roman" w:hAnsi="Times New Roman" w:cs="Times New Roman"/>
          <w:sz w:val="20"/>
          <w:szCs w:val="20"/>
        </w:rPr>
        <w:t>самовыражаются</w:t>
      </w:r>
      <w:proofErr w:type="spellEnd"/>
      <w:r w:rsidR="00B02BB8" w:rsidRPr="007D3084">
        <w:rPr>
          <w:rFonts w:ascii="Times New Roman" w:hAnsi="Times New Roman" w:cs="Times New Roman"/>
          <w:sz w:val="20"/>
          <w:szCs w:val="20"/>
        </w:rPr>
        <w:t>.</w:t>
      </w:r>
    </w:p>
    <w:p w:rsidR="00FE4A73" w:rsidRPr="007D3084" w:rsidRDefault="00FE4A73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r w:rsidR="0072798E" w:rsidRPr="007D3084">
        <w:rPr>
          <w:rFonts w:ascii="Times New Roman" w:hAnsi="Times New Roman" w:cs="Times New Roman"/>
          <w:b/>
          <w:sz w:val="20"/>
          <w:szCs w:val="20"/>
        </w:rPr>
        <w:t>нетрадиционных техник, которые я использую</w:t>
      </w:r>
      <w:r w:rsidRPr="007D30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798E" w:rsidRPr="007D3084">
        <w:rPr>
          <w:rFonts w:ascii="Times New Roman" w:hAnsi="Times New Roman" w:cs="Times New Roman"/>
          <w:b/>
          <w:sz w:val="20"/>
          <w:szCs w:val="20"/>
        </w:rPr>
        <w:t xml:space="preserve"> на уроках </w:t>
      </w:r>
      <w:proofErr w:type="gramStart"/>
      <w:r w:rsidRPr="007D3084">
        <w:rPr>
          <w:rFonts w:ascii="Times New Roman" w:hAnsi="Times New Roman" w:cs="Times New Roman"/>
          <w:b/>
          <w:sz w:val="20"/>
          <w:szCs w:val="20"/>
        </w:rPr>
        <w:t>ИЗО</w:t>
      </w:r>
      <w:proofErr w:type="gramEnd"/>
      <w:r w:rsidRPr="007D3084">
        <w:rPr>
          <w:rFonts w:ascii="Times New Roman" w:hAnsi="Times New Roman" w:cs="Times New Roman"/>
          <w:b/>
          <w:sz w:val="20"/>
          <w:szCs w:val="20"/>
        </w:rPr>
        <w:t>: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1.Печать природных форм.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2.Печать мятой бумагой.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3.Силуэты.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4.Рисование ватными палочками.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5.Рисование акварелью по влажной бумаге.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6.Рисование акварелью и тушью.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7.Рисование восковыми мелками и акварелью.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8.Кляксография.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9.Монотипия.</w:t>
      </w:r>
    </w:p>
    <w:p w:rsidR="00204C6C" w:rsidRPr="007D3084" w:rsidRDefault="00204C6C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10.</w:t>
      </w:r>
      <w:r w:rsidR="00434D3A" w:rsidRPr="007D3084">
        <w:rPr>
          <w:rFonts w:ascii="Times New Roman" w:hAnsi="Times New Roman" w:cs="Times New Roman"/>
          <w:sz w:val="20"/>
          <w:szCs w:val="20"/>
        </w:rPr>
        <w:t>Аппликация их мятой бумаги.</w:t>
      </w:r>
    </w:p>
    <w:p w:rsidR="00434D3A" w:rsidRPr="007D3084" w:rsidRDefault="00434D3A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11.Пластилиновая живопись.</w:t>
      </w:r>
    </w:p>
    <w:p w:rsidR="00434D3A" w:rsidRPr="007D3084" w:rsidRDefault="00434D3A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12.Работа с трубочками от сока.</w:t>
      </w:r>
    </w:p>
    <w:p w:rsidR="00DC0631" w:rsidRPr="007D3084" w:rsidRDefault="00DC0631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>Монотипи</w:t>
      </w:r>
      <w:proofErr w:type="gramStart"/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Pr="007D308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от греческого «</w:t>
      </w:r>
      <w:proofErr w:type="spellStart"/>
      <w:r w:rsidRPr="007D3084">
        <w:rPr>
          <w:rFonts w:ascii="Times New Roman" w:hAnsi="Times New Roman" w:cs="Times New Roman"/>
          <w:sz w:val="20"/>
          <w:szCs w:val="20"/>
          <w:lang w:val="en-US"/>
        </w:rPr>
        <w:t>monos</w:t>
      </w:r>
      <w:proofErr w:type="spellEnd"/>
      <w:r w:rsidRPr="007D3084">
        <w:rPr>
          <w:rFonts w:ascii="Times New Roman" w:hAnsi="Times New Roman" w:cs="Times New Roman"/>
          <w:sz w:val="20"/>
          <w:szCs w:val="20"/>
        </w:rPr>
        <w:t>»-один, «</w:t>
      </w:r>
      <w:r w:rsidRPr="007D3084">
        <w:rPr>
          <w:rFonts w:ascii="Times New Roman" w:hAnsi="Times New Roman" w:cs="Times New Roman"/>
          <w:sz w:val="20"/>
          <w:szCs w:val="20"/>
          <w:lang w:val="en-US"/>
        </w:rPr>
        <w:t>typos</w:t>
      </w:r>
      <w:r w:rsidRPr="007D3084">
        <w:rPr>
          <w:rFonts w:ascii="Times New Roman" w:hAnsi="Times New Roman" w:cs="Times New Roman"/>
          <w:sz w:val="20"/>
          <w:szCs w:val="20"/>
        </w:rPr>
        <w:t>»-</w:t>
      </w:r>
      <w:r w:rsidR="00B3707C" w:rsidRPr="007D3084">
        <w:rPr>
          <w:rFonts w:ascii="Times New Roman" w:hAnsi="Times New Roman" w:cs="Times New Roman"/>
          <w:sz w:val="20"/>
          <w:szCs w:val="20"/>
        </w:rPr>
        <w:t>отпечаток).Для занятий понадобится бумага белого цвета или тонированная (в зависимости от замысла) ,кисти,</w:t>
      </w:r>
      <w:r w:rsidR="00054F81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B3707C" w:rsidRPr="007D3084">
        <w:rPr>
          <w:rFonts w:ascii="Times New Roman" w:hAnsi="Times New Roman" w:cs="Times New Roman"/>
          <w:sz w:val="20"/>
          <w:szCs w:val="20"/>
        </w:rPr>
        <w:t>краски (гуашь или акварель). Данная техника отлично знакомит с понятием симметрии, так как используется для изображения зеркального отражения предметов. Ли</w:t>
      </w:r>
      <w:proofErr w:type="gramStart"/>
      <w:r w:rsidR="00B3707C" w:rsidRPr="007D3084">
        <w:rPr>
          <w:rFonts w:ascii="Times New Roman" w:hAnsi="Times New Roman" w:cs="Times New Roman"/>
          <w:sz w:val="20"/>
          <w:szCs w:val="20"/>
        </w:rPr>
        <w:t>ст скл</w:t>
      </w:r>
      <w:proofErr w:type="gramEnd"/>
      <w:r w:rsidR="00B3707C" w:rsidRPr="007D3084">
        <w:rPr>
          <w:rFonts w:ascii="Times New Roman" w:hAnsi="Times New Roman" w:cs="Times New Roman"/>
          <w:sz w:val="20"/>
          <w:szCs w:val="20"/>
        </w:rPr>
        <w:t>адывается пополам и на одной стороне рисуется половина заданного об</w:t>
      </w:r>
      <w:r w:rsidR="00054F81" w:rsidRPr="007D3084">
        <w:rPr>
          <w:rFonts w:ascii="Times New Roman" w:hAnsi="Times New Roman" w:cs="Times New Roman"/>
          <w:sz w:val="20"/>
          <w:szCs w:val="20"/>
        </w:rPr>
        <w:t>ъ</w:t>
      </w:r>
      <w:r w:rsidR="00B3707C" w:rsidRPr="007D3084">
        <w:rPr>
          <w:rFonts w:ascii="Times New Roman" w:hAnsi="Times New Roman" w:cs="Times New Roman"/>
          <w:sz w:val="20"/>
          <w:szCs w:val="20"/>
        </w:rPr>
        <w:t>екта</w:t>
      </w:r>
      <w:r w:rsidR="00054F81" w:rsidRPr="007D3084">
        <w:rPr>
          <w:rFonts w:ascii="Times New Roman" w:hAnsi="Times New Roman" w:cs="Times New Roman"/>
          <w:sz w:val="20"/>
          <w:szCs w:val="20"/>
        </w:rPr>
        <w:t>. Затем лист опять складывается, чтобы невысохшая краска отпечаталась на другой половине листа. Теперь работу можно дорисовать кистью. Используя возможности монотипии, можно создавать и фантазийные изображения.</w:t>
      </w:r>
    </w:p>
    <w:p w:rsidR="00054F81" w:rsidRPr="007D3084" w:rsidRDefault="00054F81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>Тампонирование</w:t>
      </w:r>
      <w:r w:rsidRPr="007D3084">
        <w:rPr>
          <w:rFonts w:ascii="Times New Roman" w:hAnsi="Times New Roman" w:cs="Times New Roman"/>
          <w:sz w:val="20"/>
          <w:szCs w:val="20"/>
        </w:rPr>
        <w:t>—увлекательная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техника! Для ее применения необходимы кусочки поролона или мятой бумаги. Легкими прикосновениями, после того как набрали</w:t>
      </w:r>
      <w:r w:rsidR="001A5E6F" w:rsidRPr="007D3084">
        <w:rPr>
          <w:rFonts w:ascii="Times New Roman" w:hAnsi="Times New Roman" w:cs="Times New Roman"/>
          <w:sz w:val="20"/>
          <w:szCs w:val="20"/>
        </w:rPr>
        <w:t xml:space="preserve"> краску на тампон, можно нарисовать что-нибудь пушистое, легкое, воздушное (облака, одуванчики, сугробы</w:t>
      </w:r>
      <w:proofErr w:type="gramStart"/>
      <w:r w:rsidR="001A5E6F" w:rsidRPr="007D308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1A5E6F" w:rsidRPr="007D3084">
        <w:rPr>
          <w:rFonts w:ascii="Times New Roman" w:hAnsi="Times New Roman" w:cs="Times New Roman"/>
          <w:sz w:val="20"/>
          <w:szCs w:val="20"/>
        </w:rPr>
        <w:t xml:space="preserve">снег на деревьях, волны на море и т. </w:t>
      </w:r>
      <w:proofErr w:type="spellStart"/>
      <w:r w:rsidR="001A5E6F" w:rsidRPr="007D308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1A5E6F" w:rsidRPr="007D3084">
        <w:rPr>
          <w:rFonts w:ascii="Times New Roman" w:hAnsi="Times New Roman" w:cs="Times New Roman"/>
          <w:sz w:val="20"/>
          <w:szCs w:val="20"/>
        </w:rPr>
        <w:t>).Отпечаток, состоящий из мелких пятен, создает ощущение бархатистой поверхности изображения ,а при нанесении мазка получаются и нежные веточки с листиками,</w:t>
      </w:r>
      <w:r w:rsidR="00A10A33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="001A5E6F" w:rsidRPr="007D3084">
        <w:rPr>
          <w:rFonts w:ascii="Times New Roman" w:hAnsi="Times New Roman" w:cs="Times New Roman"/>
          <w:sz w:val="20"/>
          <w:szCs w:val="20"/>
        </w:rPr>
        <w:t>и кроны заснеженных деревьев</w:t>
      </w:r>
      <w:r w:rsidR="00A10A33" w:rsidRPr="007D3084">
        <w:rPr>
          <w:rFonts w:ascii="Times New Roman" w:hAnsi="Times New Roman" w:cs="Times New Roman"/>
          <w:sz w:val="20"/>
          <w:szCs w:val="20"/>
        </w:rPr>
        <w:t xml:space="preserve"> и шелковая трава. Можно нарисовать пушистых животных, птиц, дорисовывая мелкие детали.</w:t>
      </w:r>
    </w:p>
    <w:p w:rsidR="00434D3A" w:rsidRPr="007D3084" w:rsidRDefault="00A10A33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 xml:space="preserve">Метод </w:t>
      </w:r>
      <w:proofErr w:type="gramStart"/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>тычка</w:t>
      </w:r>
      <w:r w:rsidRPr="007D3084">
        <w:rPr>
          <w:rFonts w:ascii="Times New Roman" w:hAnsi="Times New Roman" w:cs="Times New Roman"/>
          <w:sz w:val="20"/>
          <w:szCs w:val="20"/>
        </w:rPr>
        <w:t>—увлекательный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способ рисования. При рисовании этим способом, гуашь должна быть густой, кисточка жесткой. Можно использовать ватные палочки. При нанесении 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тычка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 xml:space="preserve"> кисточка должна находиться в вертикальном положении, тогда получается большая « пушистая» точка.</w:t>
      </w:r>
    </w:p>
    <w:p w:rsidR="00A10A33" w:rsidRPr="007D3084" w:rsidRDefault="00A10A33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  <w:u w:val="single"/>
        </w:rPr>
        <w:t>Восковые мелки и акварель</w:t>
      </w:r>
      <w:r w:rsidRPr="007D3084">
        <w:rPr>
          <w:rFonts w:ascii="Times New Roman" w:hAnsi="Times New Roman" w:cs="Times New Roman"/>
          <w:sz w:val="20"/>
          <w:szCs w:val="20"/>
        </w:rPr>
        <w:t>.</w:t>
      </w:r>
      <w:r w:rsidR="005063C6" w:rsidRPr="007D3084">
        <w:rPr>
          <w:rFonts w:ascii="Times New Roman" w:hAnsi="Times New Roman" w:cs="Times New Roman"/>
          <w:sz w:val="20"/>
          <w:szCs w:val="20"/>
        </w:rPr>
        <w:t xml:space="preserve"> Средства выразительности: цвет, линия, пятно, фактура. Материалы: восковые мелки, белая бумага, акварель, кисти. Дети рисуют восковыми мелками задуманную композицию на белой бумаге. Затем раскрашивают лист акварельными красками  одним или несколькими цветами. Рисунок мелками остается  не закрашенным</w:t>
      </w:r>
      <w:proofErr w:type="gramStart"/>
      <w:r w:rsidR="005063C6" w:rsidRPr="007D3084">
        <w:rPr>
          <w:rFonts w:ascii="Times New Roman" w:hAnsi="Times New Roman" w:cs="Times New Roman"/>
          <w:sz w:val="20"/>
          <w:szCs w:val="20"/>
        </w:rPr>
        <w:t>.</w:t>
      </w:r>
      <w:r w:rsidR="008F5BAF" w:rsidRPr="007D3084">
        <w:rPr>
          <w:rFonts w:ascii="Times New Roman" w:hAnsi="Times New Roman" w:cs="Times New Roman"/>
          <w:sz w:val="20"/>
          <w:szCs w:val="20"/>
        </w:rPr>
        <w:t>Э</w:t>
      </w:r>
      <w:proofErr w:type="gramEnd"/>
      <w:r w:rsidR="008F5BAF" w:rsidRPr="007D3084">
        <w:rPr>
          <w:rFonts w:ascii="Times New Roman" w:hAnsi="Times New Roman" w:cs="Times New Roman"/>
          <w:sz w:val="20"/>
          <w:szCs w:val="20"/>
        </w:rPr>
        <w:t>то лишь часть техник, используемых в работе.</w:t>
      </w:r>
    </w:p>
    <w:p w:rsidR="00204C6C" w:rsidRPr="007D3084" w:rsidRDefault="00434D3A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Применение этих техник на уроках дает возможность нестандартного решения творческих заданий,</w:t>
      </w:r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развивает детскую фантазию,</w:t>
      </w:r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воображение,</w:t>
      </w:r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снимает отрицател</w:t>
      </w:r>
      <w:r w:rsidR="00E17AF9" w:rsidRPr="007D3084">
        <w:rPr>
          <w:rFonts w:ascii="Times New Roman" w:hAnsi="Times New Roman" w:cs="Times New Roman"/>
          <w:sz w:val="20"/>
          <w:szCs w:val="20"/>
        </w:rPr>
        <w:t>ьн</w:t>
      </w:r>
      <w:r w:rsidRPr="007D3084">
        <w:rPr>
          <w:rFonts w:ascii="Times New Roman" w:hAnsi="Times New Roman" w:cs="Times New Roman"/>
          <w:sz w:val="20"/>
          <w:szCs w:val="20"/>
        </w:rPr>
        <w:t>ые эмоции. Применение таких уроков способствует снятию детских страхов,</w:t>
      </w:r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обретению внутренней гармонии с самим собой и окружающ</w:t>
      </w:r>
      <w:r w:rsidR="00E17AF9" w:rsidRPr="007D3084">
        <w:rPr>
          <w:rFonts w:ascii="Times New Roman" w:hAnsi="Times New Roman" w:cs="Times New Roman"/>
          <w:sz w:val="20"/>
          <w:szCs w:val="20"/>
        </w:rPr>
        <w:t>и</w:t>
      </w:r>
      <w:r w:rsidRPr="007D3084">
        <w:rPr>
          <w:rFonts w:ascii="Times New Roman" w:hAnsi="Times New Roman" w:cs="Times New Roman"/>
          <w:sz w:val="20"/>
          <w:szCs w:val="20"/>
        </w:rPr>
        <w:t>м</w:t>
      </w:r>
      <w:r w:rsidR="00E17AF9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миром.</w:t>
      </w:r>
    </w:p>
    <w:p w:rsidR="00E12674" w:rsidRPr="007D3084" w:rsidRDefault="00E1267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084">
        <w:rPr>
          <w:rFonts w:ascii="Times New Roman" w:hAnsi="Times New Roman" w:cs="Times New Roman"/>
          <w:b/>
          <w:sz w:val="20"/>
          <w:szCs w:val="20"/>
        </w:rPr>
        <w:t>Список литературы:</w:t>
      </w:r>
    </w:p>
    <w:p w:rsidR="00E12674" w:rsidRPr="007D3084" w:rsidRDefault="00E1267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1.Рабочая концепция целевой программы «Одаренные дети». Г.Ялуторовск,1999г.</w:t>
      </w:r>
    </w:p>
    <w:p w:rsidR="00E12674" w:rsidRPr="007D3084" w:rsidRDefault="00E1267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Беркинблит</w:t>
      </w:r>
      <w:proofErr w:type="spellEnd"/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М.Б.,Петровский</w:t>
      </w:r>
      <w:proofErr w:type="spellEnd"/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А.В. «Фантазия и реальность»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М.,1968-128с.</w:t>
      </w:r>
    </w:p>
    <w:p w:rsidR="00E12674" w:rsidRPr="007D3084" w:rsidRDefault="00E12674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3.Выготский Л.С. Воображение и творчество в детском возрасте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М.,1967-93с.</w:t>
      </w:r>
    </w:p>
    <w:p w:rsidR="00E12674" w:rsidRPr="007D3084" w:rsidRDefault="002315A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7D3084">
        <w:rPr>
          <w:rFonts w:ascii="Times New Roman" w:hAnsi="Times New Roman" w:cs="Times New Roman"/>
          <w:sz w:val="20"/>
          <w:szCs w:val="20"/>
        </w:rPr>
        <w:t>Гольперин</w:t>
      </w:r>
      <w:proofErr w:type="spellEnd"/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 xml:space="preserve"> П.Я. Основные результаты исследований по проблеме «Формирование умственных действий и понятий»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М.,1965-51с.</w:t>
      </w:r>
    </w:p>
    <w:p w:rsidR="002315A5" w:rsidRPr="007D3084" w:rsidRDefault="002315A5" w:rsidP="007D30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t>5. Юркевич В.С. Одаренный ребенок: иллюзии и реальность: Кн. Для учит</w:t>
      </w:r>
      <w:r w:rsidR="00E17AF9" w:rsidRPr="007D3084">
        <w:rPr>
          <w:rFonts w:ascii="Times New Roman" w:hAnsi="Times New Roman" w:cs="Times New Roman"/>
          <w:sz w:val="20"/>
          <w:szCs w:val="20"/>
        </w:rPr>
        <w:t>е</w:t>
      </w:r>
      <w:r w:rsidRPr="007D3084">
        <w:rPr>
          <w:rFonts w:ascii="Times New Roman" w:hAnsi="Times New Roman" w:cs="Times New Roman"/>
          <w:sz w:val="20"/>
          <w:szCs w:val="20"/>
        </w:rPr>
        <w:t>лей и родителей</w:t>
      </w:r>
      <w:proofErr w:type="gramStart"/>
      <w:r w:rsidRPr="007D3084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D3084">
        <w:rPr>
          <w:rFonts w:ascii="Times New Roman" w:hAnsi="Times New Roman" w:cs="Times New Roman"/>
          <w:sz w:val="20"/>
          <w:szCs w:val="20"/>
        </w:rPr>
        <w:t>М.: Просвещение,</w:t>
      </w:r>
      <w:r w:rsidR="005173BF" w:rsidRPr="007D3084">
        <w:rPr>
          <w:rFonts w:ascii="Times New Roman" w:hAnsi="Times New Roman" w:cs="Times New Roman"/>
          <w:sz w:val="20"/>
          <w:szCs w:val="20"/>
        </w:rPr>
        <w:t xml:space="preserve"> </w:t>
      </w:r>
      <w:r w:rsidRPr="007D3084">
        <w:rPr>
          <w:rFonts w:ascii="Times New Roman" w:hAnsi="Times New Roman" w:cs="Times New Roman"/>
          <w:sz w:val="20"/>
          <w:szCs w:val="20"/>
        </w:rPr>
        <w:t>Учебная литература,1996.</w:t>
      </w:r>
    </w:p>
    <w:p w:rsidR="00E20B8A" w:rsidRPr="007D3084" w:rsidRDefault="00E20B8A" w:rsidP="007D308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D3084">
        <w:rPr>
          <w:rFonts w:ascii="Times New Roman" w:hAnsi="Times New Roman" w:cs="Times New Roman"/>
          <w:sz w:val="20"/>
          <w:szCs w:val="20"/>
        </w:rPr>
        <w:br w:type="page"/>
      </w:r>
    </w:p>
    <w:p w:rsidR="00815C28" w:rsidRDefault="00815C28" w:rsidP="005949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815C28">
        <w:rPr>
          <w:noProof/>
          <w:sz w:val="32"/>
          <w:szCs w:val="32"/>
          <w:lang w:eastAsia="ru-RU"/>
        </w:rPr>
        <w:drawing>
          <wp:inline distT="0" distB="0" distL="0" distR="0">
            <wp:extent cx="2873375" cy="2155032"/>
            <wp:effectExtent l="19050" t="0" r="3175" b="0"/>
            <wp:docPr id="5" name="Рисунок 19" descr="F:\105_PANA\P105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105_PANA\P1050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DB" w:rsidRDefault="00CC0C19" w:rsidP="007604DB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604DB">
        <w:rPr>
          <w:sz w:val="32"/>
          <w:szCs w:val="32"/>
        </w:rPr>
        <w:t>Восковые мелки, акварель.</w:t>
      </w:r>
    </w:p>
    <w:sectPr w:rsidR="007604DB" w:rsidSect="005C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DD5"/>
    <w:multiLevelType w:val="multilevel"/>
    <w:tmpl w:val="02E20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3D4C16"/>
    <w:rsid w:val="0003553B"/>
    <w:rsid w:val="00041F21"/>
    <w:rsid w:val="00054F81"/>
    <w:rsid w:val="000677BE"/>
    <w:rsid w:val="000E0A47"/>
    <w:rsid w:val="0010604F"/>
    <w:rsid w:val="00114376"/>
    <w:rsid w:val="00115A10"/>
    <w:rsid w:val="001471E1"/>
    <w:rsid w:val="001571E3"/>
    <w:rsid w:val="00163555"/>
    <w:rsid w:val="00164501"/>
    <w:rsid w:val="001A5E6F"/>
    <w:rsid w:val="001F02A7"/>
    <w:rsid w:val="00204C6C"/>
    <w:rsid w:val="0022714A"/>
    <w:rsid w:val="002315A5"/>
    <w:rsid w:val="002B63D5"/>
    <w:rsid w:val="002D7AA0"/>
    <w:rsid w:val="002E0616"/>
    <w:rsid w:val="00305F67"/>
    <w:rsid w:val="003633C2"/>
    <w:rsid w:val="003A4AE7"/>
    <w:rsid w:val="003A758F"/>
    <w:rsid w:val="003C46B9"/>
    <w:rsid w:val="003D4C16"/>
    <w:rsid w:val="004223AA"/>
    <w:rsid w:val="00434D3A"/>
    <w:rsid w:val="00460A47"/>
    <w:rsid w:val="00462871"/>
    <w:rsid w:val="004743A8"/>
    <w:rsid w:val="00485484"/>
    <w:rsid w:val="004B52FA"/>
    <w:rsid w:val="005063C6"/>
    <w:rsid w:val="005173BF"/>
    <w:rsid w:val="00594997"/>
    <w:rsid w:val="005B2F51"/>
    <w:rsid w:val="005C4270"/>
    <w:rsid w:val="005E0BF5"/>
    <w:rsid w:val="006308AA"/>
    <w:rsid w:val="00666F7F"/>
    <w:rsid w:val="00676BE0"/>
    <w:rsid w:val="0069324B"/>
    <w:rsid w:val="00700EFF"/>
    <w:rsid w:val="0072798E"/>
    <w:rsid w:val="0075049D"/>
    <w:rsid w:val="007604DB"/>
    <w:rsid w:val="007637D7"/>
    <w:rsid w:val="00776B44"/>
    <w:rsid w:val="00793E3C"/>
    <w:rsid w:val="007960A1"/>
    <w:rsid w:val="007D3084"/>
    <w:rsid w:val="00815C28"/>
    <w:rsid w:val="00837838"/>
    <w:rsid w:val="00841562"/>
    <w:rsid w:val="008A75EA"/>
    <w:rsid w:val="008F5BAF"/>
    <w:rsid w:val="009228E2"/>
    <w:rsid w:val="00955FD3"/>
    <w:rsid w:val="0098269A"/>
    <w:rsid w:val="009A2A00"/>
    <w:rsid w:val="009B5942"/>
    <w:rsid w:val="009F2B62"/>
    <w:rsid w:val="009F77B2"/>
    <w:rsid w:val="00A0403B"/>
    <w:rsid w:val="00A108D5"/>
    <w:rsid w:val="00A10A33"/>
    <w:rsid w:val="00A32C86"/>
    <w:rsid w:val="00A50B8F"/>
    <w:rsid w:val="00A54454"/>
    <w:rsid w:val="00A55942"/>
    <w:rsid w:val="00A92D99"/>
    <w:rsid w:val="00AA4625"/>
    <w:rsid w:val="00B02BB8"/>
    <w:rsid w:val="00B21DDF"/>
    <w:rsid w:val="00B3707C"/>
    <w:rsid w:val="00B67D6E"/>
    <w:rsid w:val="00BC65EB"/>
    <w:rsid w:val="00BD0F54"/>
    <w:rsid w:val="00BF4F98"/>
    <w:rsid w:val="00C01307"/>
    <w:rsid w:val="00C334DB"/>
    <w:rsid w:val="00C56855"/>
    <w:rsid w:val="00C624C2"/>
    <w:rsid w:val="00C7389C"/>
    <w:rsid w:val="00CC0C19"/>
    <w:rsid w:val="00CC6392"/>
    <w:rsid w:val="00D04E53"/>
    <w:rsid w:val="00D4497B"/>
    <w:rsid w:val="00D573D7"/>
    <w:rsid w:val="00D81429"/>
    <w:rsid w:val="00DA5ED9"/>
    <w:rsid w:val="00DC0631"/>
    <w:rsid w:val="00DF6FF6"/>
    <w:rsid w:val="00E054AA"/>
    <w:rsid w:val="00E12389"/>
    <w:rsid w:val="00E12674"/>
    <w:rsid w:val="00E17AF9"/>
    <w:rsid w:val="00E20B8A"/>
    <w:rsid w:val="00E620A0"/>
    <w:rsid w:val="00E73805"/>
    <w:rsid w:val="00E745CE"/>
    <w:rsid w:val="00EC4570"/>
    <w:rsid w:val="00EF093C"/>
    <w:rsid w:val="00F76DE0"/>
    <w:rsid w:val="00FB5DB5"/>
    <w:rsid w:val="00F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4C16"/>
    <w:pPr>
      <w:ind w:left="720"/>
      <w:contextualSpacing/>
    </w:pPr>
  </w:style>
  <w:style w:type="character" w:styleId="a6">
    <w:name w:val="Strong"/>
    <w:basedOn w:val="a0"/>
    <w:uiPriority w:val="22"/>
    <w:qFormat/>
    <w:rsid w:val="003D4C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Каляева О. Н.</dc:creator>
  <cp:lastModifiedBy>Елена</cp:lastModifiedBy>
  <cp:revision>12</cp:revision>
  <dcterms:created xsi:type="dcterms:W3CDTF">2014-12-10T07:53:00Z</dcterms:created>
  <dcterms:modified xsi:type="dcterms:W3CDTF">2014-12-10T08:04:00Z</dcterms:modified>
</cp:coreProperties>
</file>