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E5" w:rsidRDefault="003F42E5" w:rsidP="001534F9">
      <w:pPr>
        <w:spacing w:line="360" w:lineRule="auto"/>
        <w:ind w:firstLine="709"/>
        <w:jc w:val="center"/>
      </w:pPr>
    </w:p>
    <w:p w:rsidR="003F42E5" w:rsidRDefault="003F42E5" w:rsidP="001534F9">
      <w:pPr>
        <w:spacing w:line="360" w:lineRule="auto"/>
        <w:ind w:firstLine="709"/>
        <w:jc w:val="center"/>
      </w:pPr>
      <w:bookmarkStart w:id="0" w:name="_GoBack"/>
      <w:bookmarkEnd w:id="0"/>
      <w:r>
        <w:t>ФОРМИРОВАНИЕ УУД ЧЕРЕЗ ВНЕУРОЧНУЮ ДЕЯТЕЛЬНОСТЬ ПО ХИМИИ</w:t>
      </w:r>
    </w:p>
    <w:p w:rsidR="003F42E5" w:rsidRDefault="003F42E5" w:rsidP="001534F9">
      <w:pPr>
        <w:spacing w:line="360" w:lineRule="auto"/>
        <w:ind w:firstLine="709"/>
        <w:jc w:val="center"/>
        <w:rPr>
          <w:i/>
        </w:rPr>
      </w:pPr>
      <w:r w:rsidRPr="001534F9">
        <w:rPr>
          <w:i/>
        </w:rPr>
        <w:t>МБОУ «Средняя общеобразовательная школа № 13», г. Новокузнецка</w:t>
      </w:r>
    </w:p>
    <w:p w:rsidR="003F42E5" w:rsidRPr="001534F9" w:rsidRDefault="003F42E5" w:rsidP="001534F9">
      <w:pPr>
        <w:spacing w:line="360" w:lineRule="auto"/>
        <w:ind w:firstLine="709"/>
        <w:jc w:val="center"/>
      </w:pPr>
      <w:r>
        <w:t>Марыгина Елена Александровна</w:t>
      </w:r>
    </w:p>
    <w:p w:rsidR="003F42E5" w:rsidRPr="007C0AE5" w:rsidRDefault="003F42E5" w:rsidP="0029184C">
      <w:pPr>
        <w:ind w:firstLine="709"/>
        <w:jc w:val="both"/>
      </w:pPr>
      <w:r w:rsidRPr="007C0AE5">
        <w:t xml:space="preserve">Современное общество характеризуется </w:t>
      </w:r>
      <w:r>
        <w:t>быстрым темпом</w:t>
      </w:r>
      <w:r w:rsidRPr="007C0AE5">
        <w:t xml:space="preserve"> развитием науки и техники, созданием новых информационных технологий, </w:t>
      </w:r>
      <w:r>
        <w:t xml:space="preserve">которые изменяют </w:t>
      </w:r>
      <w:r w:rsidRPr="007C0AE5">
        <w:t>жизнь людей. Темпы обновления знаний настолько высоки, что на протяжении жизни человеку приходитс</w:t>
      </w:r>
      <w:r>
        <w:t>я неоднократно переучиваться и</w:t>
      </w:r>
      <w:r w:rsidRPr="007C0AE5">
        <w:t xml:space="preserve"> овладевать новыми профессиями. Непрерывное образование становится необходимостью в жизни </w:t>
      </w:r>
      <w:r>
        <w:t>каждого человека</w:t>
      </w:r>
      <w:r w:rsidRPr="007C0AE5">
        <w:t>.</w:t>
      </w:r>
    </w:p>
    <w:p w:rsidR="003F42E5" w:rsidRDefault="003F42E5" w:rsidP="0029184C">
      <w:pPr>
        <w:ind w:firstLine="709"/>
        <w:jc w:val="both"/>
      </w:pPr>
      <w:r w:rsidRPr="007C0AE5">
        <w:t xml:space="preserve">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</w:t>
      </w:r>
    </w:p>
    <w:p w:rsidR="003F42E5" w:rsidRPr="007C0AE5" w:rsidRDefault="003F42E5" w:rsidP="0029184C">
      <w:pPr>
        <w:ind w:firstLine="709"/>
        <w:jc w:val="both"/>
      </w:pPr>
      <w:r w:rsidRPr="007C0AE5">
        <w:t xml:space="preserve">Новые социальные запросы </w:t>
      </w:r>
      <w:r>
        <w:t xml:space="preserve">сегодня </w:t>
      </w:r>
      <w:r w:rsidRPr="007C0AE5">
        <w:t xml:space="preserve">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«научить учиться» </w:t>
      </w:r>
    </w:p>
    <w:p w:rsidR="003F42E5" w:rsidRDefault="003F42E5" w:rsidP="0029184C">
      <w:pPr>
        <w:pStyle w:val="c2"/>
        <w:shd w:val="clear" w:color="auto" w:fill="FFFFFF"/>
        <w:spacing w:before="0" w:after="0"/>
        <w:ind w:firstLine="709"/>
        <w:jc w:val="both"/>
        <w:rPr>
          <w:rStyle w:val="c1"/>
        </w:rPr>
      </w:pPr>
      <w:r w:rsidRPr="007C0AE5">
        <w:t>Достижение данной цели становится возможным благодаря формированию системы универсальных учебных действий.</w:t>
      </w:r>
    </w:p>
    <w:p w:rsidR="003F42E5" w:rsidRPr="0029184C" w:rsidRDefault="003F42E5" w:rsidP="0029184C">
      <w:pPr>
        <w:pStyle w:val="c2"/>
        <w:shd w:val="clear" w:color="auto" w:fill="FFFFFF"/>
        <w:spacing w:before="0" w:after="0"/>
        <w:ind w:firstLine="709"/>
        <w:jc w:val="both"/>
      </w:pPr>
      <w:r w:rsidRPr="0029184C">
        <w:rPr>
          <w:rStyle w:val="c1"/>
        </w:rPr>
        <w:t>Универсальные учебные действия – это обобщенные способы действий, открывающие широкую ориентацию учащихся в различных предметных областях.</w:t>
      </w:r>
    </w:p>
    <w:p w:rsidR="003F42E5" w:rsidRPr="00E73708" w:rsidRDefault="003F42E5" w:rsidP="00E73708">
      <w:pPr>
        <w:pStyle w:val="c2"/>
        <w:shd w:val="clear" w:color="auto" w:fill="FFFFFF"/>
        <w:spacing w:before="0" w:after="0"/>
        <w:ind w:firstLine="709"/>
        <w:jc w:val="both"/>
      </w:pPr>
      <w:r w:rsidRPr="00E73708">
        <w:t xml:space="preserve">В широком значении термин </w:t>
      </w:r>
      <w:r w:rsidRPr="00E73708">
        <w:rPr>
          <w:i/>
          <w:iCs/>
        </w:rPr>
        <w:t>«универсальные учебные действия»</w:t>
      </w:r>
      <w:r w:rsidRPr="00E73708">
        <w:t xml:space="preserve"> (УУД)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  <w:r w:rsidRPr="00E73708">
        <w:rPr>
          <w:rStyle w:val="c1"/>
        </w:rPr>
        <w:t xml:space="preserve"> В более узком смысле  этот термин можно определить как совокупность способов действия обучающегося (а также связанных с ними навыков учебной работы), которая обеспечивает его способность к самостоятельному усвоению новых знаний и умений, включая организацию этого процесса.</w:t>
      </w:r>
    </w:p>
    <w:p w:rsidR="003F42E5" w:rsidRDefault="003F42E5" w:rsidP="00E73708">
      <w:pPr>
        <w:pStyle w:val="c2"/>
        <w:shd w:val="clear" w:color="auto" w:fill="FFFFFF"/>
        <w:spacing w:before="0" w:after="0"/>
        <w:ind w:firstLine="709"/>
        <w:jc w:val="both"/>
      </w:pPr>
      <w:r w:rsidRPr="00DE13F4">
        <w:t>В основу выделения состава и функций УУД для основного общего образования были положены возрастные психологические особенности учащихся и специфика возрастной формы УУД, факторы и условия их развития .</w:t>
      </w:r>
    </w:p>
    <w:p w:rsidR="003F42E5" w:rsidRPr="00DE13F4" w:rsidRDefault="003F42E5" w:rsidP="00E73708">
      <w:pPr>
        <w:pStyle w:val="c2"/>
        <w:shd w:val="clear" w:color="auto" w:fill="FFFFFF"/>
        <w:spacing w:before="0" w:after="0"/>
        <w:ind w:firstLine="709"/>
        <w:jc w:val="both"/>
      </w:pPr>
      <w:r w:rsidRPr="00DE13F4">
        <w:rPr>
          <w:rStyle w:val="c1"/>
        </w:rPr>
        <w:t xml:space="preserve">Функции универсальных учебных действий: </w:t>
      </w:r>
    </w:p>
    <w:p w:rsidR="003F42E5" w:rsidRPr="00E73708" w:rsidRDefault="003F42E5" w:rsidP="00E73708">
      <w:pPr>
        <w:pStyle w:val="c19c39c53"/>
        <w:shd w:val="clear" w:color="auto" w:fill="FFFFFF"/>
        <w:spacing w:before="0" w:after="0"/>
        <w:ind w:firstLine="709"/>
        <w:jc w:val="both"/>
      </w:pPr>
      <w:r w:rsidRPr="00E73708">
        <w:rPr>
          <w:rStyle w:val="c1"/>
        </w:rPr>
        <w:t>- обеспечение возможностей обучающегося самостоятельно осуществлять деятельность учения;</w:t>
      </w:r>
    </w:p>
    <w:p w:rsidR="003F42E5" w:rsidRPr="00E73708" w:rsidRDefault="003F42E5" w:rsidP="00E73708">
      <w:pPr>
        <w:pStyle w:val="c19c43c39"/>
        <w:shd w:val="clear" w:color="auto" w:fill="FFFFFF"/>
        <w:spacing w:before="0" w:after="0"/>
        <w:ind w:firstLine="709"/>
        <w:jc w:val="both"/>
      </w:pPr>
      <w:r w:rsidRPr="00E73708">
        <w:rPr>
          <w:rStyle w:val="c1"/>
        </w:rPr>
        <w:t>- создание условий для гармоничного развития личности и ее самореализации на основе готовности к непрерывному образованию;</w:t>
      </w:r>
    </w:p>
    <w:p w:rsidR="003F42E5" w:rsidRPr="00E73708" w:rsidRDefault="003F42E5" w:rsidP="00E73708">
      <w:pPr>
        <w:pStyle w:val="c19c43c39"/>
        <w:shd w:val="clear" w:color="auto" w:fill="FFFFFF"/>
        <w:spacing w:before="0" w:after="0"/>
        <w:ind w:firstLine="709"/>
        <w:jc w:val="both"/>
      </w:pPr>
      <w:r w:rsidRPr="00E73708">
        <w:rPr>
          <w:rStyle w:val="c1"/>
        </w:rPr>
        <w:t>- контролировать и оценивать процесс и результаты деятельности;</w:t>
      </w:r>
    </w:p>
    <w:p w:rsidR="003F42E5" w:rsidRPr="00E73708" w:rsidRDefault="003F42E5" w:rsidP="00E73708">
      <w:pPr>
        <w:pStyle w:val="c19c39c43"/>
        <w:shd w:val="clear" w:color="auto" w:fill="FFFFFF"/>
        <w:spacing w:before="0" w:after="0"/>
        <w:ind w:firstLine="709"/>
        <w:jc w:val="both"/>
      </w:pPr>
      <w:r w:rsidRPr="00E73708">
        <w:rPr>
          <w:rStyle w:val="c1"/>
        </w:rPr>
        <w:t>- искать и использовать необходимые средства достижения;</w:t>
      </w:r>
    </w:p>
    <w:p w:rsidR="003F42E5" w:rsidRPr="00E73708" w:rsidRDefault="003F42E5" w:rsidP="00E73708">
      <w:pPr>
        <w:pStyle w:val="c19c43c39"/>
        <w:shd w:val="clear" w:color="auto" w:fill="FFFFFF"/>
        <w:spacing w:before="0" w:after="0"/>
        <w:ind w:firstLine="709"/>
        <w:jc w:val="both"/>
      </w:pPr>
      <w:r w:rsidRPr="00E73708">
        <w:rPr>
          <w:rStyle w:val="c1"/>
        </w:rPr>
        <w:t>- обеспечение успешного усвоения знаний, умений и навыков и формирование компетентностей в любой предметной области.</w:t>
      </w:r>
    </w:p>
    <w:p w:rsidR="003F42E5" w:rsidRDefault="003F42E5" w:rsidP="00E73708">
      <w:pPr>
        <w:ind w:firstLine="709"/>
        <w:jc w:val="both"/>
      </w:pPr>
      <w:r w:rsidRPr="00E73708">
        <w:t>В составе основных видов универсальных учебных действий выделяют четыре блока:</w:t>
      </w:r>
      <w:r>
        <w:t xml:space="preserve"> личностные</w:t>
      </w:r>
      <w:r w:rsidRPr="00E73708">
        <w:t>,</w:t>
      </w:r>
      <w:r>
        <w:t xml:space="preserve"> регулятивные</w:t>
      </w:r>
      <w:r w:rsidRPr="00E73708">
        <w:t>,</w:t>
      </w:r>
      <w:r>
        <w:t xml:space="preserve"> познавательные</w:t>
      </w:r>
      <w:r w:rsidRPr="00E73708">
        <w:t>,</w:t>
      </w:r>
      <w:r>
        <w:t xml:space="preserve">  коммуникативные</w:t>
      </w:r>
      <w:r w:rsidRPr="00E73708">
        <w:t xml:space="preserve">. </w:t>
      </w:r>
    </w:p>
    <w:p w:rsidR="003F42E5" w:rsidRDefault="003F42E5" w:rsidP="00E73708">
      <w:pPr>
        <w:ind w:firstLine="709"/>
        <w:jc w:val="both"/>
      </w:pPr>
      <w:r>
        <w:t xml:space="preserve">Формирование УУД согласно новым образовательным стандартам необходимо формировать на всех ступенях обучения и на всех предметных дисциплинах. Формировать УУД можно продолжить и во внеклассной работе и на занятиях по внеурочной деятельности. </w:t>
      </w:r>
    </w:p>
    <w:p w:rsidR="003F42E5" w:rsidRDefault="003F42E5" w:rsidP="00E73708">
      <w:pPr>
        <w:ind w:firstLine="709"/>
        <w:jc w:val="both"/>
      </w:pPr>
      <w:r>
        <w:t xml:space="preserve">Формирование УУД продемонстрирую на одном учебном  занятии элективного курса по химии для учащихся девятых классов «В мире запахов» (6 часов). </w:t>
      </w:r>
    </w:p>
    <w:p w:rsidR="003F42E5" w:rsidRPr="006E1801" w:rsidRDefault="003F42E5" w:rsidP="006E1801">
      <w:pPr>
        <w:pStyle w:val="NormalWeb"/>
        <w:spacing w:before="0" w:beforeAutospacing="0" w:after="0" w:afterAutospacing="0"/>
        <w:ind w:firstLine="709"/>
        <w:jc w:val="both"/>
      </w:pPr>
      <w:r w:rsidRPr="006E1801">
        <w:t>Программа курса по выбору «Мир запахов» предназначена для учащихся 9-х классов средних общеобразо</w:t>
      </w:r>
      <w:r>
        <w:t xml:space="preserve">вательных школ  и </w:t>
      </w:r>
      <w:r w:rsidRPr="006E1801">
        <w:t>имеет предметно-исследовательскую</w:t>
      </w:r>
      <w:r>
        <w:t xml:space="preserve"> направленность. </w:t>
      </w:r>
      <w:r w:rsidRPr="006E1801">
        <w:rPr>
          <w:iCs/>
        </w:rPr>
        <w:t>Ценность курса</w:t>
      </w:r>
      <w:r w:rsidRPr="006E1801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  <w:r>
        <w:t xml:space="preserve"> </w:t>
      </w:r>
      <w:r w:rsidRPr="006E1801">
        <w:rPr>
          <w:iCs/>
        </w:rPr>
        <w:t>Актуальность</w:t>
      </w:r>
      <w:r w:rsidRPr="006E1801">
        <w:t xml:space="preserve"> основывается на интересе, потребностях учащихся и их родителей.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3F42E5" w:rsidRDefault="003F42E5" w:rsidP="00C04EE7">
      <w:pPr>
        <w:jc w:val="center"/>
        <w:rPr>
          <w:b/>
        </w:rPr>
      </w:pPr>
    </w:p>
    <w:p w:rsidR="003F42E5" w:rsidRPr="006301B9" w:rsidRDefault="003F42E5" w:rsidP="00C04EE7">
      <w:pPr>
        <w:jc w:val="center"/>
        <w:rPr>
          <w:b/>
        </w:rPr>
      </w:pPr>
      <w:r>
        <w:rPr>
          <w:b/>
        </w:rPr>
        <w:t>План – конспект занятия</w:t>
      </w:r>
    </w:p>
    <w:p w:rsidR="003F42E5" w:rsidRPr="006301B9" w:rsidRDefault="003F42E5" w:rsidP="000E4704">
      <w:pPr>
        <w:ind w:firstLine="709"/>
      </w:pPr>
      <w:r>
        <w:t xml:space="preserve">            Элективный курс по химии для учащихся 9 классов «В мире запахов».</w:t>
      </w:r>
    </w:p>
    <w:p w:rsidR="003F42E5" w:rsidRDefault="003F42E5" w:rsidP="000E4704">
      <w:pPr>
        <w:ind w:firstLine="709"/>
      </w:pPr>
      <w:r w:rsidRPr="006301B9">
        <w:t>Урок №</w:t>
      </w:r>
      <w:r>
        <w:t xml:space="preserve"> 3</w:t>
      </w:r>
    </w:p>
    <w:p w:rsidR="003F42E5" w:rsidRPr="006301B9" w:rsidRDefault="003F42E5" w:rsidP="000E4704">
      <w:pPr>
        <w:ind w:firstLine="709"/>
      </w:pPr>
      <w:r>
        <w:t>Работа с группой до 10-12 человек.</w:t>
      </w:r>
    </w:p>
    <w:p w:rsidR="003F42E5" w:rsidRPr="000E4704" w:rsidRDefault="003F42E5" w:rsidP="000E4704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E4704">
        <w:rPr>
          <w:b w:val="0"/>
          <w:sz w:val="24"/>
          <w:szCs w:val="24"/>
        </w:rPr>
        <w:t xml:space="preserve">Тема </w:t>
      </w:r>
      <w:r>
        <w:rPr>
          <w:b w:val="0"/>
          <w:sz w:val="24"/>
          <w:szCs w:val="24"/>
        </w:rPr>
        <w:t>занятия</w:t>
      </w:r>
      <w:r w:rsidRPr="000E4704">
        <w:rPr>
          <w:b w:val="0"/>
          <w:sz w:val="24"/>
          <w:szCs w:val="24"/>
        </w:rPr>
        <w:t>: «Получение фруктовых эфиров»</w:t>
      </w:r>
      <w:r>
        <w:rPr>
          <w:b w:val="0"/>
          <w:sz w:val="24"/>
          <w:szCs w:val="24"/>
        </w:rPr>
        <w:t>.</w:t>
      </w:r>
    </w:p>
    <w:p w:rsidR="003F42E5" w:rsidRPr="000E4704" w:rsidRDefault="003F42E5" w:rsidP="000E4704">
      <w:pPr>
        <w:pStyle w:val="NormalWeb"/>
        <w:spacing w:before="0" w:beforeAutospacing="0" w:after="0" w:afterAutospacing="0"/>
        <w:ind w:firstLine="709"/>
        <w:rPr>
          <w:b/>
        </w:rPr>
      </w:pPr>
      <w:r>
        <w:rPr>
          <w:rStyle w:val="Strong"/>
          <w:b w:val="0"/>
          <w:bCs/>
        </w:rPr>
        <w:t>Цели занятия</w:t>
      </w:r>
      <w:r w:rsidRPr="000E4704">
        <w:rPr>
          <w:rStyle w:val="Strong"/>
          <w:b w:val="0"/>
          <w:bCs/>
        </w:rPr>
        <w:t>:</w:t>
      </w:r>
      <w:r w:rsidRPr="000E4704">
        <w:rPr>
          <w:b/>
        </w:rPr>
        <w:t xml:space="preserve"> </w:t>
      </w:r>
    </w:p>
    <w:p w:rsidR="003F42E5" w:rsidRDefault="003F42E5" w:rsidP="000E4704">
      <w:pPr>
        <w:numPr>
          <w:ilvl w:val="0"/>
          <w:numId w:val="2"/>
        </w:numPr>
        <w:jc w:val="both"/>
      </w:pPr>
      <w:r>
        <w:t>Познакомиться с методикой получения фруктовых эфиров в лабораторных условиях.</w:t>
      </w:r>
    </w:p>
    <w:p w:rsidR="003F42E5" w:rsidRDefault="003F42E5" w:rsidP="000E4704">
      <w:pPr>
        <w:numPr>
          <w:ilvl w:val="0"/>
          <w:numId w:val="2"/>
        </w:numPr>
        <w:jc w:val="both"/>
      </w:pPr>
      <w:r>
        <w:t>Создание условий для развития умений самостоятельно приобретать знания, используя различные источники информации.</w:t>
      </w:r>
    </w:p>
    <w:p w:rsidR="003F42E5" w:rsidRDefault="003F42E5" w:rsidP="000E4704">
      <w:pPr>
        <w:numPr>
          <w:ilvl w:val="0"/>
          <w:numId w:val="2"/>
        </w:numPr>
        <w:jc w:val="both"/>
      </w:pPr>
      <w:r>
        <w:t>Формирование опыта творческой деятельности, опыта делового общения.</w:t>
      </w:r>
    </w:p>
    <w:p w:rsidR="003F42E5" w:rsidRDefault="003F42E5" w:rsidP="000E4704">
      <w:pPr>
        <w:numPr>
          <w:ilvl w:val="0"/>
          <w:numId w:val="2"/>
        </w:numPr>
        <w:jc w:val="both"/>
      </w:pPr>
      <w:r>
        <w:t>Развитие творческого мышления, памяти, внимания, наблюдательности.</w:t>
      </w:r>
    </w:p>
    <w:p w:rsidR="003F42E5" w:rsidRDefault="003F42E5" w:rsidP="000E4704">
      <w:pPr>
        <w:numPr>
          <w:ilvl w:val="0"/>
          <w:numId w:val="2"/>
        </w:numPr>
        <w:jc w:val="both"/>
      </w:pPr>
      <w:r>
        <w:t>Развитие социальной активности учащихся через установление межпредметных связей химии с историей, биологией, медициной, литературой.</w:t>
      </w:r>
    </w:p>
    <w:p w:rsidR="003F42E5" w:rsidRPr="00C04EE7" w:rsidRDefault="003F42E5" w:rsidP="000E4704">
      <w:pPr>
        <w:ind w:firstLine="709"/>
        <w:jc w:val="both"/>
        <w:rPr>
          <w:b/>
        </w:rPr>
      </w:pPr>
      <w:r w:rsidRPr="00C04EE7">
        <w:rPr>
          <w:b/>
        </w:rPr>
        <w:t>Формирование УУД:</w:t>
      </w:r>
    </w:p>
    <w:p w:rsidR="003F42E5" w:rsidRPr="006301B9" w:rsidRDefault="003F42E5" w:rsidP="000E4704">
      <w:pPr>
        <w:ind w:firstLine="709"/>
        <w:jc w:val="both"/>
      </w:pPr>
      <w:r w:rsidRPr="00C04EE7">
        <w:rPr>
          <w:b/>
        </w:rPr>
        <w:t>Личностные действия:</w:t>
      </w:r>
      <w:r w:rsidRPr="00C04EE7">
        <w:t xml:space="preserve"> (самоопределение, смыслообразование</w:t>
      </w:r>
      <w:r w:rsidRPr="006301B9">
        <w:t>, нравственно-этическая ориентация)</w:t>
      </w:r>
      <w:r>
        <w:t>.</w:t>
      </w:r>
    </w:p>
    <w:p w:rsidR="003F42E5" w:rsidRPr="006301B9" w:rsidRDefault="003F42E5" w:rsidP="000E4704">
      <w:pPr>
        <w:ind w:firstLine="709"/>
        <w:jc w:val="both"/>
      </w:pPr>
      <w:r w:rsidRPr="006301B9">
        <w:rPr>
          <w:b/>
        </w:rPr>
        <w:t>Регулятивные действия:</w:t>
      </w:r>
      <w:r w:rsidRPr="006301B9">
        <w:t xml:space="preserve"> (целеполагание, планирование, прогнозирование, контроль, коррекция, оценка, саморегуляция)</w:t>
      </w:r>
      <w:r>
        <w:t>.</w:t>
      </w:r>
    </w:p>
    <w:p w:rsidR="003F42E5" w:rsidRPr="006301B9" w:rsidRDefault="003F42E5" w:rsidP="000E4704">
      <w:pPr>
        <w:ind w:firstLine="709"/>
        <w:jc w:val="both"/>
      </w:pPr>
      <w:r w:rsidRPr="006301B9">
        <w:rPr>
          <w:b/>
        </w:rPr>
        <w:t>Познавательные действия:</w:t>
      </w:r>
      <w:r w:rsidRPr="006301B9">
        <w:t xml:space="preserve"> (общеучебные, логические, постановка и решение проблемы)</w:t>
      </w:r>
      <w:r>
        <w:t>.</w:t>
      </w:r>
    </w:p>
    <w:p w:rsidR="003F42E5" w:rsidRDefault="003F42E5" w:rsidP="000E4704">
      <w:pPr>
        <w:ind w:firstLine="709"/>
        <w:jc w:val="both"/>
      </w:pPr>
      <w:r w:rsidRPr="006301B9">
        <w:rPr>
          <w:b/>
        </w:rPr>
        <w:t>Коммуникативные действия:</w:t>
      </w:r>
      <w:r w:rsidRPr="006301B9"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>
        <w:t>.</w:t>
      </w:r>
    </w:p>
    <w:p w:rsidR="003F42E5" w:rsidRPr="006301B9" w:rsidRDefault="003F42E5" w:rsidP="009F6131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95"/>
        <w:gridCol w:w="3240"/>
        <w:gridCol w:w="2999"/>
        <w:gridCol w:w="2137"/>
      </w:tblGrid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  <w:jc w:val="center"/>
            </w:pPr>
            <w:r w:rsidRPr="009F6131">
              <w:rPr>
                <w:rStyle w:val="Strong"/>
                <w:bCs/>
              </w:rPr>
              <w:t>Этапы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  <w:jc w:val="center"/>
            </w:pPr>
            <w:r w:rsidRPr="009F6131">
              <w:rPr>
                <w:rStyle w:val="Strong"/>
                <w:bCs/>
              </w:rPr>
              <w:t>Действия учителя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bCs/>
              </w:rPr>
            </w:pPr>
            <w:r w:rsidRPr="009F6131">
              <w:rPr>
                <w:rStyle w:val="Strong"/>
                <w:bCs/>
              </w:rPr>
              <w:t>Действия ученика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  <w:jc w:val="center"/>
            </w:pPr>
            <w:r w:rsidRPr="009F6131">
              <w:rPr>
                <w:rStyle w:val="Strong"/>
                <w:bCs/>
              </w:rPr>
              <w:t>Универсальные учебные действия</w:t>
            </w:r>
          </w:p>
        </w:tc>
      </w:tr>
      <w:tr w:rsidR="003F42E5" w:rsidTr="00492E65">
        <w:trPr>
          <w:trHeight w:val="570"/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Объявление темы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026AA9" w:rsidRDefault="003F42E5" w:rsidP="009F6131">
            <w:pPr>
              <w:pStyle w:val="NormalWeb"/>
              <w:spacing w:before="0" w:beforeAutospacing="0" w:after="0" w:afterAutospacing="0"/>
              <w:jc w:val="both"/>
            </w:pPr>
            <w:r w:rsidRPr="00026AA9">
              <w:t xml:space="preserve">Обращает внимание учащихся на стол учителя, где находятся цветы и фрукты. </w:t>
            </w:r>
          </w:p>
          <w:p w:rsidR="003F42E5" w:rsidRPr="00026AA9" w:rsidRDefault="003F42E5" w:rsidP="00026AA9">
            <w:pPr>
              <w:pStyle w:val="NormalWeb"/>
              <w:spacing w:before="0" w:beforeAutospacing="0" w:after="0" w:afterAutospacing="0"/>
              <w:jc w:val="both"/>
            </w:pPr>
            <w:r>
              <w:t>Читает: «</w:t>
            </w:r>
            <w:r w:rsidRPr="00026AA9">
              <w:t>Среди всех человеческих ощущений нет ощущения более загадочного, неуловимо ускользающего, чем обоняние. Что может быть приятнее, чем аромат свежеиспеченной булочки?.. А магический аромат молотого кофе?.. Как же это волшебно ощущать – нежный, немного пряный запах корицы, ванили… Запахи бывают самые разнообразные – от аромата пролитого на ковер красного вина и табачного дыма, до запаха дымящегося риса и аромата солнца</w:t>
            </w:r>
            <w:r>
              <w:t>»</w:t>
            </w:r>
            <w:r w:rsidRPr="00026AA9">
              <w:t>.</w:t>
            </w:r>
          </w:p>
          <w:p w:rsidR="003F42E5" w:rsidRPr="00026AA9" w:rsidRDefault="003F42E5" w:rsidP="00026AA9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026AA9">
            <w:pPr>
              <w:pStyle w:val="NormalWeb"/>
              <w:spacing w:before="0" w:beforeAutospacing="0" w:after="0" w:afterAutospacing="0"/>
              <w:jc w:val="both"/>
            </w:pPr>
            <w:r w:rsidRPr="00026AA9">
              <w:t>П</w:t>
            </w:r>
            <w:r>
              <w:t>редлагает</w:t>
            </w:r>
            <w:r w:rsidRPr="00026AA9">
              <w:t xml:space="preserve"> установить связь между </w:t>
            </w:r>
            <w:r>
              <w:t>выставкой</w:t>
            </w:r>
            <w:r w:rsidRPr="00026AA9">
              <w:t xml:space="preserve"> и темой урока. </w:t>
            </w:r>
          </w:p>
          <w:p w:rsidR="003F42E5" w:rsidRPr="00026AA9" w:rsidRDefault="003F42E5" w:rsidP="00026AA9">
            <w:pPr>
              <w:pStyle w:val="NormalWeb"/>
              <w:spacing w:before="0" w:beforeAutospacing="0" w:after="0" w:afterAutospacing="0"/>
              <w:jc w:val="both"/>
            </w:pPr>
            <w:r>
              <w:t>Просит</w:t>
            </w:r>
            <w:r w:rsidRPr="00026AA9">
              <w:t xml:space="preserve"> учащихся по группам обсудить и закончить фразу “Запах – это…</w:t>
            </w:r>
          </w:p>
          <w:p w:rsidR="003F42E5" w:rsidRPr="00026AA9" w:rsidRDefault="003F42E5" w:rsidP="00026AA9">
            <w:pPr>
              <w:pStyle w:val="NormalWeb"/>
              <w:spacing w:before="0" w:beforeAutospacing="0" w:after="0" w:afterAutospacing="0"/>
              <w:jc w:val="both"/>
            </w:pPr>
            <w:r>
              <w:t>Заслушивает</w:t>
            </w:r>
            <w:r w:rsidRPr="00026AA9">
              <w:t xml:space="preserve"> мнения всех групп, без исправления и комментария.</w:t>
            </w:r>
          </w:p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Слушают.</w:t>
            </w: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Устанавливают связь между  выставкой на столе учителя и темой урока. Высказывают свое мнение.</w:t>
            </w:r>
          </w:p>
          <w:p w:rsidR="003F42E5" w:rsidRPr="009F6131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Читают определение «запах – это…» из словаря.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Познавательные общеучебные, коммуникативные</w:t>
            </w:r>
          </w:p>
        </w:tc>
      </w:tr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Сообщение целей и задач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>
              <w:t>Сообщает: сформулируйте тему урока.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Формулируют сами учащиеся:</w:t>
            </w:r>
            <w:r w:rsidRPr="009F6131">
              <w:t xml:space="preserve"> </w:t>
            </w:r>
            <w:r>
              <w:t>получить фруктовые эфиры.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Регулятивные целеполагания, коммуникативные</w:t>
            </w:r>
          </w:p>
        </w:tc>
      </w:tr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Планирование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>
              <w:t>Учитель заранее готовит инструкцию по получению эфиров.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Познакомиться с методикой получения эфиров.</w:t>
            </w: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Узнать, из чего можно получить эфиры.</w:t>
            </w:r>
          </w:p>
          <w:p w:rsidR="003F42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 w:rsidRPr="00C62FE5">
              <w:t xml:space="preserve">Учащиеся получают задания синтезировать эфиры и охарактеризовать полученное вещество </w:t>
            </w:r>
            <w:r>
              <w:t>по запаху.</w:t>
            </w:r>
          </w:p>
          <w:p w:rsidR="003F42E5" w:rsidRPr="00C62FE5" w:rsidRDefault="003F42E5" w:rsidP="00C62FE5">
            <w:pPr>
              <w:pStyle w:val="NormalWeb"/>
              <w:spacing w:before="0" w:beforeAutospacing="0" w:after="0" w:afterAutospacing="0"/>
              <w:jc w:val="both"/>
            </w:pPr>
            <w:r>
              <w:t>Распределяют между собой лабораторное оборудование.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Регулятивные планирования</w:t>
            </w:r>
          </w:p>
        </w:tc>
      </w:tr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Практическая деятельность учащихся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>Учитель напоминает о технике безопасности во время проведения практической работы.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>Учитель говорит о правилах составления названий эфиров.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4"/>
              </w:rPr>
            </w:pPr>
            <w:r>
              <w:t>Вопрос: Как вы думаете, где применяются эфиры?</w:t>
            </w:r>
            <w:r w:rsidRPr="00492E65">
              <w:rPr>
                <w:color w:val="000000"/>
                <w:spacing w:val="-4"/>
              </w:rPr>
              <w:t xml:space="preserve"> 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4"/>
              </w:rPr>
            </w:pP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4"/>
              </w:rPr>
            </w:pPr>
          </w:p>
          <w:p w:rsidR="003F42E5" w:rsidRPr="009F6131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pacing w:val="-4"/>
              </w:rPr>
              <w:t>Добавляет: Э</w:t>
            </w:r>
            <w:r w:rsidRPr="00492E65">
              <w:rPr>
                <w:color w:val="000000"/>
                <w:spacing w:val="-4"/>
              </w:rPr>
              <w:t xml:space="preserve">фиры - хорошие растворители </w:t>
            </w:r>
            <w:r w:rsidRPr="00492E65">
              <w:rPr>
                <w:color w:val="000000"/>
                <w:spacing w:val="-1"/>
              </w:rPr>
              <w:t>органических веществ, их используют в ка</w:t>
            </w:r>
            <w:r w:rsidRPr="00492E65">
              <w:rPr>
                <w:color w:val="000000"/>
                <w:spacing w:val="-1"/>
              </w:rPr>
              <w:softHyphen/>
            </w:r>
            <w:r w:rsidRPr="00492E65">
              <w:rPr>
                <w:color w:val="000000"/>
                <w:spacing w:val="7"/>
              </w:rPr>
              <w:t xml:space="preserve">честве пластификаторов в производстве </w:t>
            </w:r>
            <w:r w:rsidRPr="00492E65">
              <w:rPr>
                <w:color w:val="000000"/>
                <w:spacing w:val="-3"/>
              </w:rPr>
              <w:t>пластмасс.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Выполняют лабораторный опыт по получению эфиров. 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>Определяют запах синтезированного эфира и сопоставляют с таблицей 1 по соответствию запаха. Обмениваются мнениями и результатами между собой.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>Дают названия полученным эфирам</w:t>
            </w:r>
          </w:p>
          <w:p w:rsidR="003F42E5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>
              <w:t>Заполняют таблицу 2.</w:t>
            </w:r>
          </w:p>
          <w:p w:rsidR="003F42E5" w:rsidRPr="00492E65" w:rsidRDefault="003F42E5" w:rsidP="00492E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48"/>
              <w:jc w:val="both"/>
              <w:rPr>
                <w:i/>
                <w:iCs/>
              </w:rPr>
            </w:pPr>
            <w:r>
              <w:t xml:space="preserve">Ответы: в </w:t>
            </w:r>
            <w:r>
              <w:rPr>
                <w:bCs/>
                <w:color w:val="000000"/>
                <w:spacing w:val="-4"/>
              </w:rPr>
              <w:t xml:space="preserve">медицине и ароматерапии, в пищевой промышленности и парфюмерии. </w:t>
            </w:r>
          </w:p>
          <w:p w:rsidR="003F42E5" w:rsidRPr="00492E65" w:rsidRDefault="003F42E5" w:rsidP="00492E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jc w:val="both"/>
              <w:rPr>
                <w:bCs/>
                <w:color w:val="000000"/>
                <w:spacing w:val="-4"/>
              </w:rPr>
            </w:pPr>
          </w:p>
          <w:p w:rsidR="003F42E5" w:rsidRPr="009F6131" w:rsidRDefault="003F42E5" w:rsidP="00492E6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Познавательные, регулятивные, коммуникативные</w:t>
            </w:r>
          </w:p>
        </w:tc>
      </w:tr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Оценивание учащихся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 w:rsidRPr="009F6131">
              <w:t>Консультирует</w:t>
            </w:r>
            <w:r>
              <w:t>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D95581">
            <w:pPr>
              <w:pStyle w:val="NormalWeb"/>
              <w:spacing w:before="0" w:beforeAutospacing="0" w:after="0" w:afterAutospacing="0"/>
              <w:jc w:val="both"/>
            </w:pPr>
            <w:r w:rsidRPr="009F6131">
              <w:t>Учащиеся дают оценку деятельности по её результатам (самооценивание, оценивание результатов деятельности товарищей)</w:t>
            </w:r>
            <w:r>
              <w:t>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Регулятивные оценивания (самооценивания), коммуникативные</w:t>
            </w:r>
          </w:p>
        </w:tc>
      </w:tr>
      <w:tr w:rsidR="003F42E5" w:rsidTr="00492E65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Итог урока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Default="003F42E5" w:rsidP="000D01FB">
            <w:pPr>
              <w:jc w:val="both"/>
            </w:pPr>
            <w:r>
              <w:t>Говорит: Запахи – это целый мир эмоций и настроений. Обратите внимание на них внимание, и ваш мир, станет богаче. Прочувствуйте все запахи, ароматы, с которыми вы сталкиваетесь за день. Однажды овладев человеком, запах может вернуть ему былые ощущения через многие десятилетия.</w:t>
            </w:r>
          </w:p>
          <w:p w:rsidR="003F42E5" w:rsidRDefault="003F42E5" w:rsidP="000D01FB">
            <w:pPr>
              <w:jc w:val="both"/>
            </w:pPr>
            <w:r>
              <w:t>Линия жизни любого человека пронизана музыкой ароматов.</w:t>
            </w:r>
          </w:p>
          <w:p w:rsidR="003F42E5" w:rsidRDefault="003F42E5" w:rsidP="000D01FB">
            <w:pPr>
              <w:jc w:val="both"/>
            </w:pPr>
            <w:r>
              <w:t>Утро – бодрящим запахом мятной пасты и ароматным кофе…</w:t>
            </w:r>
          </w:p>
          <w:p w:rsidR="003F42E5" w:rsidRDefault="003F42E5" w:rsidP="000D01FB">
            <w:pPr>
              <w:jc w:val="both"/>
            </w:pPr>
            <w:r>
              <w:t>День – таниновой терпкостью бергамотового чая…</w:t>
            </w:r>
          </w:p>
          <w:p w:rsidR="003F42E5" w:rsidRDefault="003F42E5" w:rsidP="000D01FB">
            <w:pPr>
              <w:jc w:val="both"/>
            </w:pPr>
            <w:r>
              <w:t>Ночь – лавандовой прохладой простынного шелка…</w:t>
            </w:r>
          </w:p>
          <w:p w:rsidR="003F42E5" w:rsidRPr="009F6131" w:rsidRDefault="003F42E5" w:rsidP="000D01FB">
            <w:pPr>
              <w:pStyle w:val="NormalWeb"/>
              <w:spacing w:before="0" w:beforeAutospacing="0" w:after="0" w:afterAutospacing="0"/>
              <w:jc w:val="both"/>
            </w:pPr>
            <w:r>
              <w:t>Там, где начинаются ароматы, заканчивается обыденность…, действия приобретают эстетическую глубину и рождается красота.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Проводится рефлексия</w:t>
            </w:r>
            <w:r>
              <w:t>. Высказывают отношение к занятию.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42E5" w:rsidRPr="009F6131" w:rsidRDefault="003F42E5" w:rsidP="009F6131">
            <w:pPr>
              <w:pStyle w:val="NormalWeb"/>
              <w:spacing w:before="0" w:beforeAutospacing="0" w:after="0" w:afterAutospacing="0"/>
            </w:pPr>
            <w:r w:rsidRPr="009F6131">
              <w:t>Регулятивные саморегуляции, коммуникативные</w:t>
            </w:r>
          </w:p>
        </w:tc>
      </w:tr>
    </w:tbl>
    <w:p w:rsidR="003F42E5" w:rsidRPr="006301B9" w:rsidRDefault="003F42E5" w:rsidP="009F6131">
      <w:pPr>
        <w:jc w:val="center"/>
        <w:rPr>
          <w:b/>
        </w:rPr>
      </w:pPr>
    </w:p>
    <w:p w:rsidR="003F42E5" w:rsidRPr="00492E65" w:rsidRDefault="003F42E5" w:rsidP="00E73708">
      <w:pPr>
        <w:pStyle w:val="c19c51c39"/>
        <w:shd w:val="clear" w:color="auto" w:fill="FFFFFF"/>
        <w:spacing w:line="360" w:lineRule="auto"/>
        <w:rPr>
          <w:rStyle w:val="c1"/>
        </w:rPr>
      </w:pPr>
      <w:r w:rsidRPr="00492E65">
        <w:rPr>
          <w:rStyle w:val="c1"/>
        </w:rPr>
        <w:t>Таблица 1. «Эфиры».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290"/>
        <w:gridCol w:w="3379"/>
      </w:tblGrid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 w:rsidRPr="00492E65">
              <w:t>№</w:t>
            </w:r>
          </w:p>
        </w:tc>
        <w:tc>
          <w:tcPr>
            <w:tcW w:w="6290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 w:rsidRPr="00492E65">
              <w:t>Название эфира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 w:rsidRPr="00492E65">
              <w:t>Аромат/запах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 xml:space="preserve">Бутилацетат, </w:t>
            </w:r>
            <w:r w:rsidRPr="00492E65">
              <w:t xml:space="preserve"> бутиловый эфир уксусной кислоты</w:t>
            </w:r>
          </w:p>
        </w:tc>
        <w:tc>
          <w:tcPr>
            <w:tcW w:w="3379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грушевый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Изоамиловый эфир уксусной кислоты</w:t>
            </w:r>
          </w:p>
        </w:tc>
        <w:tc>
          <w:tcPr>
            <w:tcW w:w="3379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груша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Этилбутират, этиловый эфир масляной кислоты</w:t>
            </w:r>
          </w:p>
        </w:tc>
        <w:tc>
          <w:tcPr>
            <w:tcW w:w="3379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абрикосовый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492E65">
              <w:t>Бутилбутарат, бутиловый эфир масляной кислоты</w:t>
            </w:r>
          </w:p>
        </w:tc>
        <w:tc>
          <w:tcPr>
            <w:tcW w:w="3379" w:type="dxa"/>
          </w:tcPr>
          <w:p w:rsidR="003F42E5" w:rsidRPr="00B616C4" w:rsidRDefault="003F42E5" w:rsidP="00492E65">
            <w:pPr>
              <w:rPr>
                <w:bCs/>
              </w:rPr>
            </w:pPr>
            <w:r w:rsidRPr="00492E65">
              <w:t>запах ананаса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6290" w:type="dxa"/>
          </w:tcPr>
          <w:p w:rsidR="003F42E5" w:rsidRPr="00492E65" w:rsidRDefault="003F42E5" w:rsidP="00492E65">
            <w:r w:rsidRPr="00492E65">
              <w:t>Этилформиат, этиловый эфир муравьиной кислоты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</w:pPr>
            <w:r w:rsidRPr="00492E65">
              <w:t>запах рома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6290" w:type="dxa"/>
          </w:tcPr>
          <w:p w:rsidR="003F42E5" w:rsidRPr="00492E65" w:rsidRDefault="003F42E5" w:rsidP="00492E65">
            <w:r w:rsidRPr="00B616C4">
              <w:rPr>
                <w:bCs/>
              </w:rPr>
              <w:t>Изоамилбутират,</w:t>
            </w:r>
            <w:r w:rsidRPr="00492E65">
              <w:t xml:space="preserve"> изоамиловый эфир масляной кислоты,</w:t>
            </w:r>
            <w:r w:rsidRPr="00B616C4">
              <w:rPr>
                <w:bCs/>
              </w:rPr>
              <w:t xml:space="preserve"> 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</w:pPr>
            <w:r w:rsidRPr="00492E65">
              <w:t>запах груш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Амиловый эфир муравьиной кислоты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</w:pPr>
            <w:r w:rsidRPr="00492E65">
              <w:t>вишня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Изобутиловый эфир уксусной кислоты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</w:pPr>
            <w:r w:rsidRPr="00492E65">
              <w:t>банан</w:t>
            </w:r>
          </w:p>
        </w:tc>
      </w:tr>
      <w:tr w:rsidR="003F42E5" w:rsidRPr="00B616C4" w:rsidTr="00B616C4">
        <w:tc>
          <w:tcPr>
            <w:tcW w:w="468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  <w:jc w:val="both"/>
            </w:pPr>
            <w:r>
              <w:t>9</w:t>
            </w:r>
          </w:p>
        </w:tc>
        <w:tc>
          <w:tcPr>
            <w:tcW w:w="6290" w:type="dxa"/>
          </w:tcPr>
          <w:p w:rsidR="003F42E5" w:rsidRPr="00B616C4" w:rsidRDefault="003F42E5" w:rsidP="00492E65">
            <w:pPr>
              <w:rPr>
                <w:bCs/>
              </w:rPr>
            </w:pPr>
            <w:r w:rsidRPr="00B616C4">
              <w:rPr>
                <w:bCs/>
              </w:rPr>
              <w:t>Метиловый эфир масляной кислоты</w:t>
            </w:r>
          </w:p>
        </w:tc>
        <w:tc>
          <w:tcPr>
            <w:tcW w:w="3379" w:type="dxa"/>
          </w:tcPr>
          <w:p w:rsidR="003F42E5" w:rsidRPr="00492E65" w:rsidRDefault="003F42E5" w:rsidP="00B616C4">
            <w:pPr>
              <w:pStyle w:val="NormalWeb"/>
              <w:spacing w:before="0" w:beforeAutospacing="0" w:after="0" w:afterAutospacing="0"/>
            </w:pPr>
            <w:r w:rsidRPr="00492E65">
              <w:t>яблоко</w:t>
            </w:r>
          </w:p>
        </w:tc>
      </w:tr>
    </w:tbl>
    <w:p w:rsidR="003F42E5" w:rsidRPr="00460612" w:rsidRDefault="003F42E5" w:rsidP="00D9558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F42E5" w:rsidRPr="00492E65" w:rsidRDefault="003F42E5" w:rsidP="00D95581">
      <w:pPr>
        <w:jc w:val="center"/>
        <w:rPr>
          <w:b/>
        </w:rPr>
      </w:pPr>
      <w:r w:rsidRPr="00492E65">
        <w:rPr>
          <w:b/>
        </w:rPr>
        <w:t>Инструкция к выполнению практической части</w:t>
      </w:r>
    </w:p>
    <w:p w:rsidR="003F42E5" w:rsidRPr="00492E65" w:rsidRDefault="003F42E5" w:rsidP="00D95581">
      <w:pPr>
        <w:jc w:val="center"/>
        <w:rPr>
          <w:b/>
        </w:rPr>
      </w:pPr>
    </w:p>
    <w:p w:rsidR="003F42E5" w:rsidRPr="00492E65" w:rsidRDefault="003F42E5" w:rsidP="00D95581">
      <w:r w:rsidRPr="00492E65">
        <w:t>Получение сложного эфира</w:t>
      </w:r>
    </w:p>
    <w:p w:rsidR="003F42E5" w:rsidRPr="00492E65" w:rsidRDefault="003F42E5" w:rsidP="00D95581">
      <w:pPr>
        <w:numPr>
          <w:ilvl w:val="0"/>
          <w:numId w:val="3"/>
        </w:numPr>
      </w:pPr>
      <w:r w:rsidRPr="00492E65">
        <w:t xml:space="preserve">В пробирку налейте 2 мл спирта, прилейте 1,5 мл кислоты и 0,5 мл концентрированной серной кислоты (ТБ – осторожно! Кислоты!). </w:t>
      </w:r>
    </w:p>
    <w:p w:rsidR="003F42E5" w:rsidRPr="00492E65" w:rsidRDefault="003F42E5" w:rsidP="00D95581">
      <w:pPr>
        <w:numPr>
          <w:ilvl w:val="0"/>
          <w:numId w:val="3"/>
        </w:numPr>
      </w:pPr>
      <w:r w:rsidRPr="00492E65">
        <w:t>Нагрейте на водяной бане в течение 7-10 минут.</w:t>
      </w:r>
    </w:p>
    <w:p w:rsidR="003F42E5" w:rsidRPr="00492E65" w:rsidRDefault="003F42E5" w:rsidP="00D95581">
      <w:pPr>
        <w:numPr>
          <w:ilvl w:val="0"/>
          <w:numId w:val="3"/>
        </w:numPr>
      </w:pPr>
      <w:r w:rsidRPr="00492E65">
        <w:t>После охлаждения добавьте в пробирку несколько мл воды.</w:t>
      </w:r>
    </w:p>
    <w:p w:rsidR="003F42E5" w:rsidRPr="00492E65" w:rsidRDefault="003F42E5" w:rsidP="00D95581">
      <w:pPr>
        <w:numPr>
          <w:ilvl w:val="0"/>
          <w:numId w:val="3"/>
        </w:numPr>
      </w:pPr>
      <w:r w:rsidRPr="00492E65">
        <w:t>Определите аромат полученного эфира.</w:t>
      </w:r>
    </w:p>
    <w:p w:rsidR="003F42E5" w:rsidRPr="00492E65" w:rsidRDefault="003F42E5" w:rsidP="00D95581">
      <w:pPr>
        <w:numPr>
          <w:ilvl w:val="0"/>
          <w:numId w:val="3"/>
        </w:numPr>
      </w:pPr>
      <w:r w:rsidRPr="00492E65">
        <w:t>Перелейте эфир из пробирки во флакон.</w:t>
      </w:r>
    </w:p>
    <w:p w:rsidR="003F42E5" w:rsidRDefault="003F42E5" w:rsidP="00D95581">
      <w:pPr>
        <w:numPr>
          <w:ilvl w:val="0"/>
          <w:numId w:val="3"/>
        </w:numPr>
      </w:pPr>
      <w:r w:rsidRPr="00492E65">
        <w:t>Заполните таблицу</w:t>
      </w:r>
      <w:r>
        <w:t xml:space="preserve"> 2</w:t>
      </w:r>
      <w:r w:rsidRPr="00492E65">
        <w:t>.</w:t>
      </w:r>
    </w:p>
    <w:p w:rsidR="003F42E5" w:rsidRPr="00492E65" w:rsidRDefault="003F42E5" w:rsidP="000D01FB"/>
    <w:p w:rsidR="003F42E5" w:rsidRPr="00492E65" w:rsidRDefault="003F42E5" w:rsidP="00492E65">
      <w:pPr>
        <w:pStyle w:val="c19c51c39"/>
        <w:shd w:val="clear" w:color="auto" w:fill="FFFFFF"/>
        <w:spacing w:line="360" w:lineRule="auto"/>
        <w:rPr>
          <w:rStyle w:val="c1"/>
        </w:rPr>
      </w:pPr>
      <w:r w:rsidRPr="00492E65">
        <w:rPr>
          <w:rStyle w:val="c1"/>
        </w:rPr>
        <w:t>Таблица 2. «</w:t>
      </w:r>
      <w:r w:rsidRPr="00492E65">
        <w:t>«Мир запахов» (коллекция эфиров)</w:t>
      </w:r>
      <w:r w:rsidRPr="00492E65">
        <w:rPr>
          <w:rStyle w:val="c1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2479"/>
        <w:gridCol w:w="1914"/>
        <w:gridCol w:w="2764"/>
        <w:gridCol w:w="1950"/>
      </w:tblGrid>
      <w:tr w:rsidR="003F42E5" w:rsidRPr="00492E65" w:rsidTr="000D01FB">
        <w:trPr>
          <w:trHeight w:val="425"/>
        </w:trPr>
        <w:tc>
          <w:tcPr>
            <w:tcW w:w="464" w:type="dxa"/>
            <w:vMerge w:val="restart"/>
          </w:tcPr>
          <w:p w:rsidR="003F42E5" w:rsidRPr="00492E65" w:rsidRDefault="003F42E5" w:rsidP="000D01FB"/>
          <w:p w:rsidR="003F42E5" w:rsidRPr="00492E65" w:rsidRDefault="003F42E5" w:rsidP="000D01FB">
            <w:r w:rsidRPr="00492E65">
              <w:t>№</w:t>
            </w:r>
          </w:p>
        </w:tc>
        <w:tc>
          <w:tcPr>
            <w:tcW w:w="4393" w:type="dxa"/>
            <w:gridSpan w:val="2"/>
          </w:tcPr>
          <w:p w:rsidR="003F42E5" w:rsidRPr="00492E65" w:rsidRDefault="003F42E5" w:rsidP="000D01FB">
            <w:pPr>
              <w:spacing w:after="150" w:line="360" w:lineRule="atLeast"/>
              <w:jc w:val="center"/>
              <w:rPr>
                <w:bCs/>
              </w:rPr>
            </w:pPr>
            <w:r w:rsidRPr="00492E65">
              <w:rPr>
                <w:bCs/>
              </w:rPr>
              <w:t>Название исходных веществ реакции</w:t>
            </w:r>
          </w:p>
        </w:tc>
        <w:tc>
          <w:tcPr>
            <w:tcW w:w="2764" w:type="dxa"/>
            <w:vMerge w:val="restart"/>
          </w:tcPr>
          <w:p w:rsidR="003F42E5" w:rsidRPr="00492E65" w:rsidRDefault="003F42E5" w:rsidP="000D01FB">
            <w:pPr>
              <w:spacing w:after="150" w:line="360" w:lineRule="atLeast"/>
              <w:jc w:val="center"/>
              <w:rPr>
                <w:bCs/>
              </w:rPr>
            </w:pPr>
            <w:r w:rsidRPr="00492E65">
              <w:rPr>
                <w:bCs/>
              </w:rPr>
              <w:t>Название полученного эфира</w:t>
            </w:r>
          </w:p>
        </w:tc>
        <w:tc>
          <w:tcPr>
            <w:tcW w:w="1950" w:type="dxa"/>
            <w:vMerge w:val="restart"/>
          </w:tcPr>
          <w:p w:rsidR="003F42E5" w:rsidRPr="00492E65" w:rsidRDefault="003F42E5" w:rsidP="000D01FB">
            <w:pPr>
              <w:jc w:val="center"/>
              <w:rPr>
                <w:bCs/>
              </w:rPr>
            </w:pPr>
          </w:p>
          <w:p w:rsidR="003F42E5" w:rsidRPr="00492E65" w:rsidRDefault="003F42E5" w:rsidP="000D01FB">
            <w:pPr>
              <w:jc w:val="center"/>
            </w:pPr>
            <w:r w:rsidRPr="00492E65">
              <w:rPr>
                <w:bCs/>
              </w:rPr>
              <w:t>Аромат</w:t>
            </w:r>
          </w:p>
          <w:p w:rsidR="003F42E5" w:rsidRPr="00492E65" w:rsidRDefault="003F42E5" w:rsidP="000D01FB">
            <w:pPr>
              <w:jc w:val="center"/>
            </w:pPr>
          </w:p>
        </w:tc>
      </w:tr>
      <w:tr w:rsidR="003F42E5" w:rsidRPr="00492E65" w:rsidTr="000D01FB">
        <w:trPr>
          <w:trHeight w:val="425"/>
        </w:trPr>
        <w:tc>
          <w:tcPr>
            <w:tcW w:w="464" w:type="dxa"/>
            <w:vMerge/>
          </w:tcPr>
          <w:p w:rsidR="003F42E5" w:rsidRPr="00492E65" w:rsidRDefault="003F42E5" w:rsidP="000D01FB"/>
        </w:tc>
        <w:tc>
          <w:tcPr>
            <w:tcW w:w="2479" w:type="dxa"/>
          </w:tcPr>
          <w:p w:rsidR="003F42E5" w:rsidRPr="00492E65" w:rsidRDefault="003F42E5" w:rsidP="000D01FB">
            <w:pPr>
              <w:spacing w:after="150" w:line="360" w:lineRule="atLeast"/>
              <w:jc w:val="center"/>
              <w:rPr>
                <w:bCs/>
              </w:rPr>
            </w:pPr>
            <w:r w:rsidRPr="00492E65">
              <w:rPr>
                <w:bCs/>
              </w:rPr>
              <w:t>Карбоновая кислота</w:t>
            </w:r>
          </w:p>
        </w:tc>
        <w:tc>
          <w:tcPr>
            <w:tcW w:w="1914" w:type="dxa"/>
          </w:tcPr>
          <w:p w:rsidR="003F42E5" w:rsidRPr="00492E65" w:rsidRDefault="003F42E5" w:rsidP="000D01FB">
            <w:pPr>
              <w:spacing w:after="150" w:line="360" w:lineRule="atLeast"/>
              <w:jc w:val="center"/>
              <w:rPr>
                <w:bCs/>
              </w:rPr>
            </w:pPr>
            <w:r w:rsidRPr="00492E65">
              <w:rPr>
                <w:bCs/>
              </w:rPr>
              <w:t>Спирт</w:t>
            </w:r>
          </w:p>
        </w:tc>
        <w:tc>
          <w:tcPr>
            <w:tcW w:w="2764" w:type="dxa"/>
            <w:vMerge/>
          </w:tcPr>
          <w:p w:rsidR="003F42E5" w:rsidRPr="00492E65" w:rsidRDefault="003F42E5" w:rsidP="000D01FB">
            <w:pPr>
              <w:spacing w:after="150" w:line="360" w:lineRule="atLeast"/>
              <w:jc w:val="center"/>
              <w:rPr>
                <w:bCs/>
              </w:rPr>
            </w:pPr>
          </w:p>
        </w:tc>
        <w:tc>
          <w:tcPr>
            <w:tcW w:w="1950" w:type="dxa"/>
            <w:vMerge/>
          </w:tcPr>
          <w:p w:rsidR="003F42E5" w:rsidRPr="00492E65" w:rsidRDefault="003F42E5" w:rsidP="000D01FB">
            <w:pPr>
              <w:jc w:val="center"/>
            </w:pPr>
          </w:p>
        </w:tc>
      </w:tr>
      <w:tr w:rsidR="003F42E5" w:rsidRPr="00492E65" w:rsidTr="00492E65">
        <w:trPr>
          <w:trHeight w:val="606"/>
        </w:trPr>
        <w:tc>
          <w:tcPr>
            <w:tcW w:w="464" w:type="dxa"/>
          </w:tcPr>
          <w:p w:rsidR="003F42E5" w:rsidRPr="00492E65" w:rsidRDefault="003F42E5" w:rsidP="000D01FB"/>
          <w:p w:rsidR="003F42E5" w:rsidRPr="00492E65" w:rsidRDefault="003F42E5" w:rsidP="000D01FB"/>
          <w:p w:rsidR="003F42E5" w:rsidRPr="00492E65" w:rsidRDefault="003F42E5" w:rsidP="000D01FB"/>
        </w:tc>
        <w:tc>
          <w:tcPr>
            <w:tcW w:w="2479" w:type="dxa"/>
          </w:tcPr>
          <w:p w:rsidR="003F42E5" w:rsidRPr="00492E65" w:rsidRDefault="003F42E5" w:rsidP="000D01FB"/>
        </w:tc>
        <w:tc>
          <w:tcPr>
            <w:tcW w:w="1914" w:type="dxa"/>
          </w:tcPr>
          <w:p w:rsidR="003F42E5" w:rsidRPr="00492E65" w:rsidRDefault="003F42E5" w:rsidP="000D01FB"/>
        </w:tc>
        <w:tc>
          <w:tcPr>
            <w:tcW w:w="2764" w:type="dxa"/>
          </w:tcPr>
          <w:p w:rsidR="003F42E5" w:rsidRPr="00492E65" w:rsidRDefault="003F42E5" w:rsidP="000D01FB"/>
        </w:tc>
        <w:tc>
          <w:tcPr>
            <w:tcW w:w="1950" w:type="dxa"/>
          </w:tcPr>
          <w:p w:rsidR="003F42E5" w:rsidRPr="00492E65" w:rsidRDefault="003F42E5" w:rsidP="000D01FB"/>
        </w:tc>
      </w:tr>
    </w:tbl>
    <w:p w:rsidR="003F42E5" w:rsidRDefault="003F42E5" w:rsidP="000C79FF">
      <w:pPr>
        <w:ind w:firstLine="709"/>
        <w:jc w:val="both"/>
      </w:pPr>
    </w:p>
    <w:p w:rsidR="003F42E5" w:rsidRDefault="003F42E5" w:rsidP="000C79FF">
      <w:pPr>
        <w:ind w:firstLine="709"/>
        <w:jc w:val="both"/>
        <w:rPr>
          <w:sz w:val="28"/>
          <w:szCs w:val="28"/>
        </w:rPr>
      </w:pPr>
      <w:r w:rsidRPr="00513338"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  <w:r w:rsidRPr="000C79FF">
        <w:rPr>
          <w:sz w:val="28"/>
          <w:szCs w:val="28"/>
        </w:rPr>
        <w:t xml:space="preserve"> </w:t>
      </w:r>
    </w:p>
    <w:p w:rsidR="003F42E5" w:rsidRPr="00513338" w:rsidRDefault="003F42E5" w:rsidP="000C79FF">
      <w:pPr>
        <w:ind w:firstLine="709"/>
        <w:jc w:val="both"/>
      </w:pPr>
      <w:r w:rsidRPr="000C79FF">
        <w:t xml:space="preserve">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</w:t>
      </w:r>
      <w:r>
        <w:t>деятельности и освоения учебных дисциплин, в том числе и химии.</w:t>
      </w:r>
    </w:p>
    <w:p w:rsidR="003F42E5" w:rsidRPr="000C79FF" w:rsidRDefault="003F42E5" w:rsidP="000C79FF"/>
    <w:p w:rsidR="003F42E5" w:rsidRDefault="003F42E5" w:rsidP="000C79FF">
      <w:pPr>
        <w:pStyle w:val="c19c29"/>
        <w:shd w:val="clear" w:color="auto" w:fill="FFFFFF"/>
        <w:spacing w:before="0" w:after="0"/>
        <w:jc w:val="center"/>
        <w:rPr>
          <w:rStyle w:val="c1c7"/>
        </w:rPr>
      </w:pPr>
      <w:r w:rsidRPr="000C79FF">
        <w:rPr>
          <w:rStyle w:val="c1c7"/>
        </w:rPr>
        <w:t>Литература</w:t>
      </w:r>
    </w:p>
    <w:p w:rsidR="003F42E5" w:rsidRPr="000C79FF" w:rsidRDefault="003F42E5" w:rsidP="000C79FF">
      <w:pPr>
        <w:pStyle w:val="c19c29"/>
        <w:shd w:val="clear" w:color="auto" w:fill="FFFFFF"/>
        <w:spacing w:before="0" w:after="0"/>
        <w:jc w:val="center"/>
      </w:pPr>
    </w:p>
    <w:p w:rsidR="003F42E5" w:rsidRPr="000C79FF" w:rsidRDefault="003F42E5" w:rsidP="000C79FF">
      <w:pPr>
        <w:pStyle w:val="c19"/>
        <w:shd w:val="clear" w:color="auto" w:fill="FFFFFF"/>
        <w:spacing w:before="0" w:after="0"/>
        <w:ind w:firstLine="709"/>
        <w:jc w:val="both"/>
      </w:pPr>
      <w:r w:rsidRPr="000C79FF">
        <w:rPr>
          <w:rStyle w:val="c1c7"/>
        </w:rPr>
        <w:t>1.</w:t>
      </w:r>
      <w:r w:rsidRPr="000C79FF">
        <w:rPr>
          <w:rStyle w:val="c1"/>
        </w:rPr>
        <w:t> Федеральный государственный образовательный стандарт начального общего образования .</w:t>
      </w:r>
    </w:p>
    <w:p w:rsidR="003F42E5" w:rsidRPr="000C79FF" w:rsidRDefault="003F42E5" w:rsidP="000C79FF">
      <w:pPr>
        <w:pStyle w:val="c19"/>
        <w:shd w:val="clear" w:color="auto" w:fill="FFFFFF"/>
        <w:spacing w:before="0" w:after="0"/>
        <w:ind w:firstLine="709"/>
        <w:jc w:val="both"/>
      </w:pPr>
      <w:r w:rsidRPr="000C79FF">
        <w:rPr>
          <w:rStyle w:val="c1c7"/>
        </w:rPr>
        <w:t>2</w:t>
      </w:r>
      <w:r w:rsidRPr="000C79FF">
        <w:rPr>
          <w:rStyle w:val="c1"/>
        </w:rPr>
        <w:t>. Асмолов</w:t>
      </w:r>
      <w:r>
        <w:rPr>
          <w:rStyle w:val="c1"/>
        </w:rPr>
        <w:t>,</w:t>
      </w:r>
      <w:r w:rsidRPr="000C79FF">
        <w:rPr>
          <w:rStyle w:val="c1"/>
        </w:rPr>
        <w:t xml:space="preserve"> А.Г., Бурменская</w:t>
      </w:r>
      <w:r>
        <w:rPr>
          <w:rStyle w:val="c1"/>
        </w:rPr>
        <w:t>,</w:t>
      </w:r>
      <w:r w:rsidRPr="000C79FF">
        <w:rPr>
          <w:rStyle w:val="c1"/>
        </w:rPr>
        <w:t xml:space="preserve"> Г.В. «Как проектировать универсальные учебные действия в начальной школе. От действия к мысли: пособие для учителя». – М.: Просвещение, 2008.</w:t>
      </w:r>
    </w:p>
    <w:p w:rsidR="003F42E5" w:rsidRPr="000C79FF" w:rsidRDefault="003F42E5" w:rsidP="000C79FF">
      <w:pPr>
        <w:pStyle w:val="c19"/>
        <w:shd w:val="clear" w:color="auto" w:fill="FFFFFF"/>
        <w:spacing w:before="0" w:after="0"/>
        <w:ind w:firstLine="709"/>
        <w:jc w:val="both"/>
      </w:pPr>
      <w:r w:rsidRPr="000C79FF">
        <w:rPr>
          <w:rStyle w:val="c1c7"/>
        </w:rPr>
        <w:t>3.</w:t>
      </w:r>
      <w:r w:rsidRPr="000C79FF">
        <w:rPr>
          <w:rStyle w:val="c1"/>
        </w:rPr>
        <w:t xml:space="preserve"> Селевко</w:t>
      </w:r>
      <w:r>
        <w:rPr>
          <w:rStyle w:val="c1"/>
        </w:rPr>
        <w:t>,</w:t>
      </w:r>
      <w:r w:rsidRPr="000C79FF">
        <w:rPr>
          <w:rStyle w:val="c1"/>
        </w:rPr>
        <w:t xml:space="preserve"> Г.К</w:t>
      </w:r>
      <w:r>
        <w:rPr>
          <w:rStyle w:val="c1"/>
        </w:rPr>
        <w:t>.</w:t>
      </w:r>
      <w:r w:rsidRPr="000C79FF">
        <w:rPr>
          <w:rStyle w:val="c1"/>
        </w:rPr>
        <w:t xml:space="preserve"> «Энциклопедия образовательных технологий» – М.</w:t>
      </w:r>
      <w:r>
        <w:rPr>
          <w:rStyle w:val="c1"/>
        </w:rPr>
        <w:t xml:space="preserve"> </w:t>
      </w:r>
      <w:r w:rsidRPr="000C79FF">
        <w:rPr>
          <w:rStyle w:val="c1"/>
        </w:rPr>
        <w:t>2006</w:t>
      </w:r>
      <w:r>
        <w:rPr>
          <w:rStyle w:val="c1"/>
        </w:rPr>
        <w:t>.</w:t>
      </w:r>
    </w:p>
    <w:p w:rsidR="003F42E5" w:rsidRPr="000C79FF" w:rsidRDefault="003F42E5" w:rsidP="000C79FF">
      <w:pPr>
        <w:ind w:firstLine="709"/>
        <w:jc w:val="both"/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Default="003F42E5" w:rsidP="00E73708">
      <w:pPr>
        <w:ind w:firstLine="709"/>
        <w:jc w:val="both"/>
        <w:rPr>
          <w:color w:val="FF0000"/>
        </w:rPr>
      </w:pPr>
    </w:p>
    <w:p w:rsidR="003F42E5" w:rsidRPr="00E73708" w:rsidRDefault="003F42E5" w:rsidP="00E73708">
      <w:pPr>
        <w:ind w:firstLine="709"/>
        <w:jc w:val="both"/>
        <w:rPr>
          <w:color w:val="FF0000"/>
        </w:rPr>
      </w:pPr>
    </w:p>
    <w:sectPr w:rsidR="003F42E5" w:rsidRPr="00E73708" w:rsidSect="002918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71C"/>
    <w:multiLevelType w:val="multilevel"/>
    <w:tmpl w:val="E60E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A1DA5"/>
    <w:multiLevelType w:val="hybridMultilevel"/>
    <w:tmpl w:val="EE84C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B698A"/>
    <w:multiLevelType w:val="hybridMultilevel"/>
    <w:tmpl w:val="1FA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84C"/>
    <w:rsid w:val="00003520"/>
    <w:rsid w:val="00026AA9"/>
    <w:rsid w:val="000506D8"/>
    <w:rsid w:val="00054B29"/>
    <w:rsid w:val="00061AAD"/>
    <w:rsid w:val="00061CE2"/>
    <w:rsid w:val="00071979"/>
    <w:rsid w:val="00072F19"/>
    <w:rsid w:val="0008284F"/>
    <w:rsid w:val="0008527A"/>
    <w:rsid w:val="00097937"/>
    <w:rsid w:val="000A5B0C"/>
    <w:rsid w:val="000C79FF"/>
    <w:rsid w:val="000D01FB"/>
    <w:rsid w:val="000D2FB0"/>
    <w:rsid w:val="000E0423"/>
    <w:rsid w:val="000E4704"/>
    <w:rsid w:val="000F5E59"/>
    <w:rsid w:val="001214C7"/>
    <w:rsid w:val="00122557"/>
    <w:rsid w:val="001408F1"/>
    <w:rsid w:val="001468D4"/>
    <w:rsid w:val="001534F9"/>
    <w:rsid w:val="00176D96"/>
    <w:rsid w:val="00176FA6"/>
    <w:rsid w:val="001836AD"/>
    <w:rsid w:val="001B5D78"/>
    <w:rsid w:val="001C1B22"/>
    <w:rsid w:val="001D5DC1"/>
    <w:rsid w:val="001F13DD"/>
    <w:rsid w:val="00202468"/>
    <w:rsid w:val="00202BF4"/>
    <w:rsid w:val="002055E3"/>
    <w:rsid w:val="00220752"/>
    <w:rsid w:val="0022415B"/>
    <w:rsid w:val="002247D9"/>
    <w:rsid w:val="00235E4B"/>
    <w:rsid w:val="00240B80"/>
    <w:rsid w:val="002414AF"/>
    <w:rsid w:val="00281AC0"/>
    <w:rsid w:val="0029184C"/>
    <w:rsid w:val="002A0746"/>
    <w:rsid w:val="002F0B8B"/>
    <w:rsid w:val="002F2A47"/>
    <w:rsid w:val="002F77F4"/>
    <w:rsid w:val="0030593C"/>
    <w:rsid w:val="003179D7"/>
    <w:rsid w:val="00336B82"/>
    <w:rsid w:val="00357D3C"/>
    <w:rsid w:val="00361BC7"/>
    <w:rsid w:val="00361D5F"/>
    <w:rsid w:val="00393154"/>
    <w:rsid w:val="003A1785"/>
    <w:rsid w:val="003B51B4"/>
    <w:rsid w:val="003C543F"/>
    <w:rsid w:val="003C6928"/>
    <w:rsid w:val="003E00AD"/>
    <w:rsid w:val="003E091A"/>
    <w:rsid w:val="003F42E5"/>
    <w:rsid w:val="003F7731"/>
    <w:rsid w:val="00403E8C"/>
    <w:rsid w:val="00404F14"/>
    <w:rsid w:val="004141B4"/>
    <w:rsid w:val="00435F45"/>
    <w:rsid w:val="004463C9"/>
    <w:rsid w:val="0045053D"/>
    <w:rsid w:val="00460612"/>
    <w:rsid w:val="004639E3"/>
    <w:rsid w:val="004645AD"/>
    <w:rsid w:val="0046467E"/>
    <w:rsid w:val="00476290"/>
    <w:rsid w:val="00487181"/>
    <w:rsid w:val="00492E65"/>
    <w:rsid w:val="00493799"/>
    <w:rsid w:val="004A646A"/>
    <w:rsid w:val="004B6730"/>
    <w:rsid w:val="004C0F1E"/>
    <w:rsid w:val="004F1A58"/>
    <w:rsid w:val="004F1ED3"/>
    <w:rsid w:val="004F65D1"/>
    <w:rsid w:val="00504316"/>
    <w:rsid w:val="00511B76"/>
    <w:rsid w:val="00513338"/>
    <w:rsid w:val="00536FFA"/>
    <w:rsid w:val="00540015"/>
    <w:rsid w:val="00572E25"/>
    <w:rsid w:val="005776D5"/>
    <w:rsid w:val="005814C3"/>
    <w:rsid w:val="00583523"/>
    <w:rsid w:val="00590964"/>
    <w:rsid w:val="0059591E"/>
    <w:rsid w:val="005C54ED"/>
    <w:rsid w:val="005D36F3"/>
    <w:rsid w:val="005D52CE"/>
    <w:rsid w:val="005D5AC2"/>
    <w:rsid w:val="005E132F"/>
    <w:rsid w:val="005E1E52"/>
    <w:rsid w:val="006050F9"/>
    <w:rsid w:val="00605DB9"/>
    <w:rsid w:val="00623F3C"/>
    <w:rsid w:val="00625731"/>
    <w:rsid w:val="006301B9"/>
    <w:rsid w:val="00642C98"/>
    <w:rsid w:val="00670B3B"/>
    <w:rsid w:val="006A2AB8"/>
    <w:rsid w:val="006C20E7"/>
    <w:rsid w:val="006E1801"/>
    <w:rsid w:val="006E4114"/>
    <w:rsid w:val="006F634E"/>
    <w:rsid w:val="007018C3"/>
    <w:rsid w:val="007051BD"/>
    <w:rsid w:val="0072291C"/>
    <w:rsid w:val="007237C0"/>
    <w:rsid w:val="00741A4D"/>
    <w:rsid w:val="00766C05"/>
    <w:rsid w:val="00771B79"/>
    <w:rsid w:val="007874A7"/>
    <w:rsid w:val="007953AD"/>
    <w:rsid w:val="007A3C11"/>
    <w:rsid w:val="007C0AE5"/>
    <w:rsid w:val="007D1E07"/>
    <w:rsid w:val="007E45D4"/>
    <w:rsid w:val="007F0BD6"/>
    <w:rsid w:val="007F182E"/>
    <w:rsid w:val="007F1ECD"/>
    <w:rsid w:val="00802461"/>
    <w:rsid w:val="008265F5"/>
    <w:rsid w:val="00832C6C"/>
    <w:rsid w:val="00846CF3"/>
    <w:rsid w:val="00847AEF"/>
    <w:rsid w:val="00853D98"/>
    <w:rsid w:val="00854256"/>
    <w:rsid w:val="00860A55"/>
    <w:rsid w:val="00882E7E"/>
    <w:rsid w:val="008B4016"/>
    <w:rsid w:val="008B699A"/>
    <w:rsid w:val="008C6F79"/>
    <w:rsid w:val="008E72E1"/>
    <w:rsid w:val="00907B44"/>
    <w:rsid w:val="00916E7A"/>
    <w:rsid w:val="00922384"/>
    <w:rsid w:val="00955660"/>
    <w:rsid w:val="00970A6D"/>
    <w:rsid w:val="00991CD6"/>
    <w:rsid w:val="009A05E3"/>
    <w:rsid w:val="009A4BAE"/>
    <w:rsid w:val="009C2FA8"/>
    <w:rsid w:val="009C671B"/>
    <w:rsid w:val="009D0FB7"/>
    <w:rsid w:val="009D5200"/>
    <w:rsid w:val="009D55C1"/>
    <w:rsid w:val="009E474F"/>
    <w:rsid w:val="009E7698"/>
    <w:rsid w:val="009F0217"/>
    <w:rsid w:val="009F2CD0"/>
    <w:rsid w:val="009F58F1"/>
    <w:rsid w:val="009F6131"/>
    <w:rsid w:val="00A1233B"/>
    <w:rsid w:val="00A3506D"/>
    <w:rsid w:val="00A40B67"/>
    <w:rsid w:val="00A410BE"/>
    <w:rsid w:val="00A4323A"/>
    <w:rsid w:val="00A462BE"/>
    <w:rsid w:val="00A665BF"/>
    <w:rsid w:val="00A82EF2"/>
    <w:rsid w:val="00A945CE"/>
    <w:rsid w:val="00A97157"/>
    <w:rsid w:val="00A97473"/>
    <w:rsid w:val="00AD51D1"/>
    <w:rsid w:val="00AD6E49"/>
    <w:rsid w:val="00AE15B0"/>
    <w:rsid w:val="00AF300A"/>
    <w:rsid w:val="00B167C2"/>
    <w:rsid w:val="00B269AE"/>
    <w:rsid w:val="00B277F4"/>
    <w:rsid w:val="00B302AD"/>
    <w:rsid w:val="00B3078D"/>
    <w:rsid w:val="00B34BCE"/>
    <w:rsid w:val="00B353E4"/>
    <w:rsid w:val="00B356B6"/>
    <w:rsid w:val="00B4378C"/>
    <w:rsid w:val="00B60468"/>
    <w:rsid w:val="00B616C4"/>
    <w:rsid w:val="00BA32C7"/>
    <w:rsid w:val="00BA50C0"/>
    <w:rsid w:val="00BB2743"/>
    <w:rsid w:val="00BD2448"/>
    <w:rsid w:val="00BD281C"/>
    <w:rsid w:val="00BD65B9"/>
    <w:rsid w:val="00C04EE7"/>
    <w:rsid w:val="00C21725"/>
    <w:rsid w:val="00C267C5"/>
    <w:rsid w:val="00C41A26"/>
    <w:rsid w:val="00C46DD3"/>
    <w:rsid w:val="00C5251E"/>
    <w:rsid w:val="00C62FE5"/>
    <w:rsid w:val="00C63618"/>
    <w:rsid w:val="00C665C3"/>
    <w:rsid w:val="00C92EE5"/>
    <w:rsid w:val="00C96A59"/>
    <w:rsid w:val="00CA176B"/>
    <w:rsid w:val="00CA5F62"/>
    <w:rsid w:val="00CC6900"/>
    <w:rsid w:val="00D13FB4"/>
    <w:rsid w:val="00D1765D"/>
    <w:rsid w:val="00D316A3"/>
    <w:rsid w:val="00D35F32"/>
    <w:rsid w:val="00D43109"/>
    <w:rsid w:val="00D51D59"/>
    <w:rsid w:val="00D551F0"/>
    <w:rsid w:val="00D66D62"/>
    <w:rsid w:val="00D7558E"/>
    <w:rsid w:val="00D81A6A"/>
    <w:rsid w:val="00D95581"/>
    <w:rsid w:val="00DA384C"/>
    <w:rsid w:val="00DA4811"/>
    <w:rsid w:val="00DB3B14"/>
    <w:rsid w:val="00DC3C09"/>
    <w:rsid w:val="00DE13F4"/>
    <w:rsid w:val="00DE4165"/>
    <w:rsid w:val="00E13AB5"/>
    <w:rsid w:val="00E243CE"/>
    <w:rsid w:val="00E40BBD"/>
    <w:rsid w:val="00E51175"/>
    <w:rsid w:val="00E53417"/>
    <w:rsid w:val="00E73708"/>
    <w:rsid w:val="00E806DF"/>
    <w:rsid w:val="00E82E43"/>
    <w:rsid w:val="00E8352B"/>
    <w:rsid w:val="00E8507B"/>
    <w:rsid w:val="00E87F20"/>
    <w:rsid w:val="00E94AB9"/>
    <w:rsid w:val="00E9544D"/>
    <w:rsid w:val="00EA5C28"/>
    <w:rsid w:val="00EA671A"/>
    <w:rsid w:val="00EC2D21"/>
    <w:rsid w:val="00ED2826"/>
    <w:rsid w:val="00ED6F8F"/>
    <w:rsid w:val="00EE04F9"/>
    <w:rsid w:val="00EE0FE2"/>
    <w:rsid w:val="00EF4080"/>
    <w:rsid w:val="00F101D4"/>
    <w:rsid w:val="00F23B28"/>
    <w:rsid w:val="00F26BA1"/>
    <w:rsid w:val="00F37661"/>
    <w:rsid w:val="00F51008"/>
    <w:rsid w:val="00F55008"/>
    <w:rsid w:val="00F606B7"/>
    <w:rsid w:val="00FA001F"/>
    <w:rsid w:val="00FA3A84"/>
    <w:rsid w:val="00FC0F5C"/>
    <w:rsid w:val="00FC2F1B"/>
    <w:rsid w:val="00FC4BBB"/>
    <w:rsid w:val="00FD0FEE"/>
    <w:rsid w:val="00FD4CA2"/>
    <w:rsid w:val="00FF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0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04E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2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2">
    <w:name w:val="c2"/>
    <w:basedOn w:val="Normal"/>
    <w:uiPriority w:val="99"/>
    <w:rsid w:val="0029184C"/>
    <w:pPr>
      <w:spacing w:before="90" w:after="90"/>
    </w:pPr>
  </w:style>
  <w:style w:type="character" w:customStyle="1" w:styleId="c1">
    <w:name w:val="c1"/>
    <w:basedOn w:val="DefaultParagraphFont"/>
    <w:uiPriority w:val="99"/>
    <w:rsid w:val="0029184C"/>
    <w:rPr>
      <w:rFonts w:cs="Times New Roman"/>
    </w:rPr>
  </w:style>
  <w:style w:type="paragraph" w:customStyle="1" w:styleId="c19c39c53">
    <w:name w:val="c19 c39 c53"/>
    <w:basedOn w:val="Normal"/>
    <w:uiPriority w:val="99"/>
    <w:rsid w:val="00E73708"/>
    <w:pPr>
      <w:spacing w:before="90" w:after="90"/>
    </w:pPr>
  </w:style>
  <w:style w:type="paragraph" w:customStyle="1" w:styleId="c19c43c39">
    <w:name w:val="c19 c43 c39"/>
    <w:basedOn w:val="Normal"/>
    <w:uiPriority w:val="99"/>
    <w:rsid w:val="00E73708"/>
    <w:pPr>
      <w:spacing w:before="90" w:after="90"/>
    </w:pPr>
  </w:style>
  <w:style w:type="paragraph" w:customStyle="1" w:styleId="c19c39c43">
    <w:name w:val="c19 c39 c43"/>
    <w:basedOn w:val="Normal"/>
    <w:uiPriority w:val="99"/>
    <w:rsid w:val="00E73708"/>
    <w:pPr>
      <w:spacing w:before="90" w:after="90"/>
    </w:pPr>
  </w:style>
  <w:style w:type="paragraph" w:customStyle="1" w:styleId="c19c51c39">
    <w:name w:val="c19 c51 c39"/>
    <w:basedOn w:val="Normal"/>
    <w:uiPriority w:val="99"/>
    <w:rsid w:val="00E73708"/>
    <w:pPr>
      <w:spacing w:before="90" w:after="90"/>
    </w:pPr>
  </w:style>
  <w:style w:type="character" w:customStyle="1" w:styleId="c1c7">
    <w:name w:val="c1 c7"/>
    <w:basedOn w:val="DefaultParagraphFont"/>
    <w:uiPriority w:val="99"/>
    <w:rsid w:val="00E73708"/>
    <w:rPr>
      <w:rFonts w:cs="Times New Roman"/>
    </w:rPr>
  </w:style>
  <w:style w:type="paragraph" w:customStyle="1" w:styleId="c19c39c51">
    <w:name w:val="c19 c39 c51"/>
    <w:basedOn w:val="Normal"/>
    <w:uiPriority w:val="99"/>
    <w:rsid w:val="00E73708"/>
    <w:pPr>
      <w:spacing w:before="90" w:after="90"/>
    </w:pPr>
  </w:style>
  <w:style w:type="paragraph" w:customStyle="1" w:styleId="c19c39c55">
    <w:name w:val="c19 c39 c55"/>
    <w:basedOn w:val="Normal"/>
    <w:uiPriority w:val="99"/>
    <w:rsid w:val="00741A4D"/>
    <w:pPr>
      <w:spacing w:before="90" w:after="90"/>
    </w:pPr>
  </w:style>
  <w:style w:type="paragraph" w:customStyle="1" w:styleId="c3">
    <w:name w:val="c3"/>
    <w:basedOn w:val="Normal"/>
    <w:uiPriority w:val="99"/>
    <w:rsid w:val="00741A4D"/>
    <w:pPr>
      <w:spacing w:before="90" w:after="90"/>
    </w:pPr>
  </w:style>
  <w:style w:type="character" w:customStyle="1" w:styleId="c0">
    <w:name w:val="c0"/>
    <w:basedOn w:val="DefaultParagraphFont"/>
    <w:uiPriority w:val="99"/>
    <w:rsid w:val="00741A4D"/>
    <w:rPr>
      <w:rFonts w:cs="Times New Roman"/>
    </w:rPr>
  </w:style>
  <w:style w:type="paragraph" w:customStyle="1" w:styleId="c3c6">
    <w:name w:val="c3 c6"/>
    <w:basedOn w:val="Normal"/>
    <w:uiPriority w:val="99"/>
    <w:rsid w:val="00741A4D"/>
    <w:pPr>
      <w:spacing w:before="90" w:after="90"/>
    </w:pPr>
  </w:style>
  <w:style w:type="character" w:customStyle="1" w:styleId="c1c5">
    <w:name w:val="c1 c5"/>
    <w:basedOn w:val="DefaultParagraphFont"/>
    <w:uiPriority w:val="99"/>
    <w:rsid w:val="00741A4D"/>
    <w:rPr>
      <w:rFonts w:cs="Times New Roman"/>
    </w:rPr>
  </w:style>
  <w:style w:type="character" w:customStyle="1" w:styleId="c1c15">
    <w:name w:val="c1 c15"/>
    <w:basedOn w:val="DefaultParagraphFont"/>
    <w:uiPriority w:val="99"/>
    <w:rsid w:val="00741A4D"/>
    <w:rPr>
      <w:rFonts w:cs="Times New Roman"/>
    </w:rPr>
  </w:style>
  <w:style w:type="character" w:customStyle="1" w:styleId="c1c40">
    <w:name w:val="c1 c40"/>
    <w:basedOn w:val="DefaultParagraphFont"/>
    <w:uiPriority w:val="99"/>
    <w:rsid w:val="00741A4D"/>
    <w:rPr>
      <w:rFonts w:cs="Times New Roman"/>
    </w:rPr>
  </w:style>
  <w:style w:type="character" w:customStyle="1" w:styleId="c1c7c23">
    <w:name w:val="c1 c7 c23"/>
    <w:basedOn w:val="DefaultParagraphFont"/>
    <w:uiPriority w:val="99"/>
    <w:rsid w:val="00741A4D"/>
    <w:rPr>
      <w:rFonts w:cs="Times New Roman"/>
    </w:rPr>
  </w:style>
  <w:style w:type="paragraph" w:customStyle="1" w:styleId="c19c29">
    <w:name w:val="c19 c29"/>
    <w:basedOn w:val="Normal"/>
    <w:uiPriority w:val="99"/>
    <w:rsid w:val="00741A4D"/>
    <w:pPr>
      <w:spacing w:before="90" w:after="90"/>
    </w:pPr>
  </w:style>
  <w:style w:type="character" w:customStyle="1" w:styleId="c57">
    <w:name w:val="c57"/>
    <w:basedOn w:val="DefaultParagraphFont"/>
    <w:uiPriority w:val="99"/>
    <w:rsid w:val="00741A4D"/>
    <w:rPr>
      <w:rFonts w:cs="Times New Roman"/>
    </w:rPr>
  </w:style>
  <w:style w:type="paragraph" w:customStyle="1" w:styleId="c19">
    <w:name w:val="c19"/>
    <w:basedOn w:val="Normal"/>
    <w:uiPriority w:val="99"/>
    <w:rsid w:val="00741A4D"/>
    <w:pPr>
      <w:spacing w:before="90" w:after="90"/>
    </w:pPr>
  </w:style>
  <w:style w:type="paragraph" w:styleId="ListParagraph">
    <w:name w:val="List Paragraph"/>
    <w:basedOn w:val="Normal"/>
    <w:uiPriority w:val="99"/>
    <w:qFormat/>
    <w:rsid w:val="009F61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F61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F6131"/>
    <w:rPr>
      <w:rFonts w:cs="Times New Roman"/>
      <w:b/>
    </w:rPr>
  </w:style>
  <w:style w:type="table" w:styleId="TableGrid">
    <w:name w:val="Table Grid"/>
    <w:basedOn w:val="TableNormal"/>
    <w:uiPriority w:val="99"/>
    <w:rsid w:val="00D955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E1801"/>
    <w:rPr>
      <w:sz w:val="24"/>
      <w:szCs w:val="24"/>
    </w:rPr>
  </w:style>
  <w:style w:type="character" w:styleId="Hyperlink">
    <w:name w:val="Hyperlink"/>
    <w:basedOn w:val="DefaultParagraphFont"/>
    <w:uiPriority w:val="99"/>
    <w:rsid w:val="000C79FF"/>
    <w:rPr>
      <w:rFonts w:cs="Times New Roman"/>
      <w:color w:val="0000FF"/>
      <w:u w:val="single"/>
    </w:rPr>
  </w:style>
  <w:style w:type="character" w:customStyle="1" w:styleId="w-mailboxuserinfoemailinner">
    <w:name w:val="w-mailbox__userinfo__email_inner"/>
    <w:basedOn w:val="DefaultParagraphFont"/>
    <w:uiPriority w:val="99"/>
    <w:rsid w:val="000C79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7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7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7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7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97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7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74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7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97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7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7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7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7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7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97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7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74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97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7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7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7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7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7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7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74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97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974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1470</Words>
  <Characters>8383</Characters>
  <Application>Microsoft Office Outlook</Application>
  <DocSecurity>0</DocSecurity>
  <Lines>0</Lines>
  <Paragraphs>0</Paragraphs>
  <ScaleCrop>false</ScaleCrop>
  <Company>0008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47586</cp:lastModifiedBy>
  <cp:revision>2</cp:revision>
  <dcterms:created xsi:type="dcterms:W3CDTF">2014-10-08T03:15:00Z</dcterms:created>
  <dcterms:modified xsi:type="dcterms:W3CDTF">2014-11-08T15:34:00Z</dcterms:modified>
</cp:coreProperties>
</file>