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62" w:rsidRDefault="005E1A62" w:rsidP="005E1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СИСТЕМЫ  РАБОТЫ ПО ТЕМЕ САМООБРАЗОВАНИЯ</w:t>
      </w:r>
    </w:p>
    <w:p w:rsidR="004E02FA" w:rsidRDefault="004E02FA" w:rsidP="005E1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«Формирование опыта творческой деятельности учащихся</w:t>
      </w:r>
      <w:r w:rsidR="005E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уроках истории и обществознания» </w:t>
      </w:r>
    </w:p>
    <w:p w:rsidR="005E1A62" w:rsidRDefault="005E1A62" w:rsidP="005E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D2" w:rsidRPr="002D27D2" w:rsidRDefault="002D27D2" w:rsidP="00B773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7D2">
        <w:rPr>
          <w:rFonts w:ascii="Times New Roman" w:hAnsi="Times New Roman" w:cs="Times New Roman"/>
          <w:sz w:val="28"/>
          <w:szCs w:val="28"/>
        </w:rPr>
        <w:t xml:space="preserve">Современный этап развития общества характеризуется возрастанием требований к уровню развития личности. </w:t>
      </w:r>
    </w:p>
    <w:p w:rsidR="0012122F" w:rsidRPr="0012122F" w:rsidRDefault="002D27D2" w:rsidP="00121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7D2">
        <w:rPr>
          <w:rFonts w:ascii="Times New Roman" w:hAnsi="Times New Roman" w:cs="Times New Roman"/>
          <w:sz w:val="28"/>
          <w:szCs w:val="28"/>
        </w:rPr>
        <w:t xml:space="preserve"> Акцент переносится на формирование у детей способности самостоятельно мыслить, добывать и применять знания, принимать решения, планировать действия, эффективно сотрудничать, быть открытыми для новых контактов.</w:t>
      </w:r>
      <w:r w:rsidR="0012122F">
        <w:rPr>
          <w:rFonts w:ascii="Times New Roman" w:hAnsi="Times New Roman" w:cs="Times New Roman"/>
          <w:sz w:val="28"/>
          <w:szCs w:val="28"/>
        </w:rPr>
        <w:t xml:space="preserve"> </w:t>
      </w:r>
      <w:r w:rsidR="0012122F" w:rsidRPr="0012122F">
        <w:rPr>
          <w:rFonts w:ascii="Times New Roman" w:hAnsi="Times New Roman" w:cs="Times New Roman"/>
          <w:sz w:val="28"/>
          <w:szCs w:val="28"/>
        </w:rPr>
        <w:tab/>
        <w:t>Формирование опыта самостоятельной творческой деятельности учащихся в настоящее время является одной из самых актуальных задач образования. В условиях технологизации и информатизации образования возрастает необходимость создания условий для развития творчески активных учащихся, способных после школы адаптироваться и самореализоваться в обществе 21 века. Один из подходов к организации самостоятельной творческой деятельности – это применение в обучении новых педагогических технологий и материала, способствующего развитию мотивов обучения. Способы организации продуктивной самостоятельной деятельности учащихся рождаются в процессе педагогического творчества и проверяются опытом каждодневного труда учителя. Создавая атмосферу творчества необходимо вооружить учащихся методами и приемами творческой работы.</w:t>
      </w:r>
      <w:r w:rsidR="00121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7D2" w:rsidRPr="002D27D2" w:rsidRDefault="0012122F" w:rsidP="00F312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22F">
        <w:rPr>
          <w:rFonts w:ascii="Times New Roman" w:hAnsi="Times New Roman" w:cs="Times New Roman"/>
          <w:sz w:val="28"/>
          <w:szCs w:val="28"/>
        </w:rPr>
        <w:tab/>
        <w:t>Для решения этого вопроса я стараюсь в своей работе использовать разнообразные технологии, овладевать современными методами обучения и формами организации познавательной деятельности учащихся.</w:t>
      </w:r>
    </w:p>
    <w:p w:rsidR="00B773A7" w:rsidRPr="00B773A7" w:rsidRDefault="00B773A7" w:rsidP="00106A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3A7">
        <w:rPr>
          <w:rFonts w:ascii="Times New Roman" w:hAnsi="Times New Roman" w:cs="Times New Roman"/>
          <w:sz w:val="28"/>
          <w:szCs w:val="28"/>
        </w:rPr>
        <w:t>В результате такой деятельности происходит развитие психики ребенка, формируется отношение личности к окружающему миру, а самое главное — происходит формирование творческой, незаурядной личности.</w:t>
      </w:r>
      <w:r w:rsidR="00106A0B">
        <w:rPr>
          <w:rFonts w:ascii="Times New Roman" w:hAnsi="Times New Roman" w:cs="Times New Roman"/>
          <w:sz w:val="28"/>
          <w:szCs w:val="28"/>
        </w:rPr>
        <w:t xml:space="preserve"> </w:t>
      </w:r>
      <w:r w:rsidRPr="00B773A7">
        <w:rPr>
          <w:rFonts w:ascii="Times New Roman" w:hAnsi="Times New Roman" w:cs="Times New Roman"/>
          <w:sz w:val="28"/>
          <w:szCs w:val="28"/>
        </w:rPr>
        <w:t xml:space="preserve">Для того чтобы сделать урок более эффективным, чтобы активизировать процесс познания, разнообразить деятельность учащихся и тем самым вызвать интерес к </w:t>
      </w:r>
      <w:r w:rsidR="00106A0B">
        <w:rPr>
          <w:rFonts w:ascii="Times New Roman" w:hAnsi="Times New Roman" w:cs="Times New Roman"/>
          <w:sz w:val="28"/>
          <w:szCs w:val="28"/>
        </w:rPr>
        <w:t>истории</w:t>
      </w:r>
      <w:r w:rsidRPr="00B773A7">
        <w:rPr>
          <w:rFonts w:ascii="Times New Roman" w:hAnsi="Times New Roman" w:cs="Times New Roman"/>
          <w:sz w:val="28"/>
          <w:szCs w:val="28"/>
        </w:rPr>
        <w:t xml:space="preserve">, в моей системе работы есть и такие направления, как: </w:t>
      </w:r>
    </w:p>
    <w:p w:rsidR="00B773A7" w:rsidRPr="00B773A7" w:rsidRDefault="00B773A7" w:rsidP="00B77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A7">
        <w:rPr>
          <w:rFonts w:ascii="Times New Roman" w:hAnsi="Times New Roman" w:cs="Times New Roman"/>
          <w:sz w:val="28"/>
          <w:szCs w:val="28"/>
        </w:rPr>
        <w:t xml:space="preserve">•        Творческие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B773A7">
        <w:rPr>
          <w:rFonts w:ascii="Times New Roman" w:hAnsi="Times New Roman" w:cs="Times New Roman"/>
          <w:sz w:val="28"/>
          <w:szCs w:val="28"/>
        </w:rPr>
        <w:t>;</w:t>
      </w:r>
    </w:p>
    <w:p w:rsidR="00B773A7" w:rsidRPr="00B773A7" w:rsidRDefault="00B773A7" w:rsidP="00B77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A7">
        <w:rPr>
          <w:rFonts w:ascii="Times New Roman" w:hAnsi="Times New Roman" w:cs="Times New Roman"/>
          <w:sz w:val="28"/>
          <w:szCs w:val="28"/>
        </w:rPr>
        <w:lastRenderedPageBreak/>
        <w:t>•        Проектно-исследовательская деятельность;</w:t>
      </w:r>
    </w:p>
    <w:p w:rsidR="00FB0C6B" w:rsidRPr="00910602" w:rsidRDefault="00B773A7" w:rsidP="00B77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A7">
        <w:rPr>
          <w:rFonts w:ascii="Times New Roman" w:hAnsi="Times New Roman" w:cs="Times New Roman"/>
          <w:sz w:val="28"/>
          <w:szCs w:val="28"/>
        </w:rPr>
        <w:t xml:space="preserve">•        </w:t>
      </w:r>
      <w:r w:rsidR="00910602">
        <w:rPr>
          <w:rFonts w:ascii="Times New Roman" w:hAnsi="Times New Roman" w:cs="Times New Roman"/>
          <w:sz w:val="28"/>
          <w:szCs w:val="28"/>
        </w:rPr>
        <w:t>Ролевые и интеллектуальные игры и  т.п.</w:t>
      </w:r>
    </w:p>
    <w:p w:rsidR="00B773A7" w:rsidRPr="00B773A7" w:rsidRDefault="00B773A7" w:rsidP="009106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3A7">
        <w:rPr>
          <w:rFonts w:ascii="Times New Roman" w:hAnsi="Times New Roman" w:cs="Times New Roman"/>
          <w:bCs/>
          <w:iCs/>
          <w:sz w:val="28"/>
          <w:szCs w:val="28"/>
        </w:rPr>
        <w:t xml:space="preserve">Для упрочнения знаний, развития интереса к предмету и взаимосвязи с другими предметами учащимся предлагаются </w:t>
      </w:r>
      <w:r w:rsidRPr="00B773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творческие задания</w:t>
      </w:r>
      <w:r w:rsidRPr="00B773A7">
        <w:rPr>
          <w:rFonts w:ascii="Times New Roman" w:hAnsi="Times New Roman" w:cs="Times New Roman"/>
          <w:bCs/>
          <w:iCs/>
          <w:sz w:val="28"/>
          <w:szCs w:val="28"/>
        </w:rPr>
        <w:t>, которые могут выражаться:</w:t>
      </w:r>
    </w:p>
    <w:p w:rsidR="00131B85" w:rsidRPr="00B773A7" w:rsidRDefault="00565A7B" w:rsidP="00B773A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A7">
        <w:rPr>
          <w:rFonts w:ascii="Times New Roman" w:hAnsi="Times New Roman" w:cs="Times New Roman"/>
          <w:bCs/>
          <w:iCs/>
          <w:sz w:val="28"/>
          <w:szCs w:val="28"/>
        </w:rPr>
        <w:t xml:space="preserve"> в составлении кроссворда по теме, использовании его для контроля знаний других учащихся;</w:t>
      </w:r>
    </w:p>
    <w:p w:rsidR="00131B85" w:rsidRPr="00B773A7" w:rsidRDefault="00565A7B" w:rsidP="00B773A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A7">
        <w:rPr>
          <w:rFonts w:ascii="Times New Roman" w:hAnsi="Times New Roman" w:cs="Times New Roman"/>
          <w:bCs/>
          <w:iCs/>
          <w:sz w:val="28"/>
          <w:szCs w:val="28"/>
        </w:rPr>
        <w:t xml:space="preserve"> в сочинении сказки или </w:t>
      </w:r>
      <w:r w:rsidR="008E52C0" w:rsidRPr="00B773A7">
        <w:rPr>
          <w:rFonts w:ascii="Times New Roman" w:hAnsi="Times New Roman" w:cs="Times New Roman"/>
          <w:bCs/>
          <w:iCs/>
          <w:sz w:val="28"/>
          <w:szCs w:val="28"/>
        </w:rPr>
        <w:t>стихотворения,</w:t>
      </w:r>
      <w:r w:rsidRPr="00B773A7">
        <w:rPr>
          <w:rFonts w:ascii="Times New Roman" w:hAnsi="Times New Roman" w:cs="Times New Roman"/>
          <w:bCs/>
          <w:iCs/>
          <w:sz w:val="28"/>
          <w:szCs w:val="28"/>
        </w:rPr>
        <w:t xml:space="preserve"> о каком – либо историческом объекте;</w:t>
      </w:r>
    </w:p>
    <w:p w:rsidR="00131B85" w:rsidRPr="00B773A7" w:rsidRDefault="00565A7B" w:rsidP="00B773A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A7">
        <w:rPr>
          <w:rFonts w:ascii="Times New Roman" w:hAnsi="Times New Roman" w:cs="Times New Roman"/>
          <w:bCs/>
          <w:iCs/>
          <w:sz w:val="28"/>
          <w:szCs w:val="28"/>
        </w:rPr>
        <w:t xml:space="preserve"> в рисунке:</w:t>
      </w:r>
    </w:p>
    <w:p w:rsidR="00131B85" w:rsidRPr="00B773A7" w:rsidRDefault="00565A7B" w:rsidP="00B773A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A7">
        <w:rPr>
          <w:rFonts w:ascii="Times New Roman" w:hAnsi="Times New Roman" w:cs="Times New Roman"/>
          <w:bCs/>
          <w:iCs/>
          <w:sz w:val="28"/>
          <w:szCs w:val="28"/>
        </w:rPr>
        <w:t xml:space="preserve"> в составлении презентаций, выпуске стенгазет;</w:t>
      </w:r>
    </w:p>
    <w:p w:rsidR="00131B85" w:rsidRPr="00B773A7" w:rsidRDefault="00565A7B" w:rsidP="00B773A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A7">
        <w:rPr>
          <w:rFonts w:ascii="Times New Roman" w:hAnsi="Times New Roman" w:cs="Times New Roman"/>
          <w:bCs/>
          <w:iCs/>
          <w:sz w:val="28"/>
          <w:szCs w:val="28"/>
        </w:rPr>
        <w:t xml:space="preserve">в исторических сочинениях по заданной </w:t>
      </w:r>
      <w:r w:rsidR="00FB0C6B">
        <w:rPr>
          <w:rFonts w:ascii="Times New Roman" w:hAnsi="Times New Roman" w:cs="Times New Roman"/>
          <w:bCs/>
          <w:iCs/>
          <w:sz w:val="28"/>
          <w:szCs w:val="28"/>
        </w:rPr>
        <w:t>теме, заметок в школьную газету.</w:t>
      </w:r>
    </w:p>
    <w:p w:rsidR="00FB0C6B" w:rsidRDefault="003261F4" w:rsidP="00106A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1F4">
        <w:rPr>
          <w:rFonts w:ascii="Times New Roman" w:hAnsi="Times New Roman" w:cs="Times New Roman"/>
          <w:sz w:val="28"/>
          <w:szCs w:val="28"/>
        </w:rPr>
        <w:t xml:space="preserve">Стратегией </w:t>
      </w:r>
      <w:r w:rsidRPr="008D6416">
        <w:rPr>
          <w:rFonts w:ascii="Times New Roman" w:hAnsi="Times New Roman" w:cs="Times New Roman"/>
          <w:b/>
          <w:i/>
          <w:sz w:val="28"/>
          <w:szCs w:val="28"/>
          <w:u w:val="single"/>
        </w:rPr>
        <w:t>исследовательской деятельности</w:t>
      </w:r>
      <w:r w:rsidR="005E1A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61F4">
        <w:rPr>
          <w:rFonts w:ascii="Times New Roman" w:hAnsi="Times New Roman" w:cs="Times New Roman"/>
          <w:sz w:val="28"/>
          <w:szCs w:val="28"/>
        </w:rPr>
        <w:t>является решение основополагающей задачи образования и воспитания, повышение качества образования -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  <w:r w:rsidR="00910602">
        <w:rPr>
          <w:rFonts w:ascii="Times New Roman" w:hAnsi="Times New Roman" w:cs="Times New Roman"/>
          <w:sz w:val="28"/>
          <w:szCs w:val="28"/>
        </w:rPr>
        <w:t xml:space="preserve"> </w:t>
      </w:r>
      <w:r w:rsidR="0020381F" w:rsidRPr="0020381F">
        <w:rPr>
          <w:rFonts w:ascii="Times New Roman" w:hAnsi="Times New Roman" w:cs="Times New Roman"/>
          <w:sz w:val="28"/>
          <w:szCs w:val="28"/>
        </w:rPr>
        <w:t>Несомненна ценность ученической научно-исследовательской работы: дети получают навыки научной работы еще до поступления в ВУЗ. Они учатся работать с литературой, реферировать и аннотировать литературные источники, критически подходить к материалам газет, журналов и Интернета</w:t>
      </w:r>
      <w:r w:rsidR="002038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3A7" w:rsidRPr="00FB0C6B" w:rsidRDefault="00FB0C6B" w:rsidP="00106A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такой деятельности </w:t>
      </w:r>
      <w:r w:rsidRPr="00FB0C6B">
        <w:rPr>
          <w:rFonts w:ascii="Times New Roman" w:hAnsi="Times New Roman" w:cs="Times New Roman"/>
          <w:sz w:val="28"/>
          <w:szCs w:val="28"/>
        </w:rPr>
        <w:t>усили</w:t>
      </w:r>
      <w:r>
        <w:rPr>
          <w:rFonts w:ascii="Times New Roman" w:hAnsi="Times New Roman" w:cs="Times New Roman"/>
          <w:sz w:val="28"/>
          <w:szCs w:val="28"/>
        </w:rPr>
        <w:t>лась активность детей на уроках,</w:t>
      </w:r>
      <w:r>
        <w:rPr>
          <w:rFonts w:ascii="Times New Roman" w:hAnsi="Times New Roman" w:cs="Times New Roman"/>
          <w:sz w:val="28"/>
          <w:szCs w:val="28"/>
        </w:rPr>
        <w:br/>
      </w:r>
      <w:r w:rsidRPr="00FB0C6B">
        <w:rPr>
          <w:rFonts w:ascii="Times New Roman" w:hAnsi="Times New Roman" w:cs="Times New Roman"/>
          <w:sz w:val="28"/>
          <w:szCs w:val="28"/>
        </w:rPr>
        <w:t>наблюдается повышение интереса к ис</w:t>
      </w:r>
      <w:r>
        <w:rPr>
          <w:rFonts w:ascii="Times New Roman" w:hAnsi="Times New Roman" w:cs="Times New Roman"/>
          <w:sz w:val="28"/>
          <w:szCs w:val="28"/>
        </w:rPr>
        <w:t xml:space="preserve">следовательской деятельности, ученики </w:t>
      </w:r>
      <w:r w:rsidRPr="00FB0C6B">
        <w:rPr>
          <w:rFonts w:ascii="Times New Roman" w:hAnsi="Times New Roman" w:cs="Times New Roman"/>
          <w:sz w:val="28"/>
          <w:szCs w:val="28"/>
        </w:rPr>
        <w:t xml:space="preserve">с интересом и желанием участвуют </w:t>
      </w:r>
      <w:r>
        <w:rPr>
          <w:rFonts w:ascii="Times New Roman" w:hAnsi="Times New Roman" w:cs="Times New Roman"/>
          <w:sz w:val="28"/>
          <w:szCs w:val="28"/>
        </w:rPr>
        <w:t>в конкурсном движении на разных уровнях, кроме того двое учащихся по результатам участия стали действительными членами Малой академии наук Крыма «Искатель».</w:t>
      </w:r>
      <w:r w:rsidR="005E1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8E" w:rsidRDefault="00F31282" w:rsidP="00F31282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282">
        <w:rPr>
          <w:rFonts w:ascii="Times New Roman" w:hAnsi="Times New Roman" w:cs="Times New Roman"/>
          <w:sz w:val="28"/>
          <w:szCs w:val="28"/>
        </w:rPr>
        <w:t xml:space="preserve">К большому  нашему сожалению, сажая за парты и навязывая форму получения знаний, иногда отбиваем у ребенка желание учиться. Применение </w:t>
      </w:r>
      <w:r w:rsidRPr="008D641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игр</w:t>
      </w:r>
      <w:r w:rsidRPr="00F31282">
        <w:rPr>
          <w:rFonts w:ascii="Times New Roman" w:hAnsi="Times New Roman" w:cs="Times New Roman"/>
          <w:sz w:val="28"/>
          <w:szCs w:val="28"/>
        </w:rPr>
        <w:t xml:space="preserve">  на уроках истории и обществознания  дает хороший результат при системном подходе в развитии определенных навыков в обучающей игре. Чтобы побудить детей к творчеству, раз</w:t>
      </w:r>
      <w:r>
        <w:rPr>
          <w:rFonts w:ascii="Times New Roman" w:hAnsi="Times New Roman" w:cs="Times New Roman"/>
          <w:sz w:val="28"/>
          <w:szCs w:val="28"/>
        </w:rPr>
        <w:t>вить интерес к изучению истории</w:t>
      </w:r>
      <w:r w:rsidRPr="00F31282">
        <w:rPr>
          <w:rFonts w:ascii="Times New Roman" w:hAnsi="Times New Roman" w:cs="Times New Roman"/>
          <w:sz w:val="28"/>
          <w:szCs w:val="28"/>
        </w:rPr>
        <w:t>, я на уроках и во внеурочной деятельности использую различные игры и игровые моменты.</w:t>
      </w:r>
      <w:r w:rsidR="0020381F" w:rsidRPr="00F31282">
        <w:rPr>
          <w:rFonts w:ascii="Helvetica" w:hAnsi="Helvetica"/>
          <w:sz w:val="28"/>
          <w:szCs w:val="28"/>
          <w:shd w:val="clear" w:color="auto" w:fill="FFFFFF"/>
        </w:rPr>
        <w:t xml:space="preserve"> </w:t>
      </w:r>
      <w:r w:rsidR="008E52C0">
        <w:rPr>
          <w:rFonts w:ascii="Times New Roman" w:hAnsi="Times New Roman" w:cs="Times New Roman"/>
          <w:sz w:val="28"/>
          <w:szCs w:val="28"/>
        </w:rPr>
        <w:t>З</w:t>
      </w:r>
      <w:r w:rsidR="008E52C0" w:rsidRPr="0020381F">
        <w:rPr>
          <w:rFonts w:ascii="Times New Roman" w:hAnsi="Times New Roman" w:cs="Times New Roman"/>
          <w:sz w:val="28"/>
          <w:szCs w:val="28"/>
        </w:rPr>
        <w:t>нания, полученные на уроке, становятся для них личностно – значимыми, эмоционально – окрашенными, что помогает лучше узнать, “прочувствовать” изучаемую эпоху</w:t>
      </w:r>
      <w:r w:rsidR="008E52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Особенно</w:t>
      </w:r>
      <w:r w:rsidR="004D0A3A">
        <w:rPr>
          <w:rFonts w:ascii="Times New Roman" w:hAnsi="Times New Roman" w:cs="Times New Roman"/>
          <w:sz w:val="28"/>
          <w:szCs w:val="28"/>
        </w:rPr>
        <w:t xml:space="preserve"> полезны </w:t>
      </w:r>
      <w:r>
        <w:rPr>
          <w:rFonts w:ascii="Times New Roman" w:hAnsi="Times New Roman" w:cs="Times New Roman"/>
          <w:sz w:val="28"/>
          <w:szCs w:val="28"/>
        </w:rPr>
        <w:t>игровые моменты на о</w:t>
      </w:r>
      <w:r w:rsidR="004D0A3A">
        <w:rPr>
          <w:rFonts w:ascii="Times New Roman" w:hAnsi="Times New Roman" w:cs="Times New Roman"/>
          <w:sz w:val="28"/>
          <w:szCs w:val="28"/>
        </w:rPr>
        <w:t>бобщающих уроках и уроках повторения изученного материала. Очень интересным и увлекательным получился урок обобщения  темы «Рождение средневековой Европы» в 7 классе. Сам урок был разработан по подобию компьютерной игры-квеста, когда каждое выполненное задание приближало учеников к цели – освобождение из з</w:t>
      </w:r>
      <w:r w:rsidR="00BF5B0A">
        <w:rPr>
          <w:rFonts w:ascii="Times New Roman" w:hAnsi="Times New Roman" w:cs="Times New Roman"/>
          <w:sz w:val="28"/>
          <w:szCs w:val="28"/>
        </w:rPr>
        <w:t>амка Темного рыцаря прекрасной П</w:t>
      </w:r>
      <w:r w:rsidR="004D0A3A">
        <w:rPr>
          <w:rFonts w:ascii="Times New Roman" w:hAnsi="Times New Roman" w:cs="Times New Roman"/>
          <w:sz w:val="28"/>
          <w:szCs w:val="28"/>
        </w:rPr>
        <w:t>ринцессы</w:t>
      </w:r>
      <w:r w:rsidR="0020381F" w:rsidRPr="0020381F">
        <w:rPr>
          <w:rFonts w:ascii="Times New Roman" w:hAnsi="Times New Roman" w:cs="Times New Roman"/>
          <w:sz w:val="28"/>
          <w:szCs w:val="28"/>
        </w:rPr>
        <w:t>.</w:t>
      </w:r>
      <w:r w:rsidR="004D0A3A">
        <w:rPr>
          <w:rFonts w:ascii="Times New Roman" w:hAnsi="Times New Roman" w:cs="Times New Roman"/>
          <w:sz w:val="28"/>
          <w:szCs w:val="28"/>
        </w:rPr>
        <w:t xml:space="preserve"> Проведение подобного урока позволило включить в работу не только активных учащихся, но </w:t>
      </w:r>
      <w:r w:rsidR="00867C8E">
        <w:rPr>
          <w:rFonts w:ascii="Times New Roman" w:hAnsi="Times New Roman" w:cs="Times New Roman"/>
          <w:sz w:val="28"/>
          <w:szCs w:val="28"/>
        </w:rPr>
        <w:t>и слабо знающих материал.</w:t>
      </w:r>
      <w:r w:rsidR="007658D4" w:rsidRPr="007658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20381F" w:rsidRPr="00BF5B0A" w:rsidRDefault="007658D4" w:rsidP="00BF5B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Особая роль в достижении целей образования принадлежит </w:t>
      </w:r>
      <w:r w:rsidRPr="008D64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проектной технолог</w:t>
      </w:r>
      <w:r w:rsidR="008D64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</w:t>
      </w:r>
      <w:r w:rsidRPr="008D64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</w:t>
      </w:r>
      <w:r w:rsidRPr="00867C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867C8E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 она оказывает влияние на все сферы жизнедеятельности человека, особенно на информационную деятельность, к которой относится обучение</w:t>
      </w:r>
      <w:r w:rsidR="008D6416" w:rsidRPr="00867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6416" w:rsidRPr="008D641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867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расширение использования проектной технологии напрямую связывается с и проблемой изменения эффективности обучения.</w:t>
      </w:r>
      <w:r w:rsidR="00FB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3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</w:t>
      </w:r>
      <w:r w:rsidR="00F04B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3EC" w:rsidRPr="00D043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является одной из наиболее эффективных педагогических технологий развития творческой активности, поскольку позволяет решать проблему признания собственной компетентности через самостоятельную постановку проблемы, определение средств и способов ее нестандартного решения, критическую оценку и ответственность за результаты деятельности. Именно проектная технология направлена на создание условий для проявления и развития творческого потенциала личности</w:t>
      </w:r>
      <w:r w:rsidR="00111765" w:rsidRPr="00BF5B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проекта</w:t>
      </w:r>
      <w:r w:rsidR="00111765" w:rsidRPr="00BF5B0A">
        <w:t xml:space="preserve"> </w:t>
      </w:r>
      <w:r w:rsidR="00111765" w:rsidRPr="00BF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мое прекрасное, Жемчужина моя…» </w:t>
      </w:r>
      <w:r w:rsidR="00BF5B0A" w:rsidRPr="00BF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111765" w:rsidRPr="00BF5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конкурса</w:t>
      </w:r>
      <w:r w:rsidR="00BF5B0A" w:rsidRPr="00BF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765" w:rsidRPr="00BF5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проектов «Школа – центр всестороннего развития»</w:t>
      </w:r>
      <w:r w:rsidR="00D043EC" w:rsidRPr="00BF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B0A" w:rsidRPr="00BF5B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ставила своей целью</w:t>
      </w:r>
      <w:r w:rsidR="00111765" w:rsidRPr="00322111">
        <w:rPr>
          <w:rFonts w:ascii="Times New Roman" w:hAnsi="Times New Roman" w:cs="Times New Roman"/>
          <w:sz w:val="28"/>
          <w:szCs w:val="28"/>
        </w:rPr>
        <w:t xml:space="preserve">  </w:t>
      </w:r>
      <w:r w:rsidR="00BF5B0A">
        <w:rPr>
          <w:rFonts w:ascii="Times New Roman" w:hAnsi="Times New Roman" w:cs="Times New Roman"/>
          <w:sz w:val="28"/>
          <w:szCs w:val="28"/>
        </w:rPr>
        <w:t>сбор</w:t>
      </w:r>
      <w:r w:rsidR="00111765">
        <w:rPr>
          <w:rFonts w:ascii="Times New Roman" w:hAnsi="Times New Roman" w:cs="Times New Roman"/>
          <w:sz w:val="28"/>
          <w:szCs w:val="28"/>
        </w:rPr>
        <w:t xml:space="preserve"> и </w:t>
      </w:r>
      <w:r w:rsidR="00111765" w:rsidRPr="00322111">
        <w:rPr>
          <w:rFonts w:ascii="Times New Roman" w:hAnsi="Times New Roman" w:cs="Times New Roman"/>
          <w:sz w:val="28"/>
          <w:szCs w:val="28"/>
        </w:rPr>
        <w:t xml:space="preserve">сохранения информации о родном селе, его достопримечательностях, улицах, </w:t>
      </w:r>
      <w:r w:rsidR="00111765">
        <w:rPr>
          <w:rFonts w:ascii="Times New Roman" w:hAnsi="Times New Roman" w:cs="Times New Roman"/>
          <w:sz w:val="28"/>
          <w:szCs w:val="28"/>
        </w:rPr>
        <w:t xml:space="preserve">односельчанах для </w:t>
      </w:r>
      <w:r w:rsidR="00111765" w:rsidRPr="00322111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111765">
        <w:rPr>
          <w:rFonts w:ascii="Times New Roman" w:hAnsi="Times New Roman" w:cs="Times New Roman"/>
          <w:sz w:val="28"/>
          <w:szCs w:val="28"/>
        </w:rPr>
        <w:t xml:space="preserve">ей и гостей нашего </w:t>
      </w:r>
      <w:r w:rsidR="00111765">
        <w:rPr>
          <w:rFonts w:ascii="Times New Roman" w:hAnsi="Times New Roman" w:cs="Times New Roman"/>
          <w:sz w:val="28"/>
          <w:szCs w:val="28"/>
        </w:rPr>
        <w:lastRenderedPageBreak/>
        <w:t>села.</w:t>
      </w:r>
      <w:r w:rsidR="00BF5B0A">
        <w:rPr>
          <w:rFonts w:ascii="Times New Roman" w:hAnsi="Times New Roman" w:cs="Times New Roman"/>
          <w:sz w:val="28"/>
          <w:szCs w:val="28"/>
        </w:rPr>
        <w:t xml:space="preserve"> </w:t>
      </w:r>
      <w:r w:rsidR="00BF5B0A" w:rsidRPr="000E06FD">
        <w:rPr>
          <w:rFonts w:ascii="Times New Roman" w:hAnsi="Times New Roman" w:cs="Times New Roman"/>
          <w:sz w:val="28"/>
          <w:szCs w:val="28"/>
        </w:rPr>
        <w:t xml:space="preserve">В ходе создания проекта </w:t>
      </w:r>
      <w:r w:rsidR="00BF5B0A">
        <w:rPr>
          <w:rFonts w:ascii="Times New Roman" w:hAnsi="Times New Roman" w:cs="Times New Roman"/>
          <w:sz w:val="28"/>
          <w:szCs w:val="28"/>
        </w:rPr>
        <w:t xml:space="preserve">его участники </w:t>
      </w:r>
      <w:r w:rsidR="00BF5B0A" w:rsidRPr="000E06FD">
        <w:rPr>
          <w:rFonts w:ascii="Times New Roman" w:hAnsi="Times New Roman" w:cs="Times New Roman"/>
          <w:sz w:val="28"/>
          <w:szCs w:val="28"/>
        </w:rPr>
        <w:t xml:space="preserve"> учились работать с </w:t>
      </w:r>
      <w:r w:rsidR="00BF5B0A">
        <w:rPr>
          <w:rFonts w:ascii="Times New Roman" w:hAnsi="Times New Roman" w:cs="Times New Roman"/>
          <w:sz w:val="28"/>
          <w:szCs w:val="28"/>
        </w:rPr>
        <w:t>архивными материалами</w:t>
      </w:r>
      <w:r w:rsidR="00BF5B0A" w:rsidRPr="000E06FD">
        <w:rPr>
          <w:rFonts w:ascii="Times New Roman" w:hAnsi="Times New Roman" w:cs="Times New Roman"/>
          <w:sz w:val="28"/>
          <w:szCs w:val="28"/>
        </w:rPr>
        <w:t xml:space="preserve">, анализировать и оформлять  результаты выполнения своей работы.  </w:t>
      </w:r>
      <w:r w:rsidR="00BF5B0A">
        <w:rPr>
          <w:rFonts w:ascii="Times New Roman" w:hAnsi="Times New Roman" w:cs="Times New Roman"/>
          <w:sz w:val="28"/>
          <w:szCs w:val="28"/>
        </w:rPr>
        <w:t xml:space="preserve">Был собран </w:t>
      </w:r>
      <w:r w:rsidR="00BF5B0A" w:rsidRPr="000E06FD">
        <w:rPr>
          <w:rFonts w:ascii="Times New Roman" w:hAnsi="Times New Roman" w:cs="Times New Roman"/>
          <w:sz w:val="28"/>
          <w:szCs w:val="28"/>
        </w:rPr>
        <w:t>материал об улицах села Жемчужина и его жителях</w:t>
      </w:r>
      <w:r w:rsidR="00BF5B0A">
        <w:rPr>
          <w:rFonts w:ascii="Times New Roman" w:hAnsi="Times New Roman" w:cs="Times New Roman"/>
          <w:sz w:val="28"/>
          <w:szCs w:val="28"/>
        </w:rPr>
        <w:t>, который в настоящее время активно используется в работе школьного музея.</w:t>
      </w:r>
      <w:r w:rsidR="00BF5B0A" w:rsidRPr="000E0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A7B" w:rsidRPr="00867C8E" w:rsidRDefault="00D043EC" w:rsidP="00203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3E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«Молодежные субкультуры: </w:t>
      </w:r>
      <w:r w:rsidR="00123CFF">
        <w:rPr>
          <w:rFonts w:ascii="Times New Roman" w:hAnsi="Times New Roman" w:cs="Times New Roman"/>
          <w:sz w:val="28"/>
          <w:szCs w:val="28"/>
        </w:rPr>
        <w:t xml:space="preserve">способ самовыражения или опасность?» вышел за рамки урока по предмету «Человек  и мир». </w:t>
      </w:r>
      <w:r w:rsidR="008D6416" w:rsidRPr="008D6416">
        <w:rPr>
          <w:rFonts w:ascii="Times New Roman" w:hAnsi="Times New Roman" w:cs="Times New Roman"/>
          <w:b/>
          <w:color w:val="C00000"/>
          <w:sz w:val="28"/>
          <w:szCs w:val="28"/>
        </w:rPr>
        <w:t>(Слайд 11)</w:t>
      </w:r>
      <w:r w:rsidR="008D6416">
        <w:rPr>
          <w:rFonts w:ascii="Times New Roman" w:hAnsi="Times New Roman" w:cs="Times New Roman"/>
          <w:sz w:val="28"/>
          <w:szCs w:val="28"/>
        </w:rPr>
        <w:t xml:space="preserve"> </w:t>
      </w:r>
      <w:r w:rsidR="00123CFF">
        <w:rPr>
          <w:rFonts w:ascii="Times New Roman" w:hAnsi="Times New Roman" w:cs="Times New Roman"/>
          <w:sz w:val="28"/>
          <w:szCs w:val="28"/>
        </w:rPr>
        <w:t xml:space="preserve">Впоследствии участники этого проекта смогли представить </w:t>
      </w:r>
      <w:r w:rsidR="00646A46">
        <w:rPr>
          <w:rFonts w:ascii="Times New Roman" w:hAnsi="Times New Roman" w:cs="Times New Roman"/>
          <w:sz w:val="28"/>
          <w:szCs w:val="28"/>
        </w:rPr>
        <w:t xml:space="preserve">его своим сверстникам на проведенном со старшеклассниками круглом столе, посвященным проблемам молодежи. Таким образом, этот проект позволил </w:t>
      </w:r>
      <w:r w:rsidR="00646A46" w:rsidRPr="00646A46">
        <w:rPr>
          <w:rFonts w:ascii="Times New Roman" w:hAnsi="Times New Roman" w:cs="Times New Roman"/>
          <w:sz w:val="28"/>
          <w:szCs w:val="28"/>
        </w:rPr>
        <w:t>соединить обучение и воспитание в один целостный процесс развития творческой личности.</w:t>
      </w:r>
      <w:r w:rsidR="00910602" w:rsidRPr="00867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09D" w:rsidRPr="00DD02D2" w:rsidRDefault="0020381F" w:rsidP="00DD02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81F">
        <w:rPr>
          <w:rFonts w:ascii="Times New Roman" w:hAnsi="Times New Roman" w:cs="Times New Roman"/>
          <w:sz w:val="28"/>
          <w:szCs w:val="28"/>
        </w:rPr>
        <w:t xml:space="preserve">Большую роль в изучении учащимися истории своей страны, своего края, села, семьи, играет </w:t>
      </w:r>
      <w:r w:rsidRPr="008D6416">
        <w:rPr>
          <w:rFonts w:ascii="Times New Roman" w:hAnsi="Times New Roman" w:cs="Times New Roman"/>
          <w:b/>
          <w:i/>
          <w:sz w:val="28"/>
          <w:szCs w:val="28"/>
          <w:u w:val="single"/>
        </w:rPr>
        <w:t>школьный музей</w:t>
      </w:r>
      <w:r w:rsidRPr="0020381F">
        <w:rPr>
          <w:rFonts w:ascii="Times New Roman" w:hAnsi="Times New Roman" w:cs="Times New Roman"/>
          <w:sz w:val="28"/>
          <w:szCs w:val="28"/>
        </w:rPr>
        <w:t>.</w:t>
      </w:r>
      <w:r w:rsidRPr="0020381F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Pr="0020381F">
        <w:rPr>
          <w:rFonts w:ascii="Times New Roman" w:hAnsi="Times New Roman" w:cs="Times New Roman"/>
          <w:sz w:val="28"/>
          <w:szCs w:val="28"/>
        </w:rPr>
        <w:t xml:space="preserve">Работа в музее поможет понять и глубже постигнуть прошлое, традиции, обычаи, мировоззрение нашего народа. </w:t>
      </w:r>
      <w:r w:rsidRPr="00F2388A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использование материалов школьного музея на уроках истории и во внеклассной работе помогает воспитывать в ребятах любознательность, глубоко почитать своих предков, их дела, знать об их проблемах и тревогах, радостях и праздниках</w:t>
      </w:r>
      <w:r w:rsidR="00F2388A" w:rsidRPr="00F2388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Pr="00F2388A">
        <w:rPr>
          <w:rFonts w:ascii="Times New Roman" w:hAnsi="Times New Roman" w:cs="Times New Roman"/>
          <w:sz w:val="28"/>
          <w:szCs w:val="28"/>
          <w:shd w:val="clear" w:color="auto" w:fill="FFFFFF"/>
        </w:rPr>
        <w:t>Такая работа способствует возрождению национального характера духовности, помогает воспитывать у детей бережное отношение к природным богатствам, уважение к труду и традициям народа, любовь к родному краю.</w:t>
      </w:r>
      <w:r w:rsidR="00F2388A" w:rsidRPr="00F2388A">
        <w:rPr>
          <w:rFonts w:ascii="Times New Roman" w:hAnsi="Times New Roman" w:cs="Times New Roman"/>
          <w:sz w:val="28"/>
          <w:szCs w:val="28"/>
        </w:rPr>
        <w:t xml:space="preserve"> Работая в музее, учащиеся открывают новое для себя из того, что уже известно многим, а кроме того, иногда в процессе поисков </w:t>
      </w:r>
      <w:r w:rsidR="00F2388A">
        <w:rPr>
          <w:rFonts w:ascii="Times New Roman" w:hAnsi="Times New Roman" w:cs="Times New Roman"/>
          <w:sz w:val="28"/>
          <w:szCs w:val="28"/>
        </w:rPr>
        <w:t>они</w:t>
      </w:r>
      <w:r w:rsidR="00F2388A" w:rsidRPr="00F2388A">
        <w:rPr>
          <w:rFonts w:ascii="Times New Roman" w:hAnsi="Times New Roman" w:cs="Times New Roman"/>
          <w:sz w:val="28"/>
          <w:szCs w:val="28"/>
        </w:rPr>
        <w:t xml:space="preserve"> делают открытия, имеющие научно – практическое значение. </w:t>
      </w:r>
      <w:r w:rsidR="00DD02D2">
        <w:rPr>
          <w:rFonts w:ascii="Times New Roman" w:hAnsi="Times New Roman" w:cs="Times New Roman"/>
          <w:sz w:val="28"/>
          <w:szCs w:val="28"/>
        </w:rPr>
        <w:t>Кроме того</w:t>
      </w:r>
      <w:r w:rsidR="008D6416">
        <w:rPr>
          <w:rFonts w:ascii="Times New Roman" w:hAnsi="Times New Roman" w:cs="Times New Roman"/>
          <w:sz w:val="28"/>
          <w:szCs w:val="28"/>
        </w:rPr>
        <w:t>,</w:t>
      </w:r>
      <w:r w:rsidR="00DD02D2">
        <w:rPr>
          <w:rFonts w:ascii="Times New Roman" w:hAnsi="Times New Roman" w:cs="Times New Roman"/>
          <w:sz w:val="28"/>
          <w:szCs w:val="28"/>
        </w:rPr>
        <w:t xml:space="preserve"> учащиеся получают знания, необходимые для </w:t>
      </w:r>
      <w:r w:rsidR="00DD02D2" w:rsidRPr="00DD02D2">
        <w:rPr>
          <w:rFonts w:ascii="Times New Roman" w:hAnsi="Times New Roman" w:cs="Times New Roman"/>
          <w:sz w:val="28"/>
          <w:szCs w:val="28"/>
        </w:rPr>
        <w:t>реализации регионального компонента по различным предметам основного</w:t>
      </w:r>
      <w:r w:rsidR="00DD02D2">
        <w:rPr>
          <w:rFonts w:ascii="Times New Roman" w:hAnsi="Times New Roman" w:cs="Times New Roman"/>
          <w:sz w:val="28"/>
          <w:szCs w:val="28"/>
        </w:rPr>
        <w:t xml:space="preserve"> курса обучения.</w:t>
      </w:r>
      <w:r w:rsidR="008D6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88A" w:rsidRDefault="00100067" w:rsidP="008D641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41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Внеклассная работа </w:t>
      </w:r>
      <w:r w:rsidR="009673D4" w:rsidRPr="008D641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 внеурочная деятельность</w:t>
      </w:r>
      <w:r w:rsidR="00910602" w:rsidRPr="00F238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2388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формирует и развивает личность ребёнка</w:t>
      </w:r>
      <w:r w:rsidR="008D6416" w:rsidRPr="00F238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D6416" w:rsidRPr="008D641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Pr="00F2388A">
        <w:rPr>
          <w:rFonts w:ascii="Times New Roman" w:hAnsi="Times New Roman" w:cs="Times New Roman"/>
          <w:sz w:val="28"/>
          <w:szCs w:val="28"/>
          <w:shd w:val="clear" w:color="auto" w:fill="FFFFFF"/>
        </w:rPr>
        <w:t>Внеклассная работа своими увлекательными формами вызывает определенный эмоциональный настрой, облегчает достижение целей обучения</w:t>
      </w:r>
      <w:r w:rsidR="00F2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2388A" w:rsidRPr="00F2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работы складывается из традиционных и нетрадиционных  форм внеклассной </w:t>
      </w:r>
      <w:r w:rsidR="00F2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внеурочной работы:</w:t>
      </w:r>
      <w:r w:rsidR="008D6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массовых мероприятий, </w:t>
      </w:r>
      <w:r w:rsidR="00DD0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r w:rsidR="00F2388A" w:rsidRPr="00F2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роведение </w:t>
      </w:r>
      <w:r w:rsidR="00DD02D2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конференций, круглых столов, дискуссий, проведение предметных недель, п</w:t>
      </w:r>
      <w:r w:rsidR="00F2388A" w:rsidRPr="00F2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одготовка и участие в олимпиадах, </w:t>
      </w:r>
      <w:r w:rsidR="00DD02D2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различных акциях и т.п. Кроме  того, важно привлекать к подобной работе не только учеников основной и старшей школы, но и младших школьников осуществляя тем самым преемственность в последующем их переходе в основную школу</w:t>
      </w:r>
      <w:r w:rsidR="008D64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D6416" w:rsidRPr="008D641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</w:p>
    <w:p w:rsidR="00DD02D2" w:rsidRDefault="00DD02D2" w:rsidP="00DD02D2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Надолго запомнилась поездка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город-герой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Керчь для участия в традиционном факельном шествии в канун празднования Дня Победы. Подобные акции существенно поднимают патриотизм,</w:t>
      </w:r>
      <w:r w:rsidR="00F2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способствуют становлению активной гражданской позиции и осознанию личной ответственности за судьбу Отчизны.</w:t>
      </w:r>
      <w:r w:rsidR="008D6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20CDD" w:rsidRPr="008D6416" w:rsidRDefault="00F04B58" w:rsidP="008D64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B58">
        <w:rPr>
          <w:rFonts w:ascii="Times New Roman" w:hAnsi="Times New Roman" w:cs="Times New Roman"/>
          <w:sz w:val="28"/>
          <w:szCs w:val="28"/>
          <w:shd w:val="clear" w:color="auto" w:fill="FFFFFF"/>
        </w:rPr>
        <w:t>Лев Николаевич Толстой считал: «</w:t>
      </w:r>
      <w:r w:rsidRPr="00F04B58">
        <w:rPr>
          <w:rFonts w:ascii="Times New Roman" w:hAnsi="Times New Roman" w:cs="Times New Roman"/>
          <w:sz w:val="28"/>
          <w:szCs w:val="28"/>
        </w:rPr>
        <w:t>Если человек в школе не научится творить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4B58">
        <w:rPr>
          <w:rFonts w:ascii="Times New Roman" w:hAnsi="Times New Roman" w:cs="Times New Roman"/>
          <w:sz w:val="28"/>
          <w:szCs w:val="28"/>
        </w:rPr>
        <w:t xml:space="preserve">  то и в жизни он будет только подражать и копировать» </w:t>
      </w:r>
      <w:r>
        <w:rPr>
          <w:rFonts w:ascii="Times New Roman" w:hAnsi="Times New Roman" w:cs="Times New Roman"/>
          <w:sz w:val="28"/>
          <w:szCs w:val="28"/>
        </w:rPr>
        <w:t xml:space="preserve">и я, абсолютно согласна  с этим. </w:t>
      </w:r>
      <w:r w:rsidR="00CA0A70" w:rsidRPr="002D27D2">
        <w:rPr>
          <w:rFonts w:ascii="Times New Roman" w:hAnsi="Times New Roman" w:cs="Times New Roman"/>
          <w:sz w:val="28"/>
          <w:szCs w:val="28"/>
        </w:rPr>
        <w:t xml:space="preserve">Сегодня общество нуждается в образованных, творческих, деятельных молодых людях и делает социальный заказ на формирование грамотной и социально мобильной личности, осознающей свою историческую, культурную, духовную принадлежность к Родине, понимающей свои гражданские права и обязанности, ясно представляющей себе свои потенциальные возможности, ресурсы и способы реализации выбранного жизненного пути. Сама жизнь выдвигает неотложную задачу – воспитание человека – творца, созидателя и новатора.  </w:t>
      </w:r>
      <w:r w:rsidR="00CA0A70">
        <w:rPr>
          <w:rFonts w:ascii="Times New Roman" w:hAnsi="Times New Roman" w:cs="Times New Roman"/>
          <w:sz w:val="28"/>
          <w:szCs w:val="28"/>
        </w:rPr>
        <w:t xml:space="preserve">К сожалению, в сельской местности кроме </w:t>
      </w:r>
      <w:r w:rsidR="00CA0A70" w:rsidRPr="00CA0A70">
        <w:rPr>
          <w:rFonts w:ascii="Times New Roman" w:hAnsi="Times New Roman" w:cs="Times New Roman"/>
          <w:sz w:val="28"/>
          <w:szCs w:val="28"/>
        </w:rPr>
        <w:t xml:space="preserve">семьи, школы и дома культуры </w:t>
      </w:r>
      <w:r w:rsidR="00CA0A70">
        <w:rPr>
          <w:rFonts w:ascii="Times New Roman" w:hAnsi="Times New Roman" w:cs="Times New Roman"/>
          <w:sz w:val="28"/>
          <w:szCs w:val="28"/>
        </w:rPr>
        <w:t>мало, где можно развивать творческие способности, круг общения не велик. В связи с этим</w:t>
      </w:r>
      <w:r w:rsidR="008D6416">
        <w:rPr>
          <w:rFonts w:ascii="Times New Roman" w:hAnsi="Times New Roman" w:cs="Times New Roman"/>
          <w:sz w:val="28"/>
          <w:szCs w:val="28"/>
        </w:rPr>
        <w:t xml:space="preserve">, </w:t>
      </w:r>
      <w:r w:rsidR="00CA0A70">
        <w:rPr>
          <w:rFonts w:ascii="Times New Roman" w:hAnsi="Times New Roman" w:cs="Times New Roman"/>
          <w:sz w:val="28"/>
          <w:szCs w:val="28"/>
        </w:rPr>
        <w:t xml:space="preserve"> </w:t>
      </w:r>
      <w:r w:rsidR="00075301">
        <w:rPr>
          <w:rFonts w:ascii="Times New Roman" w:hAnsi="Times New Roman" w:cs="Times New Roman"/>
          <w:sz w:val="28"/>
          <w:szCs w:val="28"/>
        </w:rPr>
        <w:t>в школе должно уделяться максимальное внимание по выполнению  социально общественного заказа.</w:t>
      </w:r>
      <w:r w:rsidR="008D6416">
        <w:rPr>
          <w:rFonts w:ascii="Times New Roman" w:hAnsi="Times New Roman" w:cs="Times New Roman"/>
          <w:sz w:val="28"/>
          <w:szCs w:val="28"/>
        </w:rPr>
        <w:t xml:space="preserve"> </w:t>
      </w:r>
      <w:r w:rsidR="00F20CDD">
        <w:rPr>
          <w:rFonts w:ascii="Times New Roman" w:hAnsi="Times New Roman" w:cs="Times New Roman"/>
          <w:sz w:val="28"/>
          <w:szCs w:val="28"/>
          <w:shd w:val="clear" w:color="auto" w:fill="FFFFFF"/>
        </w:rPr>
        <w:t>Моя работа по развитию творческой индивид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уальности ребенка требует больших затрат времени, терпения, это длительный процесс и тут очень важно, не останавливаться на своем пути, ставить новые цели и достигать их.</w:t>
      </w:r>
      <w:r w:rsidR="008D6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F20CDD" w:rsidRPr="008D6416" w:rsidSect="00BF5B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09B0"/>
    <w:multiLevelType w:val="multilevel"/>
    <w:tmpl w:val="5162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10F93"/>
    <w:multiLevelType w:val="hybridMultilevel"/>
    <w:tmpl w:val="5BA08058"/>
    <w:lvl w:ilvl="0" w:tplc="1D0468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88F6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1C4C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898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4F4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0A3D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0D1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2ED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2221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7D2"/>
    <w:rsid w:val="00065462"/>
    <w:rsid w:val="00075301"/>
    <w:rsid w:val="00100067"/>
    <w:rsid w:val="00106A0B"/>
    <w:rsid w:val="00111765"/>
    <w:rsid w:val="0012122F"/>
    <w:rsid w:val="00123CFF"/>
    <w:rsid w:val="00131B85"/>
    <w:rsid w:val="0018709D"/>
    <w:rsid w:val="0020381F"/>
    <w:rsid w:val="002D27D2"/>
    <w:rsid w:val="002E36A9"/>
    <w:rsid w:val="0030619E"/>
    <w:rsid w:val="003261F4"/>
    <w:rsid w:val="00417464"/>
    <w:rsid w:val="0047741C"/>
    <w:rsid w:val="004D0A3A"/>
    <w:rsid w:val="004E02FA"/>
    <w:rsid w:val="00565A7B"/>
    <w:rsid w:val="005D0195"/>
    <w:rsid w:val="005E1A62"/>
    <w:rsid w:val="00646A46"/>
    <w:rsid w:val="0067744C"/>
    <w:rsid w:val="007658D4"/>
    <w:rsid w:val="00785F56"/>
    <w:rsid w:val="00867C8E"/>
    <w:rsid w:val="008D6416"/>
    <w:rsid w:val="008E52C0"/>
    <w:rsid w:val="00910602"/>
    <w:rsid w:val="009133DE"/>
    <w:rsid w:val="009673D4"/>
    <w:rsid w:val="009B4032"/>
    <w:rsid w:val="00A11E34"/>
    <w:rsid w:val="00B12F47"/>
    <w:rsid w:val="00B773A7"/>
    <w:rsid w:val="00BB6796"/>
    <w:rsid w:val="00BB7F8F"/>
    <w:rsid w:val="00BF5B0A"/>
    <w:rsid w:val="00BF7AF6"/>
    <w:rsid w:val="00C23338"/>
    <w:rsid w:val="00C61AD8"/>
    <w:rsid w:val="00C86B22"/>
    <w:rsid w:val="00CA0A70"/>
    <w:rsid w:val="00D043EC"/>
    <w:rsid w:val="00D22844"/>
    <w:rsid w:val="00D81056"/>
    <w:rsid w:val="00DD02D2"/>
    <w:rsid w:val="00E636AD"/>
    <w:rsid w:val="00EC0F81"/>
    <w:rsid w:val="00EF4F33"/>
    <w:rsid w:val="00F04B58"/>
    <w:rsid w:val="00F20CDD"/>
    <w:rsid w:val="00F2388A"/>
    <w:rsid w:val="00F31282"/>
    <w:rsid w:val="00FB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0067"/>
  </w:style>
  <w:style w:type="character" w:styleId="a3">
    <w:name w:val="Hyperlink"/>
    <w:basedOn w:val="a0"/>
    <w:uiPriority w:val="99"/>
    <w:unhideWhenUsed/>
    <w:rsid w:val="001000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9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8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7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F7E71-250B-4597-91A0-4A13CAB4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Semikov</dc:creator>
  <cp:lastModifiedBy>Semikov</cp:lastModifiedBy>
  <cp:revision>18</cp:revision>
  <dcterms:created xsi:type="dcterms:W3CDTF">2014-11-27T21:48:00Z</dcterms:created>
  <dcterms:modified xsi:type="dcterms:W3CDTF">2014-12-08T21:33:00Z</dcterms:modified>
</cp:coreProperties>
</file>