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39" w:rsidRPr="00DC4A39" w:rsidRDefault="00DC4A39" w:rsidP="00DC4A39">
      <w:pPr>
        <w:jc w:val="both"/>
        <w:rPr>
          <w:rFonts w:ascii="Georgia" w:hAnsi="Georgia"/>
        </w:rPr>
      </w:pPr>
      <w:r w:rsidRPr="00DC4A39">
        <w:rPr>
          <w:rFonts w:ascii="Georgia" w:hAnsi="Georgia"/>
        </w:rPr>
        <w:t>В музыкальном театре - ОПЕРА</w:t>
      </w:r>
    </w:p>
    <w:p w:rsidR="00DC4A39" w:rsidRPr="00DC4A39" w:rsidRDefault="00DC4A39" w:rsidP="00DC4A39">
      <w:pPr>
        <w:jc w:val="both"/>
        <w:rPr>
          <w:rFonts w:ascii="Georgia" w:hAnsi="Georgia"/>
        </w:rPr>
      </w:pPr>
    </w:p>
    <w:p w:rsidR="00DC4A39" w:rsidRPr="00DC4A39" w:rsidRDefault="00DC4A39" w:rsidP="00DC4A39">
      <w:pPr>
        <w:jc w:val="both"/>
        <w:rPr>
          <w:rFonts w:ascii="Georgia" w:hAnsi="Georgia"/>
        </w:rPr>
      </w:pPr>
      <w:r w:rsidRPr="00DC4A39">
        <w:rPr>
          <w:rFonts w:ascii="Georgia" w:hAnsi="Georgia"/>
        </w:rPr>
        <w:t xml:space="preserve">В музыкальной драматургии особую роль играет </w:t>
      </w:r>
      <w:r w:rsidRPr="00DC4A39">
        <w:rPr>
          <w:rFonts w:ascii="Georgia" w:hAnsi="Georgia"/>
          <w:color w:val="FF0000"/>
        </w:rPr>
        <w:t>(1)__________</w:t>
      </w:r>
      <w:r>
        <w:rPr>
          <w:rFonts w:ascii="Georgia" w:hAnsi="Georgia"/>
        </w:rPr>
        <w:t>.</w:t>
      </w:r>
      <w:r w:rsidRPr="00DC4A39">
        <w:rPr>
          <w:rFonts w:ascii="Georgia" w:hAnsi="Georgia"/>
        </w:rPr>
        <w:t xml:space="preserve"> Он является основой драматургического развития действия любого музыкального спектакля - </w:t>
      </w:r>
      <w:r w:rsidRPr="00DC4A39">
        <w:rPr>
          <w:rFonts w:ascii="Georgia" w:hAnsi="Georgia"/>
          <w:color w:val="FF0000"/>
        </w:rPr>
        <w:t>(2)_________, (3)__________</w:t>
      </w:r>
      <w:r w:rsidRPr="00DC4A39">
        <w:rPr>
          <w:rFonts w:ascii="Georgia" w:hAnsi="Georgia"/>
        </w:rPr>
        <w:t xml:space="preserve">, мюзикла и </w:t>
      </w:r>
      <w:proofErr w:type="spellStart"/>
      <w:r w:rsidRPr="00DC4A39">
        <w:rPr>
          <w:rFonts w:ascii="Georgia" w:hAnsi="Georgia"/>
        </w:rPr>
        <w:t>тд</w:t>
      </w:r>
      <w:proofErr w:type="spellEnd"/>
      <w:r w:rsidRPr="00DC4A39">
        <w:rPr>
          <w:rFonts w:ascii="Georgia" w:hAnsi="Georgia"/>
        </w:rPr>
        <w:t>. Определенная последовательность этапов сценического действия - (</w:t>
      </w:r>
      <w:r w:rsidRPr="00DC4A39">
        <w:rPr>
          <w:rFonts w:ascii="Georgia" w:hAnsi="Georgia"/>
          <w:color w:val="FF0000"/>
        </w:rPr>
        <w:t>4)__________, (5)___________, (6)__________, (7)__________, (8)________</w:t>
      </w:r>
      <w:r w:rsidRPr="00DC4A39">
        <w:rPr>
          <w:rFonts w:ascii="Georgia" w:hAnsi="Georgia"/>
        </w:rPr>
        <w:t xml:space="preserve"> - позволяет раскрыть жизненные ситуации, взаимоотношения людей в самые разные моменты их жизни, "перенести" зрителей в различные исторические эпохи, страны, в реальную жизнь и в сказку.</w:t>
      </w:r>
    </w:p>
    <w:p w:rsidR="00DC4A39" w:rsidRPr="00DC4A39" w:rsidRDefault="00DC4A39" w:rsidP="00DC4A39">
      <w:pPr>
        <w:jc w:val="both"/>
        <w:rPr>
          <w:rFonts w:ascii="Georgia" w:hAnsi="Georgia"/>
        </w:rPr>
      </w:pPr>
      <w:r w:rsidRPr="00DC4A39">
        <w:rPr>
          <w:rFonts w:ascii="Georgia" w:hAnsi="Georgia"/>
        </w:rPr>
        <w:t xml:space="preserve">1.  ОПЕРА (от </w:t>
      </w:r>
      <w:proofErr w:type="spellStart"/>
      <w:r w:rsidRPr="00DC4A39">
        <w:rPr>
          <w:rFonts w:ascii="Georgia" w:hAnsi="Georgia"/>
        </w:rPr>
        <w:t>итал</w:t>
      </w:r>
      <w:proofErr w:type="spellEnd"/>
      <w:r w:rsidRPr="00DC4A39">
        <w:rPr>
          <w:rFonts w:ascii="Georgia" w:hAnsi="Georgia"/>
        </w:rPr>
        <w:t xml:space="preserve">.  </w:t>
      </w:r>
      <w:proofErr w:type="spellStart"/>
      <w:r w:rsidRPr="00DC4A39">
        <w:rPr>
          <w:rFonts w:ascii="Georgia" w:hAnsi="Georgia"/>
        </w:rPr>
        <w:t>opera</w:t>
      </w:r>
      <w:proofErr w:type="spellEnd"/>
      <w:r w:rsidRPr="00DC4A39">
        <w:rPr>
          <w:rFonts w:ascii="Georgia" w:hAnsi="Georgia"/>
        </w:rPr>
        <w:t xml:space="preserve"> - </w:t>
      </w:r>
      <w:r w:rsidRPr="00DC4A39">
        <w:rPr>
          <w:rFonts w:ascii="Georgia" w:hAnsi="Georgia"/>
          <w:color w:val="FF0000"/>
        </w:rPr>
        <w:t>(9)___________)</w:t>
      </w:r>
      <w:r w:rsidRPr="00DC4A39">
        <w:rPr>
          <w:rFonts w:ascii="Georgia" w:hAnsi="Georgia"/>
        </w:rPr>
        <w:t xml:space="preserve"> возникла в Италии на рубеже XVI и XVII вв. Это вид </w:t>
      </w:r>
      <w:r w:rsidRPr="00DC4A39">
        <w:rPr>
          <w:rFonts w:ascii="Georgia" w:hAnsi="Georgia"/>
          <w:color w:val="FF0000"/>
        </w:rPr>
        <w:t>(10)__________,</w:t>
      </w:r>
      <w:r w:rsidRPr="00DC4A39">
        <w:rPr>
          <w:rFonts w:ascii="Georgia" w:hAnsi="Georgia"/>
        </w:rPr>
        <w:t xml:space="preserve"> который основан (11)________. Долгую жизнь имеют оперы, </w:t>
      </w:r>
      <w:r w:rsidRPr="00DC4A39">
        <w:rPr>
          <w:rFonts w:ascii="Georgia" w:hAnsi="Georgia"/>
          <w:color w:val="FF0000"/>
        </w:rPr>
        <w:t>(12)_________</w:t>
      </w:r>
      <w:r w:rsidRPr="00DC4A39">
        <w:rPr>
          <w:rFonts w:ascii="Georgia" w:hAnsi="Georgia"/>
        </w:rPr>
        <w:t xml:space="preserve"> и выразительная музыка, наиболее полно раскрывающая характеры героев.</w:t>
      </w:r>
    </w:p>
    <w:p w:rsidR="00DC4A39" w:rsidRPr="00DC4A39" w:rsidRDefault="00DC4A39" w:rsidP="00DC4A39">
      <w:pPr>
        <w:jc w:val="both"/>
        <w:rPr>
          <w:rFonts w:ascii="Georgia" w:hAnsi="Georgia"/>
          <w:color w:val="FF0000"/>
        </w:rPr>
      </w:pPr>
      <w:r w:rsidRPr="00DC4A39">
        <w:rPr>
          <w:rFonts w:ascii="Georgia" w:hAnsi="Georgia"/>
        </w:rPr>
        <w:t>Оперы бывают (</w:t>
      </w:r>
      <w:r w:rsidRPr="00DC4A39">
        <w:rPr>
          <w:rFonts w:ascii="Georgia" w:hAnsi="Georgia"/>
          <w:color w:val="FF0000"/>
        </w:rPr>
        <w:t>13)_______, (14)________, (15)_________, (16)_______.</w:t>
      </w:r>
    </w:p>
    <w:p w:rsidR="00DC4A39" w:rsidRPr="00DC4A39" w:rsidRDefault="00DC4A39" w:rsidP="00DC4A39">
      <w:pPr>
        <w:jc w:val="both"/>
        <w:rPr>
          <w:rFonts w:ascii="Georgia" w:hAnsi="Georgia"/>
        </w:rPr>
      </w:pPr>
      <w:r w:rsidRPr="00DC4A39">
        <w:rPr>
          <w:rFonts w:ascii="Georgia" w:hAnsi="Georgia"/>
        </w:rPr>
        <w:t xml:space="preserve">По законам </w:t>
      </w:r>
      <w:proofErr w:type="gramStart"/>
      <w:r w:rsidRPr="00DC4A39">
        <w:rPr>
          <w:rFonts w:ascii="Georgia" w:hAnsi="Georgia"/>
        </w:rPr>
        <w:t>театре</w:t>
      </w:r>
      <w:proofErr w:type="gramEnd"/>
      <w:r w:rsidRPr="00DC4A39">
        <w:rPr>
          <w:rFonts w:ascii="Georgia" w:hAnsi="Georgia"/>
        </w:rPr>
        <w:t xml:space="preserve"> оперы делятся на </w:t>
      </w:r>
      <w:r w:rsidRPr="00DC4A39">
        <w:rPr>
          <w:rFonts w:ascii="Georgia" w:hAnsi="Georgia"/>
          <w:color w:val="FF0000"/>
        </w:rPr>
        <w:t>(17)__________ ((18)_________) - (19)____________ - (20)_________.</w:t>
      </w:r>
      <w:r w:rsidRPr="00DC4A39">
        <w:rPr>
          <w:rFonts w:ascii="Georgia" w:hAnsi="Georgia"/>
        </w:rPr>
        <w:t xml:space="preserve"> Обычно опера открывается </w:t>
      </w:r>
      <w:r w:rsidRPr="00DC4A39">
        <w:rPr>
          <w:rFonts w:ascii="Georgia" w:hAnsi="Georgia"/>
          <w:color w:val="FF0000"/>
        </w:rPr>
        <w:t>(21)____________,</w:t>
      </w:r>
      <w:r w:rsidRPr="00DC4A39">
        <w:rPr>
          <w:rFonts w:ascii="Georgia" w:hAnsi="Georgia"/>
        </w:rPr>
        <w:t xml:space="preserve"> или </w:t>
      </w:r>
      <w:r w:rsidRPr="00DC4A39">
        <w:rPr>
          <w:rFonts w:ascii="Georgia" w:hAnsi="Georgia"/>
          <w:color w:val="FF0000"/>
        </w:rPr>
        <w:t>(22)_______,</w:t>
      </w:r>
      <w:r w:rsidRPr="00DC4A39">
        <w:rPr>
          <w:rFonts w:ascii="Georgia" w:hAnsi="Georgia"/>
        </w:rPr>
        <w:t xml:space="preserve"> в котором образно выражена идея </w:t>
      </w:r>
      <w:proofErr w:type="spellStart"/>
      <w:r w:rsidRPr="00DC4A39">
        <w:rPr>
          <w:rFonts w:ascii="Georgia" w:hAnsi="Georgia"/>
        </w:rPr>
        <w:t>спектасля</w:t>
      </w:r>
      <w:proofErr w:type="spellEnd"/>
      <w:r w:rsidRPr="00DC4A39">
        <w:rPr>
          <w:rFonts w:ascii="Georgia" w:hAnsi="Georgia"/>
        </w:rPr>
        <w:t xml:space="preserve">. Основной характеристикой главных героев оперы являются </w:t>
      </w:r>
      <w:r w:rsidRPr="00DC4A39">
        <w:rPr>
          <w:rFonts w:ascii="Georgia" w:hAnsi="Georgia"/>
          <w:color w:val="FF0000"/>
        </w:rPr>
        <w:t>(23)_________, (24)_________, (25)_________, (26)_________,</w:t>
      </w:r>
      <w:r w:rsidRPr="00DC4A39">
        <w:rPr>
          <w:rFonts w:ascii="Georgia" w:hAnsi="Georgia"/>
        </w:rPr>
        <w:t xml:space="preserve"> в которых чувства персонажей воплощены в запоминающихся мелодиях.</w:t>
      </w:r>
    </w:p>
    <w:p w:rsidR="00DC4A39" w:rsidRPr="00DC4A39" w:rsidRDefault="00DC4A39" w:rsidP="00DC4A39">
      <w:pPr>
        <w:jc w:val="both"/>
        <w:rPr>
          <w:rFonts w:ascii="Georgia" w:hAnsi="Georgia"/>
        </w:rPr>
      </w:pPr>
      <w:r w:rsidRPr="00DC4A39">
        <w:rPr>
          <w:rFonts w:ascii="Georgia" w:hAnsi="Georgia"/>
        </w:rPr>
        <w:t xml:space="preserve">В массовых сценах звучит </w:t>
      </w:r>
      <w:r w:rsidRPr="00DC4A39">
        <w:rPr>
          <w:rFonts w:ascii="Georgia" w:hAnsi="Georgia"/>
          <w:color w:val="FF0000"/>
        </w:rPr>
        <w:t>(27)________,</w:t>
      </w:r>
      <w:r w:rsidRPr="00DC4A39">
        <w:rPr>
          <w:rFonts w:ascii="Georgia" w:hAnsi="Georgia"/>
        </w:rPr>
        <w:t xml:space="preserve"> который нередко выступает одним из главных действующих лиц оперы или комментирует происходящее на сцене.</w:t>
      </w:r>
    </w:p>
    <w:p w:rsidR="00DC4A39" w:rsidRPr="00DC4A39" w:rsidRDefault="00DC4A39" w:rsidP="00DC4A39">
      <w:pPr>
        <w:jc w:val="both"/>
        <w:rPr>
          <w:rFonts w:ascii="Georgia" w:hAnsi="Georgia"/>
        </w:rPr>
      </w:pPr>
      <w:r w:rsidRPr="00DC4A39">
        <w:rPr>
          <w:rFonts w:ascii="Georgia" w:hAnsi="Georgia"/>
        </w:rPr>
        <w:t xml:space="preserve">Исключительно велика в опере роль </w:t>
      </w:r>
      <w:r w:rsidRPr="00DC4A39">
        <w:rPr>
          <w:rFonts w:ascii="Georgia" w:hAnsi="Georgia"/>
          <w:color w:val="FF0000"/>
        </w:rPr>
        <w:t>(28)_________.</w:t>
      </w:r>
      <w:r w:rsidRPr="00DC4A39">
        <w:rPr>
          <w:rFonts w:ascii="Georgia" w:hAnsi="Georgia"/>
        </w:rPr>
        <w:t xml:space="preserve"> Он аккомпанирует певцам и хору, выступает как равноправный партнер действующих лиц оперы, а иногда и как самостоятельной действующее лицо. </w:t>
      </w:r>
    </w:p>
    <w:p w:rsidR="00DC4A39" w:rsidRPr="00DC4A39" w:rsidRDefault="00DC4A39" w:rsidP="00DC4A39">
      <w:pPr>
        <w:jc w:val="both"/>
        <w:rPr>
          <w:rFonts w:ascii="Georgia" w:hAnsi="Georgia"/>
        </w:rPr>
      </w:pPr>
    </w:p>
    <w:p w:rsidR="00DC4A39" w:rsidRPr="00DC4A39" w:rsidRDefault="00DC4A39" w:rsidP="00DC4A39">
      <w:pPr>
        <w:jc w:val="both"/>
        <w:rPr>
          <w:rFonts w:ascii="Georgia" w:hAnsi="Georgia"/>
        </w:rPr>
      </w:pPr>
      <w:r w:rsidRPr="00DC4A39">
        <w:rPr>
          <w:rFonts w:ascii="Georgia" w:hAnsi="Georgia"/>
        </w:rPr>
        <w:t xml:space="preserve">2.  Намерение написать русскую национальную оперу возникло у </w:t>
      </w:r>
      <w:r w:rsidRPr="00DC4A39">
        <w:rPr>
          <w:rFonts w:ascii="Georgia" w:hAnsi="Georgia"/>
          <w:color w:val="FF0000"/>
        </w:rPr>
        <w:t>(29)_______</w:t>
      </w:r>
      <w:r w:rsidRPr="00DC4A39">
        <w:rPr>
          <w:rFonts w:ascii="Georgia" w:hAnsi="Georgia"/>
        </w:rPr>
        <w:t xml:space="preserve"> в Италии. По воспоминаниям друзей композитора, еще </w:t>
      </w:r>
      <w:r w:rsidRPr="00DC4A39">
        <w:rPr>
          <w:rFonts w:ascii="Georgia" w:hAnsi="Georgia"/>
        </w:rPr>
        <w:lastRenderedPageBreak/>
        <w:t xml:space="preserve">в 1832 году он излагал подробный план </w:t>
      </w:r>
      <w:proofErr w:type="spellStart"/>
      <w:r w:rsidRPr="00DC4A39">
        <w:rPr>
          <w:rFonts w:ascii="Georgia" w:hAnsi="Georgia"/>
        </w:rPr>
        <w:t>пятиактной</w:t>
      </w:r>
      <w:proofErr w:type="spellEnd"/>
      <w:r w:rsidRPr="00DC4A39">
        <w:rPr>
          <w:rFonts w:ascii="Georgia" w:hAnsi="Georgia"/>
        </w:rPr>
        <w:t xml:space="preserve"> патриотической оперы, наигрывал мелодии будущих арий и ансамблей. В то время Глинка предполагал писать оперу по повести В. А. (</w:t>
      </w:r>
      <w:r w:rsidRPr="00DC4A39">
        <w:rPr>
          <w:rFonts w:ascii="Georgia" w:hAnsi="Georgia"/>
          <w:color w:val="FF0000"/>
        </w:rPr>
        <w:t>30)_________</w:t>
      </w:r>
      <w:r w:rsidRPr="00DC4A39">
        <w:rPr>
          <w:rFonts w:ascii="Georgia" w:hAnsi="Georgia"/>
        </w:rPr>
        <w:t xml:space="preserve"> «Марьина роща», однако поэт предложил иную тему — тему подвига русского крестьянина Ивана Сусанина, пожертвовавшего своей жизнью для спасения родины от врагов. Подвиг костромского крестьянина был созвучен беззаветному героизму русских людей в борьбе с наполеоновскими </w:t>
      </w:r>
      <w:proofErr w:type="gramStart"/>
      <w:r w:rsidRPr="00DC4A39">
        <w:rPr>
          <w:rFonts w:ascii="Georgia" w:hAnsi="Georgia"/>
        </w:rPr>
        <w:t>полчищами</w:t>
      </w:r>
      <w:proofErr w:type="gramEnd"/>
      <w:r w:rsidRPr="00DC4A39">
        <w:rPr>
          <w:rFonts w:ascii="Georgia" w:hAnsi="Georgia"/>
        </w:rPr>
        <w:t xml:space="preserve">. В 1815 году образ Сусанина попытался воплотить на оперной сцене композитор К. А. </w:t>
      </w:r>
      <w:proofErr w:type="spellStart"/>
      <w:r w:rsidRPr="00DC4A39">
        <w:rPr>
          <w:rFonts w:ascii="Georgia" w:hAnsi="Georgia"/>
        </w:rPr>
        <w:t>Кавос</w:t>
      </w:r>
      <w:proofErr w:type="spellEnd"/>
      <w:r w:rsidRPr="00DC4A39">
        <w:rPr>
          <w:rFonts w:ascii="Georgia" w:hAnsi="Georgia"/>
        </w:rPr>
        <w:t xml:space="preserve">. В 1823 году появилась стихотворная поэма К. Ф. Рылеева «Иван Сусанин», оказавшая заметное влияние на образ главного героя </w:t>
      </w:r>
      <w:proofErr w:type="spellStart"/>
      <w:r w:rsidRPr="00DC4A39">
        <w:rPr>
          <w:rFonts w:ascii="Georgia" w:hAnsi="Georgia"/>
        </w:rPr>
        <w:t>глинкинской</w:t>
      </w:r>
      <w:proofErr w:type="spellEnd"/>
      <w:r w:rsidRPr="00DC4A39">
        <w:rPr>
          <w:rFonts w:ascii="Georgia" w:hAnsi="Georgia"/>
        </w:rPr>
        <w:t xml:space="preserve"> оперы. Мысль, поданная </w:t>
      </w:r>
      <w:r w:rsidRPr="00DC4A39">
        <w:rPr>
          <w:rFonts w:ascii="Georgia" w:hAnsi="Georgia"/>
          <w:color w:val="FF0000"/>
        </w:rPr>
        <w:t>(31)_________,</w:t>
      </w:r>
      <w:r w:rsidRPr="00DC4A39">
        <w:rPr>
          <w:rFonts w:ascii="Georgia" w:hAnsi="Georgia"/>
        </w:rPr>
        <w:t xml:space="preserve"> всецело захватила воображение композитора: «…как бы по волшебному действию, — вспоминал он, — вдруг создался и план целой оперы, и мысль противопоставить русской музыке — польскую; наконец, многие темы и даже подробности разработки — все это разом вспыхнуло в голове моей».</w:t>
      </w:r>
    </w:p>
    <w:p w:rsidR="00DC4A39" w:rsidRPr="00DC4A39" w:rsidRDefault="00DC4A39" w:rsidP="00DC4A39">
      <w:pPr>
        <w:jc w:val="both"/>
        <w:rPr>
          <w:rFonts w:ascii="Georgia" w:hAnsi="Georgia"/>
        </w:rPr>
      </w:pPr>
      <w:r w:rsidRPr="00DC4A39">
        <w:rPr>
          <w:rFonts w:ascii="Georgia" w:hAnsi="Georgia"/>
        </w:rPr>
        <w:t xml:space="preserve">По рекомендации двора либреттистом стал Г. Ф. </w:t>
      </w:r>
      <w:r w:rsidRPr="00DC4A39">
        <w:rPr>
          <w:rFonts w:ascii="Georgia" w:hAnsi="Georgia"/>
          <w:color w:val="FF0000"/>
        </w:rPr>
        <w:t>(32)____________</w:t>
      </w:r>
      <w:r w:rsidRPr="00DC4A39">
        <w:rPr>
          <w:rFonts w:ascii="Georgia" w:hAnsi="Georgia"/>
        </w:rPr>
        <w:t xml:space="preserve"> (1800—1860). В ходе работы план оперы менялся: задуманная вначале как трехактная, она превратилась в </w:t>
      </w:r>
      <w:proofErr w:type="spellStart"/>
      <w:r w:rsidRPr="00DC4A39">
        <w:rPr>
          <w:rFonts w:ascii="Georgia" w:hAnsi="Georgia"/>
        </w:rPr>
        <w:t>пятиактную</w:t>
      </w:r>
      <w:proofErr w:type="spellEnd"/>
      <w:r w:rsidRPr="00DC4A39">
        <w:rPr>
          <w:rFonts w:ascii="Georgia" w:hAnsi="Georgia"/>
        </w:rPr>
        <w:t xml:space="preserve">, а затем — в </w:t>
      </w:r>
      <w:r w:rsidRPr="00DC4A39">
        <w:rPr>
          <w:rFonts w:ascii="Georgia" w:hAnsi="Georgia"/>
          <w:color w:val="FF0000"/>
        </w:rPr>
        <w:t>(33)________</w:t>
      </w:r>
      <w:r w:rsidRPr="00DC4A39">
        <w:rPr>
          <w:rFonts w:ascii="Georgia" w:hAnsi="Georgia"/>
        </w:rPr>
        <w:t xml:space="preserve"> с эпилогом. Весной 1836 года начались репетиции. Премьера состоялась </w:t>
      </w:r>
      <w:r w:rsidRPr="00DC4A39">
        <w:rPr>
          <w:rFonts w:ascii="Georgia" w:hAnsi="Georgia"/>
          <w:color w:val="FF0000"/>
        </w:rPr>
        <w:t>(34)_________</w:t>
      </w:r>
      <w:r w:rsidRPr="00DC4A39">
        <w:rPr>
          <w:rFonts w:ascii="Georgia" w:hAnsi="Georgia"/>
        </w:rPr>
        <w:t xml:space="preserve"> года в петербургском Большом театре. Опера была с восторгом принята передовой частью общества «С оперой Глинки, — писал его современник, музыкальный критик В. Ф. Одоевский, — является то, чего давно ищут и не находят в Европе — новая стихия в искусстве и начинается в его истории новый период: период русской музыки». Аристократическая публика, близкая к придворным кругам, отнеслась к опере холодно.</w:t>
      </w:r>
    </w:p>
    <w:p w:rsidR="00DC4A39" w:rsidRPr="00DC4A39" w:rsidRDefault="00DC4A39" w:rsidP="00DC4A39">
      <w:pPr>
        <w:jc w:val="both"/>
        <w:rPr>
          <w:rFonts w:ascii="Georgia" w:hAnsi="Georgia"/>
        </w:rPr>
      </w:pPr>
      <w:r w:rsidRPr="00DC4A39">
        <w:rPr>
          <w:rFonts w:ascii="Georgia" w:hAnsi="Georgia"/>
        </w:rPr>
        <w:t xml:space="preserve">Еще в период репетиций по настоянию Николая I название оперы было изменено на </w:t>
      </w:r>
      <w:r w:rsidRPr="00DC4A39">
        <w:rPr>
          <w:rFonts w:ascii="Georgia" w:hAnsi="Georgia"/>
          <w:color w:val="FF0000"/>
        </w:rPr>
        <w:t>(35)_________,</w:t>
      </w:r>
      <w:r w:rsidRPr="00DC4A39">
        <w:rPr>
          <w:rFonts w:ascii="Georgia" w:hAnsi="Georgia"/>
        </w:rPr>
        <w:t xml:space="preserve"> что должно было придать ей монархическую направленность. Под этим названием опера шла вплоть до Великой Октябрьской социалистической революции. В 1939 году поэт С. М. Городецкий подверг коренной переработке малохудожественный, пропитанный </w:t>
      </w:r>
      <w:proofErr w:type="spellStart"/>
      <w:r w:rsidRPr="00DC4A39">
        <w:rPr>
          <w:rFonts w:ascii="Georgia" w:hAnsi="Georgia"/>
        </w:rPr>
        <w:t>верноподданическими</w:t>
      </w:r>
      <w:proofErr w:type="spellEnd"/>
      <w:r w:rsidRPr="00DC4A39">
        <w:rPr>
          <w:rFonts w:ascii="Georgia" w:hAnsi="Georgia"/>
        </w:rPr>
        <w:t xml:space="preserve"> мотивами текст либретто Розена.</w:t>
      </w:r>
    </w:p>
    <w:p w:rsidR="00DC4A39" w:rsidRPr="00DC4A39" w:rsidRDefault="00DC4A39" w:rsidP="00DC4A39">
      <w:pPr>
        <w:jc w:val="both"/>
        <w:rPr>
          <w:rFonts w:ascii="Georgia" w:hAnsi="Georgia"/>
        </w:rPr>
      </w:pPr>
      <w:r w:rsidRPr="00DC4A39">
        <w:rPr>
          <w:rFonts w:ascii="Georgia" w:hAnsi="Georgia"/>
        </w:rPr>
        <w:t xml:space="preserve">В опере Глинки рассказывается о событиях 1612 года, связанных с походом польской шляхты на Москву. Борьба против поляков приобрела всенародный характер. Враги были разбиты русскими </w:t>
      </w:r>
      <w:r w:rsidRPr="00DC4A39">
        <w:rPr>
          <w:rFonts w:ascii="Georgia" w:hAnsi="Georgia"/>
        </w:rPr>
        <w:lastRenderedPageBreak/>
        <w:t xml:space="preserve">ополченцами во главе с Мининым и Пожарским. Одним из ярчайших эпизодов этой борьбы явился подвиг крестьянина села </w:t>
      </w:r>
      <w:proofErr w:type="spellStart"/>
      <w:r w:rsidRPr="00DC4A39">
        <w:rPr>
          <w:rFonts w:ascii="Georgia" w:hAnsi="Georgia"/>
        </w:rPr>
        <w:t>Домнино</w:t>
      </w:r>
      <w:proofErr w:type="spellEnd"/>
      <w:r w:rsidRPr="00DC4A39">
        <w:rPr>
          <w:rFonts w:ascii="Georgia" w:hAnsi="Georgia"/>
        </w:rPr>
        <w:t xml:space="preserve"> </w:t>
      </w:r>
      <w:r w:rsidRPr="00DC4A39">
        <w:rPr>
          <w:rFonts w:ascii="Georgia" w:hAnsi="Georgia"/>
          <w:color w:val="FF0000"/>
        </w:rPr>
        <w:t>(36)_________,</w:t>
      </w:r>
      <w:r w:rsidRPr="00DC4A39">
        <w:rPr>
          <w:rFonts w:ascii="Georgia" w:hAnsi="Georgia"/>
        </w:rPr>
        <w:t xml:space="preserve"> о котором рассказывают многочисленные костромские предания. Величавый образ народного героя, ставшего символом героизма и патриотической верности, воплощен в опере как живой народный тип, наделен богатством мысли, глубиной чувств, показам на широком фоне русской народной жизни и природы.</w:t>
      </w:r>
    </w:p>
    <w:p w:rsidR="00DC4A39" w:rsidRPr="00DC4A39" w:rsidRDefault="00DC4A39" w:rsidP="00DC4A39">
      <w:pPr>
        <w:jc w:val="both"/>
        <w:rPr>
          <w:rFonts w:ascii="Georgia" w:hAnsi="Georgia"/>
        </w:rPr>
      </w:pPr>
    </w:p>
    <w:p w:rsidR="00DC4A39" w:rsidRPr="00DC4A39" w:rsidRDefault="00DC4A39" w:rsidP="00DC4A39">
      <w:pPr>
        <w:jc w:val="both"/>
        <w:rPr>
          <w:rFonts w:ascii="Georgia" w:hAnsi="Georgia"/>
        </w:rPr>
      </w:pPr>
      <w:r w:rsidRPr="00DC4A39">
        <w:rPr>
          <w:rFonts w:ascii="Georgia" w:hAnsi="Georgia"/>
        </w:rPr>
        <w:t xml:space="preserve">3. В апреле 1869 года В. В. Стасов предложил </w:t>
      </w:r>
      <w:r w:rsidRPr="00DC4A39">
        <w:rPr>
          <w:rFonts w:ascii="Georgia" w:hAnsi="Georgia"/>
          <w:color w:val="FF0000"/>
        </w:rPr>
        <w:t>(37)__________</w:t>
      </w:r>
      <w:r w:rsidRPr="00DC4A39">
        <w:rPr>
          <w:rFonts w:ascii="Georgia" w:hAnsi="Georgia"/>
        </w:rPr>
        <w:t xml:space="preserve"> в качестве оперного сюжета замечательный памятник древнерусской литературы «Слово о полку Игореве» (1185—1187). По словам композитора, сюжет пришелся ему «ужасно по душе». Чтобы глубже проникнуться духом старины, Бородин побывал в окрестностях Путивля (под Курском), изучал исторические источники: </w:t>
      </w:r>
      <w:r w:rsidRPr="00DC4A39">
        <w:rPr>
          <w:rFonts w:ascii="Georgia" w:hAnsi="Georgia"/>
          <w:color w:val="FF0000"/>
        </w:rPr>
        <w:t>(38)__________,</w:t>
      </w:r>
      <w:r w:rsidRPr="00DC4A39">
        <w:rPr>
          <w:rFonts w:ascii="Georgia" w:hAnsi="Georgia"/>
        </w:rPr>
        <w:t xml:space="preserve"> старинные </w:t>
      </w:r>
      <w:r w:rsidRPr="00DC4A39">
        <w:rPr>
          <w:rFonts w:ascii="Georgia" w:hAnsi="Georgia"/>
          <w:color w:val="FF0000"/>
        </w:rPr>
        <w:t>(39)__________</w:t>
      </w:r>
      <w:r w:rsidRPr="00DC4A39">
        <w:rPr>
          <w:rFonts w:ascii="Georgia" w:hAnsi="Georgia"/>
        </w:rPr>
        <w:t xml:space="preserve"> («</w:t>
      </w:r>
      <w:proofErr w:type="spellStart"/>
      <w:r w:rsidRPr="00DC4A39">
        <w:rPr>
          <w:rFonts w:ascii="Georgia" w:hAnsi="Georgia"/>
        </w:rPr>
        <w:t>Задонщина</w:t>
      </w:r>
      <w:proofErr w:type="spellEnd"/>
      <w:r w:rsidRPr="00DC4A39">
        <w:rPr>
          <w:rFonts w:ascii="Georgia" w:hAnsi="Georgia"/>
        </w:rPr>
        <w:t xml:space="preserve">», «Мамаево побоище»), </w:t>
      </w:r>
      <w:r w:rsidRPr="00DC4A39">
        <w:rPr>
          <w:rFonts w:ascii="Georgia" w:hAnsi="Georgia"/>
          <w:color w:val="FF0000"/>
        </w:rPr>
        <w:t>(40)__________, (41)_________,</w:t>
      </w:r>
      <w:r w:rsidRPr="00DC4A39">
        <w:rPr>
          <w:rFonts w:ascii="Georgia" w:hAnsi="Georgia"/>
        </w:rPr>
        <w:t xml:space="preserve"> былины и эпические песни. Большую помощь композитору оказывал В. В. Стасов, крупнейший знаток русской истории и древней литературы.</w:t>
      </w:r>
    </w:p>
    <w:p w:rsidR="00DC4A39" w:rsidRPr="00DC4A39" w:rsidRDefault="00DC4A39" w:rsidP="00DC4A39">
      <w:pPr>
        <w:jc w:val="both"/>
        <w:rPr>
          <w:rFonts w:ascii="Georgia" w:hAnsi="Georgia"/>
        </w:rPr>
      </w:pPr>
      <w:r w:rsidRPr="00DC4A39">
        <w:rPr>
          <w:rFonts w:ascii="Georgia" w:hAnsi="Georgia"/>
        </w:rPr>
        <w:t xml:space="preserve">Текст и музыка «Игоря» сочинялись одновременно. Опера писалась в течение </w:t>
      </w:r>
      <w:r w:rsidRPr="00DC4A39">
        <w:rPr>
          <w:rFonts w:ascii="Georgia" w:hAnsi="Georgia"/>
          <w:color w:val="FF0000"/>
        </w:rPr>
        <w:t>(42)_________</w:t>
      </w:r>
      <w:r w:rsidRPr="00DC4A39">
        <w:rPr>
          <w:rFonts w:ascii="Georgia" w:hAnsi="Georgia"/>
        </w:rPr>
        <w:t xml:space="preserve"> лет, но не была завершена. После смерти Бородина А.К.</w:t>
      </w:r>
      <w:r w:rsidRPr="00DC4A39">
        <w:rPr>
          <w:rFonts w:ascii="Georgia" w:hAnsi="Georgia"/>
          <w:color w:val="FF0000"/>
        </w:rPr>
        <w:t xml:space="preserve">(43)_________ </w:t>
      </w:r>
      <w:r w:rsidRPr="00DC4A39">
        <w:rPr>
          <w:rFonts w:ascii="Georgia" w:hAnsi="Georgia"/>
        </w:rPr>
        <w:t>по памяти восстановил увертюру и на основе авторских эскизов дописал недостающие эпизоды оперы, а Н.А.</w:t>
      </w:r>
      <w:r w:rsidRPr="00DC4A39">
        <w:rPr>
          <w:rFonts w:ascii="Georgia" w:hAnsi="Georgia"/>
          <w:color w:val="FF0000"/>
        </w:rPr>
        <w:t xml:space="preserve">(44)________ </w:t>
      </w:r>
      <w:r w:rsidRPr="00DC4A39">
        <w:rPr>
          <w:rFonts w:ascii="Georgia" w:hAnsi="Georgia"/>
        </w:rPr>
        <w:t xml:space="preserve">инструментовал большую ее часть. Премьера прошла с большим успехом 23 октября (4 ноября) 1890 года в </w:t>
      </w:r>
      <w:r w:rsidRPr="00DC4A39">
        <w:rPr>
          <w:rFonts w:ascii="Georgia" w:hAnsi="Georgia"/>
          <w:color w:val="FF0000"/>
        </w:rPr>
        <w:t>(45)__________,</w:t>
      </w:r>
      <w:r w:rsidRPr="00DC4A39">
        <w:rPr>
          <w:rFonts w:ascii="Georgia" w:hAnsi="Georgia"/>
        </w:rPr>
        <w:t xml:space="preserve"> на сцене </w:t>
      </w:r>
      <w:r w:rsidRPr="00DC4A39">
        <w:rPr>
          <w:rFonts w:ascii="Georgia" w:hAnsi="Georgia"/>
          <w:color w:val="FF0000"/>
        </w:rPr>
        <w:t>(46)__________</w:t>
      </w:r>
      <w:r w:rsidRPr="00DC4A39">
        <w:rPr>
          <w:rFonts w:ascii="Georgia" w:hAnsi="Georgia"/>
        </w:rPr>
        <w:t xml:space="preserve"> театра.</w:t>
      </w:r>
    </w:p>
    <w:p w:rsidR="00DC4A39" w:rsidRPr="00DC4A39" w:rsidRDefault="00DC4A39" w:rsidP="00DC4A39">
      <w:pPr>
        <w:jc w:val="both"/>
        <w:rPr>
          <w:rFonts w:ascii="Georgia" w:hAnsi="Georgia"/>
        </w:rPr>
      </w:pPr>
      <w:r w:rsidRPr="00DC4A39">
        <w:rPr>
          <w:rFonts w:ascii="Georgia" w:hAnsi="Georgia"/>
        </w:rPr>
        <w:t xml:space="preserve">«Слово о полку Игореве» повествует о </w:t>
      </w:r>
      <w:r w:rsidRPr="00DC4A39">
        <w:rPr>
          <w:rFonts w:ascii="Georgia" w:hAnsi="Georgia"/>
          <w:color w:val="FF0000"/>
        </w:rPr>
        <w:t>(47)________.</w:t>
      </w:r>
      <w:r w:rsidRPr="00DC4A39">
        <w:rPr>
          <w:rFonts w:ascii="Georgia" w:hAnsi="Georgia"/>
        </w:rPr>
        <w:t xml:space="preserve"> Из тщеславия он захотел добиться победы без помощи других князей и потерпел поражение. Осуждая междоусобные распри, неизвестный создатель поэмы страстно призывал русских князей к единению. Композитор подчеркнул в опере не столько политическую направленность «Слова», сколько его народно-эпические черты. Игорь в опере близок по духу к образам былинных богатырей.</w:t>
      </w:r>
    </w:p>
    <w:p w:rsidR="00E16C10" w:rsidRPr="00DC4A39" w:rsidRDefault="00E16C10" w:rsidP="00DC4A39">
      <w:pPr>
        <w:jc w:val="both"/>
        <w:rPr>
          <w:rFonts w:ascii="Georgia" w:hAnsi="Georgia"/>
        </w:rPr>
      </w:pPr>
    </w:p>
    <w:sectPr w:rsidR="00E16C10" w:rsidRPr="00DC4A39" w:rsidSect="00E1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A39"/>
    <w:rsid w:val="00193356"/>
    <w:rsid w:val="00291EA3"/>
    <w:rsid w:val="00456BC8"/>
    <w:rsid w:val="005A1A9E"/>
    <w:rsid w:val="007C241E"/>
    <w:rsid w:val="00870236"/>
    <w:rsid w:val="0093223B"/>
    <w:rsid w:val="00DC4A39"/>
    <w:rsid w:val="00E16C10"/>
    <w:rsid w:val="00F7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9E"/>
    <w:rPr>
      <w:rFonts w:asciiTheme="majorHAnsi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867</Words>
  <Characters>4948</Characters>
  <Application>Microsoft Office Word</Application>
  <DocSecurity>0</DocSecurity>
  <Lines>41</Lines>
  <Paragraphs>11</Paragraphs>
  <ScaleCrop>false</ScaleCrop>
  <Company>Grizli777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 кабинет</dc:creator>
  <cp:lastModifiedBy>29 кабинет</cp:lastModifiedBy>
  <cp:revision>1</cp:revision>
  <dcterms:created xsi:type="dcterms:W3CDTF">2012-10-31T13:36:00Z</dcterms:created>
  <dcterms:modified xsi:type="dcterms:W3CDTF">2012-10-31T13:45:00Z</dcterms:modified>
</cp:coreProperties>
</file>