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B0" w:rsidRDefault="00344FB0" w:rsidP="004B7C35">
      <w:pPr>
        <w:jc w:val="center"/>
        <w:rPr>
          <w:b/>
          <w:i/>
          <w:color w:val="FF0000"/>
          <w:sz w:val="28"/>
          <w:szCs w:val="28"/>
        </w:rPr>
      </w:pPr>
    </w:p>
    <w:p w:rsidR="004B7C35" w:rsidRPr="00555131" w:rsidRDefault="004B7C35" w:rsidP="004B7C35">
      <w:pPr>
        <w:jc w:val="center"/>
        <w:rPr>
          <w:b/>
          <w:i/>
          <w:sz w:val="28"/>
          <w:szCs w:val="28"/>
        </w:rPr>
      </w:pPr>
      <w:r w:rsidRPr="00555131">
        <w:rPr>
          <w:b/>
          <w:i/>
          <w:sz w:val="28"/>
          <w:szCs w:val="28"/>
        </w:rPr>
        <w:t>Мониторинг учебн</w:t>
      </w:r>
      <w:r w:rsidR="005C2657">
        <w:rPr>
          <w:b/>
          <w:i/>
          <w:sz w:val="28"/>
          <w:szCs w:val="28"/>
        </w:rPr>
        <w:t>ой деятельности  семьи №7</w:t>
      </w:r>
      <w:r w:rsidR="00512322" w:rsidRPr="00555131">
        <w:rPr>
          <w:b/>
          <w:i/>
          <w:sz w:val="28"/>
          <w:szCs w:val="28"/>
        </w:rPr>
        <w:t xml:space="preserve"> за три года</w:t>
      </w:r>
    </w:p>
    <w:p w:rsidR="004B7C35" w:rsidRDefault="004B7C35" w:rsidP="004B7C35">
      <w:pPr>
        <w:jc w:val="both"/>
      </w:pPr>
    </w:p>
    <w:tbl>
      <w:tblPr>
        <w:tblW w:w="9227" w:type="dxa"/>
        <w:tblInd w:w="2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1"/>
        <w:gridCol w:w="2313"/>
        <w:gridCol w:w="2032"/>
        <w:gridCol w:w="1941"/>
      </w:tblGrid>
      <w:tr w:rsidR="003B3860" w:rsidTr="00D6551F">
        <w:tc>
          <w:tcPr>
            <w:tcW w:w="2941" w:type="dxa"/>
          </w:tcPr>
          <w:p w:rsidR="003B3860" w:rsidRPr="00512322" w:rsidRDefault="003B3860" w:rsidP="00512322">
            <w:pPr>
              <w:jc w:val="center"/>
              <w:rPr>
                <w:b/>
              </w:rPr>
            </w:pPr>
            <w:r w:rsidRPr="00512322">
              <w:rPr>
                <w:b/>
              </w:rPr>
              <w:t>Количество воспитанников:</w:t>
            </w:r>
          </w:p>
        </w:tc>
        <w:tc>
          <w:tcPr>
            <w:tcW w:w="2313" w:type="dxa"/>
          </w:tcPr>
          <w:p w:rsidR="003B3860" w:rsidRDefault="00555131" w:rsidP="00512322">
            <w:pPr>
              <w:jc w:val="center"/>
              <w:rPr>
                <w:b/>
              </w:rPr>
            </w:pPr>
            <w:r>
              <w:rPr>
                <w:b/>
              </w:rPr>
              <w:t>2011-2012</w:t>
            </w:r>
          </w:p>
          <w:p w:rsidR="003B3860" w:rsidRPr="00512322" w:rsidRDefault="003B3860" w:rsidP="00970ECB">
            <w:pPr>
              <w:jc w:val="center"/>
              <w:rPr>
                <w:b/>
              </w:rPr>
            </w:pPr>
            <w:r w:rsidRPr="00512322">
              <w:rPr>
                <w:b/>
              </w:rPr>
              <w:t xml:space="preserve"> учебный год</w:t>
            </w:r>
          </w:p>
        </w:tc>
        <w:tc>
          <w:tcPr>
            <w:tcW w:w="2032" w:type="dxa"/>
          </w:tcPr>
          <w:p w:rsidR="003B3860" w:rsidRPr="00512322" w:rsidRDefault="00555131" w:rsidP="00970ECB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  <w:r w:rsidR="003B3860" w:rsidRPr="00512322">
              <w:rPr>
                <w:b/>
              </w:rPr>
              <w:t xml:space="preserve"> учебный год</w:t>
            </w:r>
          </w:p>
        </w:tc>
        <w:tc>
          <w:tcPr>
            <w:tcW w:w="1941" w:type="dxa"/>
          </w:tcPr>
          <w:p w:rsidR="00D6551F" w:rsidRDefault="00555131" w:rsidP="00555131">
            <w:pPr>
              <w:rPr>
                <w:b/>
              </w:rPr>
            </w:pPr>
            <w:r>
              <w:rPr>
                <w:b/>
              </w:rPr>
              <w:t>2013-2014</w:t>
            </w:r>
          </w:p>
          <w:p w:rsidR="003B3860" w:rsidRPr="00512322" w:rsidRDefault="003B3860" w:rsidP="00555131">
            <w:pPr>
              <w:rPr>
                <w:b/>
              </w:rPr>
            </w:pPr>
            <w:r w:rsidRPr="00512322">
              <w:rPr>
                <w:b/>
              </w:rPr>
              <w:t>учебный год</w:t>
            </w:r>
          </w:p>
        </w:tc>
      </w:tr>
      <w:tr w:rsidR="003B3860" w:rsidTr="00F50182">
        <w:trPr>
          <w:trHeight w:val="275"/>
        </w:trPr>
        <w:tc>
          <w:tcPr>
            <w:tcW w:w="2941" w:type="dxa"/>
          </w:tcPr>
          <w:p w:rsidR="003B3860" w:rsidRDefault="00F50182" w:rsidP="00B604F5">
            <w:r>
              <w:t>Кол-во воспитанников</w:t>
            </w:r>
          </w:p>
        </w:tc>
        <w:tc>
          <w:tcPr>
            <w:tcW w:w="2313" w:type="dxa"/>
          </w:tcPr>
          <w:p w:rsidR="003B3860" w:rsidRDefault="00F50182" w:rsidP="0044757D">
            <w:pPr>
              <w:jc w:val="center"/>
            </w:pPr>
            <w:r>
              <w:t>33</w:t>
            </w:r>
          </w:p>
        </w:tc>
        <w:tc>
          <w:tcPr>
            <w:tcW w:w="2032" w:type="dxa"/>
          </w:tcPr>
          <w:p w:rsidR="003B3860" w:rsidRDefault="00F50182" w:rsidP="0044757D">
            <w:pPr>
              <w:jc w:val="center"/>
            </w:pPr>
            <w:r>
              <w:t>3</w:t>
            </w:r>
            <w:r w:rsidR="00C67B6F">
              <w:t>5</w:t>
            </w:r>
          </w:p>
        </w:tc>
        <w:tc>
          <w:tcPr>
            <w:tcW w:w="1941" w:type="dxa"/>
          </w:tcPr>
          <w:p w:rsidR="003B3860" w:rsidRDefault="00F50182" w:rsidP="0044757D">
            <w:pPr>
              <w:jc w:val="center"/>
            </w:pPr>
            <w:r>
              <w:t>36</w:t>
            </w:r>
          </w:p>
        </w:tc>
      </w:tr>
      <w:tr w:rsidR="00F50182" w:rsidTr="00F50182">
        <w:trPr>
          <w:trHeight w:val="536"/>
        </w:trPr>
        <w:tc>
          <w:tcPr>
            <w:tcW w:w="2941" w:type="dxa"/>
          </w:tcPr>
          <w:p w:rsidR="00F50182" w:rsidRDefault="00F50182" w:rsidP="00B604F5">
            <w:r>
              <w:t>Первоклассники (не аттестуемые)</w:t>
            </w:r>
          </w:p>
        </w:tc>
        <w:tc>
          <w:tcPr>
            <w:tcW w:w="2313" w:type="dxa"/>
          </w:tcPr>
          <w:p w:rsidR="00F50182" w:rsidRDefault="00F50182" w:rsidP="0044757D">
            <w:pPr>
              <w:jc w:val="center"/>
            </w:pPr>
            <w:r>
              <w:t>4</w:t>
            </w:r>
          </w:p>
        </w:tc>
        <w:tc>
          <w:tcPr>
            <w:tcW w:w="2032" w:type="dxa"/>
          </w:tcPr>
          <w:p w:rsidR="00F50182" w:rsidRDefault="00F50182" w:rsidP="0044757D">
            <w:pPr>
              <w:jc w:val="center"/>
            </w:pPr>
            <w:r>
              <w:t>5</w:t>
            </w:r>
          </w:p>
        </w:tc>
        <w:tc>
          <w:tcPr>
            <w:tcW w:w="1941" w:type="dxa"/>
          </w:tcPr>
          <w:p w:rsidR="00F50182" w:rsidRDefault="00F50182" w:rsidP="0044757D">
            <w:pPr>
              <w:jc w:val="center"/>
            </w:pPr>
            <w:r>
              <w:t>3</w:t>
            </w:r>
          </w:p>
        </w:tc>
      </w:tr>
      <w:tr w:rsidR="00F50182" w:rsidTr="00D6551F">
        <w:trPr>
          <w:trHeight w:val="251"/>
        </w:trPr>
        <w:tc>
          <w:tcPr>
            <w:tcW w:w="2941" w:type="dxa"/>
          </w:tcPr>
          <w:p w:rsidR="00F50182" w:rsidRDefault="00F50182" w:rsidP="00B604F5">
            <w:r>
              <w:t xml:space="preserve">Окончивших на «4» и «5» </w:t>
            </w:r>
          </w:p>
        </w:tc>
        <w:tc>
          <w:tcPr>
            <w:tcW w:w="2313" w:type="dxa"/>
          </w:tcPr>
          <w:p w:rsidR="00F50182" w:rsidRDefault="00F50182" w:rsidP="0044757D">
            <w:pPr>
              <w:jc w:val="center"/>
            </w:pPr>
            <w:r>
              <w:t>4</w:t>
            </w:r>
          </w:p>
        </w:tc>
        <w:tc>
          <w:tcPr>
            <w:tcW w:w="2032" w:type="dxa"/>
          </w:tcPr>
          <w:p w:rsidR="00F50182" w:rsidRDefault="00F50182" w:rsidP="0044757D">
            <w:pPr>
              <w:jc w:val="center"/>
            </w:pPr>
            <w:r>
              <w:t>9</w:t>
            </w:r>
          </w:p>
        </w:tc>
        <w:tc>
          <w:tcPr>
            <w:tcW w:w="1941" w:type="dxa"/>
          </w:tcPr>
          <w:p w:rsidR="00F50182" w:rsidRDefault="00F50182" w:rsidP="0044757D">
            <w:pPr>
              <w:jc w:val="center"/>
            </w:pPr>
            <w:r>
              <w:t>8</w:t>
            </w:r>
          </w:p>
        </w:tc>
      </w:tr>
      <w:tr w:rsidR="00970ECB" w:rsidTr="00D6551F">
        <w:tc>
          <w:tcPr>
            <w:tcW w:w="2941" w:type="dxa"/>
          </w:tcPr>
          <w:p w:rsidR="00970ECB" w:rsidRDefault="00970ECB" w:rsidP="0044757D">
            <w:r>
              <w:t>неаттестованные</w:t>
            </w:r>
          </w:p>
        </w:tc>
        <w:tc>
          <w:tcPr>
            <w:tcW w:w="2313" w:type="dxa"/>
          </w:tcPr>
          <w:p w:rsidR="00970ECB" w:rsidRDefault="00970ECB" w:rsidP="0044757D">
            <w:pPr>
              <w:jc w:val="center"/>
            </w:pPr>
            <w:r>
              <w:t>0</w:t>
            </w:r>
          </w:p>
        </w:tc>
        <w:tc>
          <w:tcPr>
            <w:tcW w:w="2032" w:type="dxa"/>
          </w:tcPr>
          <w:p w:rsidR="00970ECB" w:rsidRDefault="00970ECB" w:rsidP="0044757D">
            <w:pPr>
              <w:jc w:val="center"/>
            </w:pPr>
            <w:r>
              <w:t>0</w:t>
            </w:r>
          </w:p>
        </w:tc>
        <w:tc>
          <w:tcPr>
            <w:tcW w:w="1941" w:type="dxa"/>
          </w:tcPr>
          <w:p w:rsidR="00970ECB" w:rsidRDefault="00970ECB" w:rsidP="0044757D">
            <w:pPr>
              <w:jc w:val="center"/>
            </w:pPr>
            <w:r>
              <w:t>0</w:t>
            </w:r>
          </w:p>
        </w:tc>
      </w:tr>
      <w:tr w:rsidR="003B3860" w:rsidTr="00D6551F">
        <w:tc>
          <w:tcPr>
            <w:tcW w:w="2941" w:type="dxa"/>
          </w:tcPr>
          <w:p w:rsidR="003B3860" w:rsidRDefault="00970ECB" w:rsidP="0044757D">
            <w:r>
              <w:t>Успеваемость сем</w:t>
            </w:r>
            <w:r w:rsidR="00AF6391">
              <w:t>ь</w:t>
            </w:r>
            <w:r>
              <w:t xml:space="preserve">и </w:t>
            </w:r>
          </w:p>
        </w:tc>
        <w:tc>
          <w:tcPr>
            <w:tcW w:w="2313" w:type="dxa"/>
          </w:tcPr>
          <w:p w:rsidR="003B3860" w:rsidRDefault="00970ECB" w:rsidP="0044757D">
            <w:pPr>
              <w:jc w:val="center"/>
            </w:pPr>
            <w:r>
              <w:t>100</w:t>
            </w:r>
            <w:r w:rsidR="003B3860">
              <w:t>%</w:t>
            </w:r>
          </w:p>
        </w:tc>
        <w:tc>
          <w:tcPr>
            <w:tcW w:w="2032" w:type="dxa"/>
          </w:tcPr>
          <w:p w:rsidR="003B3860" w:rsidRDefault="00970ECB" w:rsidP="00970ECB">
            <w:pPr>
              <w:jc w:val="center"/>
            </w:pPr>
            <w:r>
              <w:t>100</w:t>
            </w:r>
            <w:r w:rsidR="003B3860">
              <w:t>%</w:t>
            </w:r>
          </w:p>
        </w:tc>
        <w:tc>
          <w:tcPr>
            <w:tcW w:w="1941" w:type="dxa"/>
          </w:tcPr>
          <w:p w:rsidR="003B3860" w:rsidRDefault="00970ECB" w:rsidP="0044757D">
            <w:pPr>
              <w:jc w:val="center"/>
            </w:pPr>
            <w:r>
              <w:t>100</w:t>
            </w:r>
            <w:r w:rsidR="003B3860">
              <w:t>%</w:t>
            </w:r>
          </w:p>
        </w:tc>
      </w:tr>
    </w:tbl>
    <w:p w:rsidR="004B7C35" w:rsidRDefault="004B7C35" w:rsidP="004B7C35">
      <w:pPr>
        <w:rPr>
          <w:b/>
        </w:rPr>
      </w:pPr>
    </w:p>
    <w:p w:rsidR="004B7C35" w:rsidRDefault="004B7C35" w:rsidP="004B7C35">
      <w:pPr>
        <w:jc w:val="both"/>
      </w:pPr>
      <w:r>
        <w:rPr>
          <w:b/>
        </w:rPr>
        <w:t xml:space="preserve">  </w:t>
      </w:r>
      <w:r>
        <w:rPr>
          <w:b/>
          <w:i/>
        </w:rPr>
        <w:t>Учебная</w:t>
      </w:r>
      <w:r w:rsidRPr="00372894">
        <w:rPr>
          <w:b/>
          <w:i/>
        </w:rPr>
        <w:t xml:space="preserve"> деятельност</w:t>
      </w:r>
      <w:r>
        <w:rPr>
          <w:b/>
          <w:i/>
        </w:rPr>
        <w:t>ь</w:t>
      </w:r>
      <w:r w:rsidRPr="00BC5D46">
        <w:rPr>
          <w:b/>
          <w:i/>
        </w:rPr>
        <w:t xml:space="preserve"> </w:t>
      </w:r>
      <w:r w:rsidRPr="00BC5D46">
        <w:t>включает в себя воспитательные аспекты обучения</w:t>
      </w:r>
      <w:r>
        <w:t>, т.е.</w:t>
      </w:r>
    </w:p>
    <w:p w:rsidR="004B7C35" w:rsidRDefault="004B7C35" w:rsidP="004B7C35">
      <w:pPr>
        <w:numPr>
          <w:ilvl w:val="0"/>
          <w:numId w:val="1"/>
        </w:numPr>
        <w:jc w:val="both"/>
      </w:pPr>
      <w:r>
        <w:t>контроль  успеваемости воспитанников;</w:t>
      </w:r>
    </w:p>
    <w:p w:rsidR="004B7C35" w:rsidRDefault="004B7C35" w:rsidP="004B7C35">
      <w:pPr>
        <w:numPr>
          <w:ilvl w:val="0"/>
          <w:numId w:val="1"/>
        </w:numPr>
        <w:jc w:val="both"/>
      </w:pPr>
      <w:r>
        <w:t>оказание помощи в процессе обучения отдельным предметам;</w:t>
      </w:r>
    </w:p>
    <w:p w:rsidR="004B7C35" w:rsidRDefault="004B7C35" w:rsidP="004B7C35">
      <w:pPr>
        <w:numPr>
          <w:ilvl w:val="0"/>
          <w:numId w:val="1"/>
        </w:numPr>
        <w:jc w:val="both"/>
      </w:pPr>
      <w:r>
        <w:t>формирование навыков самообучения и саморазвития;</w:t>
      </w:r>
    </w:p>
    <w:p w:rsidR="004B7C35" w:rsidRDefault="004B7C35" w:rsidP="004B7C35">
      <w:pPr>
        <w:numPr>
          <w:ilvl w:val="0"/>
          <w:numId w:val="1"/>
        </w:numPr>
        <w:rPr>
          <w:b/>
        </w:rPr>
      </w:pPr>
      <w:r>
        <w:t>привитие навыков самостоятельности;</w:t>
      </w:r>
      <w:r>
        <w:rPr>
          <w:b/>
        </w:rPr>
        <w:t xml:space="preserve"> </w:t>
      </w:r>
    </w:p>
    <w:p w:rsidR="004B7C35" w:rsidRPr="0084745F" w:rsidRDefault="00B604F5" w:rsidP="004B7C35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1299845</wp:posOffset>
            </wp:positionH>
            <wp:positionV relativeFrom="paragraph">
              <wp:posOffset>55880</wp:posOffset>
            </wp:positionV>
            <wp:extent cx="6517640" cy="1329055"/>
            <wp:effectExtent l="0" t="0" r="16510" b="23495"/>
            <wp:wrapThrough wrapText="bothSides">
              <wp:wrapPolygon edited="0">
                <wp:start x="0" y="0"/>
                <wp:lineTo x="0" y="21672"/>
                <wp:lineTo x="21592" y="21672"/>
                <wp:lineTo x="21592" y="0"/>
                <wp:lineTo x="0" y="0"/>
              </wp:wrapPolygon>
            </wp:wrapThrough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4B7C35">
        <w:rPr>
          <w:b/>
        </w:rPr>
        <w:t xml:space="preserve">                                                                     </w:t>
      </w:r>
    </w:p>
    <w:p w:rsidR="007F03E2" w:rsidRDefault="007F03E2" w:rsidP="004B7C35">
      <w:pPr>
        <w:ind w:firstLine="360"/>
        <w:jc w:val="both"/>
      </w:pPr>
    </w:p>
    <w:p w:rsidR="007F03E2" w:rsidRDefault="007F03E2" w:rsidP="004B7C35">
      <w:pPr>
        <w:ind w:firstLine="360"/>
        <w:jc w:val="both"/>
      </w:pPr>
    </w:p>
    <w:p w:rsidR="007F03E2" w:rsidRDefault="007F03E2" w:rsidP="004B7C35">
      <w:pPr>
        <w:ind w:firstLine="360"/>
        <w:jc w:val="both"/>
      </w:pPr>
    </w:p>
    <w:p w:rsidR="007F03E2" w:rsidRDefault="007F03E2" w:rsidP="004B7C35">
      <w:pPr>
        <w:ind w:firstLine="360"/>
        <w:jc w:val="both"/>
      </w:pPr>
    </w:p>
    <w:p w:rsidR="007F03E2" w:rsidRDefault="007F03E2" w:rsidP="004B7C35">
      <w:pPr>
        <w:ind w:firstLine="360"/>
        <w:jc w:val="both"/>
      </w:pPr>
    </w:p>
    <w:p w:rsidR="007F03E2" w:rsidRDefault="007F03E2" w:rsidP="004B7C35">
      <w:pPr>
        <w:ind w:firstLine="360"/>
        <w:jc w:val="both"/>
      </w:pPr>
    </w:p>
    <w:p w:rsidR="007F03E2" w:rsidRDefault="007F03E2" w:rsidP="004B7C35">
      <w:pPr>
        <w:ind w:firstLine="360"/>
        <w:jc w:val="both"/>
      </w:pPr>
    </w:p>
    <w:p w:rsidR="004B7C35" w:rsidRDefault="004B7C35" w:rsidP="004B7C35">
      <w:pPr>
        <w:ind w:firstLine="360"/>
        <w:jc w:val="both"/>
      </w:pPr>
      <w:r w:rsidRPr="007F03E2">
        <w:rPr>
          <w:b/>
        </w:rPr>
        <w:t>Вывод</w:t>
      </w:r>
      <w:r>
        <w:t>:</w:t>
      </w:r>
    </w:p>
    <w:p w:rsidR="004B7C35" w:rsidRDefault="004B7C35" w:rsidP="004B7C35">
      <w:pPr>
        <w:jc w:val="both"/>
      </w:pPr>
      <w:r>
        <w:t>Р</w:t>
      </w:r>
      <w:r w:rsidRPr="00D33B4F">
        <w:t>еализация данного направления</w:t>
      </w:r>
      <w:r>
        <w:t xml:space="preserve"> осуществляется в рамках самоподготовки, где проводятся системные тренинги, консультации, информационные и учебно-игровые занятия, дискуссии и беседы направленные на реализацию поставленных задач. Основным показателем учебной деятельности  является успеваемость воспитанников. Ежегодно общая успеваемость семьи составляет 1</w:t>
      </w:r>
      <w:r w:rsidR="00CC45BA">
        <w:t xml:space="preserve">00%. </w:t>
      </w:r>
      <w:r>
        <w:t xml:space="preserve">Анализируя учебную деятельность, мы видим </w:t>
      </w:r>
      <w:r w:rsidR="00970ECB">
        <w:t>стабильные результаты</w:t>
      </w:r>
      <w:r>
        <w:t xml:space="preserve"> успеваемости воспитанников. </w:t>
      </w:r>
    </w:p>
    <w:p w:rsidR="00344FB0" w:rsidRDefault="003B3860" w:rsidP="00CF6562">
      <w:pPr>
        <w:jc w:val="both"/>
      </w:pPr>
      <w:r>
        <w:t xml:space="preserve">                                 </w:t>
      </w:r>
    </w:p>
    <w:p w:rsidR="00344FB0" w:rsidRDefault="00344FB0" w:rsidP="00CF6562">
      <w:pPr>
        <w:jc w:val="both"/>
      </w:pPr>
    </w:p>
    <w:p w:rsidR="00D61C59" w:rsidRDefault="003B3860" w:rsidP="00CF6562">
      <w:pPr>
        <w:jc w:val="both"/>
      </w:pPr>
      <w:bookmarkStart w:id="0" w:name="_GoBack"/>
      <w:bookmarkEnd w:id="0"/>
      <w:r>
        <w:t xml:space="preserve"> </w:t>
      </w:r>
      <w:r w:rsidR="00D6551F">
        <w:t xml:space="preserve">                                                             </w:t>
      </w:r>
      <w:r w:rsidR="003E68A3">
        <w:t xml:space="preserve">                                                     Воспитатели семьи:</w:t>
      </w:r>
      <w:r w:rsidR="00D6551F">
        <w:t xml:space="preserve"> </w:t>
      </w:r>
      <w:r w:rsidR="00555131">
        <w:t xml:space="preserve">Р.Т. </w:t>
      </w:r>
      <w:r w:rsidR="003E68A3">
        <w:t>Няруй</w:t>
      </w:r>
      <w:r w:rsidR="003E68A3" w:rsidRPr="003E68A3">
        <w:rPr>
          <w:u w:val="single"/>
        </w:rPr>
        <w:t xml:space="preserve">       </w:t>
      </w:r>
      <w:r w:rsidR="003E68A3">
        <w:t>Л.Х. Сэротэтто</w:t>
      </w:r>
      <w:r w:rsidR="003E68A3" w:rsidRPr="003E68A3">
        <w:rPr>
          <w:u w:val="single"/>
        </w:rPr>
        <w:t xml:space="preserve">         </w:t>
      </w:r>
      <w:r w:rsidR="003E68A3">
        <w:t>С.Е. Худ</w:t>
      </w:r>
      <w:r w:rsidR="003E68A3" w:rsidRPr="003E68A3">
        <w:t>и</w:t>
      </w:r>
      <w:r w:rsidR="003E68A3" w:rsidRPr="003E68A3">
        <w:rPr>
          <w:u w:val="single"/>
        </w:rPr>
        <w:t xml:space="preserve">      </w:t>
      </w:r>
      <w:r w:rsidR="00D6551F" w:rsidRPr="003E68A3">
        <w:rPr>
          <w:u w:val="single"/>
        </w:rPr>
        <w:t xml:space="preserve"> </w:t>
      </w:r>
    </w:p>
    <w:sectPr w:rsidR="00D61C59" w:rsidSect="00050A5D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14ABF"/>
    <w:multiLevelType w:val="hybridMultilevel"/>
    <w:tmpl w:val="80DE22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65F9"/>
    <w:rsid w:val="00050A5D"/>
    <w:rsid w:val="001505BD"/>
    <w:rsid w:val="00284B1F"/>
    <w:rsid w:val="00344FB0"/>
    <w:rsid w:val="003B3860"/>
    <w:rsid w:val="003E68A3"/>
    <w:rsid w:val="00451A00"/>
    <w:rsid w:val="004854C4"/>
    <w:rsid w:val="004A67B6"/>
    <w:rsid w:val="004B7C35"/>
    <w:rsid w:val="00512322"/>
    <w:rsid w:val="00555131"/>
    <w:rsid w:val="005C2657"/>
    <w:rsid w:val="007F03E2"/>
    <w:rsid w:val="007F6138"/>
    <w:rsid w:val="00807EE2"/>
    <w:rsid w:val="00821716"/>
    <w:rsid w:val="008225A6"/>
    <w:rsid w:val="00862A45"/>
    <w:rsid w:val="00964831"/>
    <w:rsid w:val="00970ECB"/>
    <w:rsid w:val="00AF6391"/>
    <w:rsid w:val="00B604F5"/>
    <w:rsid w:val="00C67B6F"/>
    <w:rsid w:val="00CC45BA"/>
    <w:rsid w:val="00CF6562"/>
    <w:rsid w:val="00CF65F9"/>
    <w:rsid w:val="00D33A72"/>
    <w:rsid w:val="00D61C59"/>
    <w:rsid w:val="00D6551F"/>
    <w:rsid w:val="00ED2141"/>
    <w:rsid w:val="00EE342C"/>
    <w:rsid w:val="00F50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8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8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8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8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Лист1!$A$2:$A$5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Лист1!$A$2:$A$5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0%">
                  <c:v>1</c:v>
                </c:pt>
              </c:numCache>
            </c:numRef>
          </c:val>
        </c:ser>
        <c:shape val="box"/>
        <c:axId val="35136640"/>
        <c:axId val="35138176"/>
        <c:axId val="0"/>
      </c:bar3DChart>
      <c:catAx>
        <c:axId val="35136640"/>
        <c:scaling>
          <c:orientation val="minMax"/>
        </c:scaling>
        <c:axPos val="b"/>
        <c:tickLblPos val="nextTo"/>
        <c:crossAx val="35138176"/>
        <c:crosses val="autoZero"/>
        <c:auto val="1"/>
        <c:lblAlgn val="ctr"/>
        <c:lblOffset val="100"/>
      </c:catAx>
      <c:valAx>
        <c:axId val="35138176"/>
        <c:scaling>
          <c:orientation val="minMax"/>
        </c:scaling>
        <c:axPos val="l"/>
        <c:majorGridlines/>
        <c:numFmt formatCode="0%" sourceLinked="1"/>
        <c:tickLblPos val="nextTo"/>
        <c:crossAx val="351366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21</cp:revision>
  <dcterms:created xsi:type="dcterms:W3CDTF">2014-02-28T02:23:00Z</dcterms:created>
  <dcterms:modified xsi:type="dcterms:W3CDTF">2014-12-01T03:58:00Z</dcterms:modified>
</cp:coreProperties>
</file>