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17" w:rsidRDefault="005E2F17" w:rsidP="009E22B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Реагировать на смену частей музыки, ориентироваться в пространстве.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естественно, непринужденно, плавно, выполнять движения руками. Совершенствовать координацию рук.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Ходить по залу большими и маленькими шагами.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энергичные прыжки на месте, с поворотом, с продвижением вперед.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Ходить врассыпную, по кругу.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«Марш» муз. Ф. </w:t>
            </w:r>
            <w:proofErr w:type="spellStart"/>
            <w:r>
              <w:rPr>
                <w:rFonts w:ascii="Times New Roman" w:hAnsi="Times New Roman"/>
                <w:szCs w:val="24"/>
              </w:rPr>
              <w:t>Надеенко</w:t>
            </w:r>
            <w:proofErr w:type="spellEnd"/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«Великаны и </w:t>
            </w:r>
            <w:proofErr w:type="spellStart"/>
            <w:r>
              <w:rPr>
                <w:rFonts w:ascii="Times New Roman" w:hAnsi="Times New Roman"/>
                <w:szCs w:val="24"/>
              </w:rPr>
              <w:t>гном</w:t>
            </w:r>
            <w:r w:rsidR="009E22B0">
              <w:rPr>
                <w:rFonts w:ascii="Times New Roman" w:hAnsi="Times New Roman"/>
                <w:szCs w:val="24"/>
              </w:rPr>
              <w:t>ы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Cs w:val="24"/>
              </w:rPr>
              <w:t>» муз. Л-</w:t>
            </w:r>
            <w:proofErr w:type="spellStart"/>
            <w:r>
              <w:rPr>
                <w:rFonts w:ascii="Times New Roman" w:hAnsi="Times New Roman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Эксосез</w:t>
            </w:r>
            <w:proofErr w:type="spellEnd"/>
            <w:r>
              <w:rPr>
                <w:rFonts w:ascii="Times New Roman" w:hAnsi="Times New Roman"/>
                <w:szCs w:val="24"/>
              </w:rPr>
              <w:t>» муз. Шуберта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Cs w:val="24"/>
              </w:rPr>
              <w:t>Белолица-круглолица</w:t>
            </w:r>
            <w:proofErr w:type="gramEnd"/>
            <w:r>
              <w:rPr>
                <w:rFonts w:ascii="Times New Roman" w:hAnsi="Times New Roman"/>
                <w:szCs w:val="24"/>
              </w:rPr>
              <w:t>» р. н. м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3"/>
              <w:widowControl w:val="0"/>
              <w:suppressAutoHyphens/>
            </w:pPr>
            <w:r>
              <w:t>Знакомить с различными приемами игры на металлофоне.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«Небо синее» Е. Тиличеева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«Тук-тук, молотком»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моторику, чувство ритма, внимание.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«Краб», «Пять утят», «Окна» муз. Е. Железновой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характер музыкального произведения, трехчастную форму.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эмоциональную отзывчивость.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музыкальное произведение от начала до конца. Развивать детскую активность, творчество.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«Марш деревянных солдатиков» П. Чайковский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«Голодная кошка и сытый кот» муз. Салманова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воспринимать характер песни. Правильно интонировать мелодию, точно передавать ритмический рисунок. Различать вступление, куплет, припев, проигрыш, заключение.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брать дыхание.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Комплекс Емельянова.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«Урожайная» А. Филиппенко (фонограмма)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«Ба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качи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качи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» рус. нар. Прибаутка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«Ах, какая осень!» З.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Роот</w:t>
            </w:r>
            <w:proofErr w:type="spellEnd"/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«Грибочки» (фонограмма)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передавать в танце легкий подвижный характер.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согласовывать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движение с текстом песни, выразительно исполнять хоровод простым шагом (с правой ноги).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русскими народными играми.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«Прощаться-здороваться»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«А я по лугу»  </w:t>
            </w:r>
            <w:proofErr w:type="spellStart"/>
            <w:r>
              <w:rPr>
                <w:rFonts w:ascii="Times New Roman" w:hAnsi="Times New Roman"/>
                <w:szCs w:val="24"/>
              </w:rPr>
              <w:t>р.н.</w:t>
            </w:r>
            <w:proofErr w:type="gramStart"/>
            <w:r>
              <w:rPr>
                <w:rFonts w:ascii="Times New Roman" w:hAnsi="Times New Roman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«Урожайная»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илиппенко</w:t>
            </w:r>
            <w:proofErr w:type="spellEnd"/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«Полянка», «Плетень», «Шел козел по лесу»</w:t>
            </w:r>
          </w:p>
        </w:tc>
      </w:tr>
    </w:tbl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59"/>
        <w:gridCol w:w="2704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Добиваться ритмичного и легкого выполнения поскоков.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 детей. Учить их действовать с воображаемым предметом, изменять движения в соответствии с музыкальными фразами различного характера.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движения свободными, мягкими руками, без лишнего напряжения в кистях.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выполнять элементы русского мужского танца: присядку, притопы, удары по голени, бедру,- чередуя с хлопками и движениями рук.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выполнять движения эмоционально, изменяя его характер и динамику с изменением силы звучания музыки. Продолжать развивать у детей ощущение музыкальной фразы.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Муз. Золотарева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«Прыжки»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«Попрыгунчики».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Эксосез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Муз. Ф. Шуберта  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«Поскачем» Муз. Т. Ломовой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луговая»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«Подгорка»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играть на двух пластинках металлофона, расположенных рядом.</w:t>
            </w:r>
          </w:p>
          <w:p w:rsidR="005E2F17" w:rsidRDefault="005E2F17">
            <w:pPr>
              <w:pStyle w:val="a3"/>
              <w:widowControl w:val="0"/>
              <w:suppressAutoHyphens/>
            </w:pPr>
            <w:r>
              <w:t>Познакомить детей с изображением длинных и коротких звуков в нотной записи.</w:t>
            </w:r>
          </w:p>
          <w:p w:rsidR="005E2F17" w:rsidRDefault="005E2F17">
            <w:pPr>
              <w:pStyle w:val="a3"/>
              <w:widowControl w:val="0"/>
              <w:suppressAutoHyphens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«Кап-кап», «Гусеница», «</w:t>
            </w:r>
            <w:proofErr w:type="spellStart"/>
            <w:r>
              <w:rPr>
                <w:rFonts w:ascii="Times New Roman" w:hAnsi="Times New Roman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Cs w:val="24"/>
              </w:rPr>
              <w:t>Картинки»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«Музыкальный квадрат».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выдержку, силу рук.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«Пчёлки», «Тим и Том», «Мы пилим» муз. Е. Железновой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танцевальными жанрами и трехчастной формой музыкального произведения.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воображение, связную речь, мышление. Учить детей эмоционально воспринимать музыку, рассказывать о ней своими словами. Вызывать желание передавать в движении то, о чем рассказывает музыка.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«Полька» муз. П. Чайковский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«На слонах в Индии» Муз. А.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Гедике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Работа над дикцией.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Учить петь естественным голосом, слажено.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петь спокойным, естественным голосом. Петь соло, подгруппами, цепочкой.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«Осень наступила»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», « Как пошли наши подружки» русская народная песня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«Грибочки», «Ах, какая осень»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Передавать хлопками несложный ритмический рисунок, слышать регистровые изменения в музыке.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выполнять движения в соответствии со словами песни. Двигаться под песенное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ритмично, ускоряя и замедляя шаг. Предложить желающим детям исполнить сольные танцевальные партии.</w:t>
            </w:r>
          </w:p>
          <w:p w:rsidR="005E2F17" w:rsidRDefault="005E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выражать в движении образ персонажа. Воспитывать умение сдерживать себя, соблюдать правила игры. Продолжать знакомить детей с игровым фольклором.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Хоровод «В сыром 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«Горошина»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«Чей кружок скорее соберется?»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«Ворон»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Ходить спокойным, неторопливым шагом, ступая мягко, без сильного движения рук, передавая в движении спокойный характер музыки.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движение галопа, развивать четкость и ловкость движения. Учить детей создавать выразительный музыкальный образ всадника и лошади. Держать подчеркнуто подтянутую осанку.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 детей координацию движения рук.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в движении веселый, задорный характер музыки.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должны выразительно выполнять элемент русской пляски. Развивать у них чувство музыкальной формы и умение различать неконтрастные части в музыке. Развивать  четкость движения голеностопного сустава.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Спокойный шаг: Муз. Т. Ломовой. «Марш» Муз. М. Роббера.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Любая плясовая мелодия.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«Полянка» Муз.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Гольденвейзера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3"/>
              <w:widowControl w:val="0"/>
              <w:suppressAutoHyphens/>
            </w:pPr>
            <w:r>
              <w:t xml:space="preserve">Спеть песенку, </w:t>
            </w:r>
            <w:proofErr w:type="gramStart"/>
            <w:r>
              <w:t>прохлопать</w:t>
            </w:r>
            <w:proofErr w:type="gramEnd"/>
            <w:r>
              <w:t xml:space="preserve"> ритмический рисунок и выложить его на </w:t>
            </w:r>
            <w:proofErr w:type="spellStart"/>
            <w:r>
              <w:t>фланелеграфе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«Тик-тик-так», «Зайка»,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«Рыбки»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работать в парах.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«Метро», «Утро», «Пёрышко», муз. Е. Железновой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плавной, лиричной, напевной музыкой;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легкий, быстрый характер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пъесы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ритма.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«Сладкая греза» Муз. П. Чайковского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«Мышки» Муз. А.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Жилинского</w:t>
            </w:r>
            <w:proofErr w:type="spellEnd"/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спокойным, естественным голосом, в интонациях передавать характер песни. Предложить детям инсценировать песню, проявляя свое творчество.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таким жанром народного творчества, как частушка.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«Жил-был у бабушки серенький козлик» 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«От носика до хвостика» Муз. М.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Частушки.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«Снежная песенка» Муз. Львова-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Компанейца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Игры,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должны выполнять хороводный шаг легко,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энергичном темпе, взявшись за руки, а также разведя руки в стороны. Ритмично кружиться на топающем шаге вправо и влево. Учить детей двигаться парами по кругу, соблюдая дистанцию. Отрабатывать дробный шаг и разнообразные плясовые движения. Уметь сужать и расширять круг.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быстро строить круг, находить «своего» ведущего.</w:t>
            </w:r>
          </w:p>
          <w:p w:rsidR="005E2F17" w:rsidRDefault="005E2F1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выразительно передавать образы козла и козы, медведя. Предложить детям придумать интересные движения для них. Вызвать эмоциональный отклик.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«Чей кружок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скорее соберется?»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«Коза-дереза»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«Займи место»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«Медведь»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Ребикова</w:t>
            </w:r>
            <w:proofErr w:type="spellEnd"/>
          </w:p>
        </w:tc>
      </w:tr>
    </w:tbl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самостоятельно менять энергичный шаг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спокойный в соответствии с динамическими оттенками.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легким поскокам, используя все пространство зала.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приставлять пятку к пятке, не поворачивая ступню. Воспринимать легкую, подвижную музыку, ритмично хлопать в ладоши.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плавность движений, умение изменять силу мышечного напряжения. Создать выразительный музыкально-двигательный образ.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движение в парах.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«Марш»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Робера</w:t>
            </w:r>
            <w:proofErr w:type="spellEnd"/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«Поскачем» Муз. Т. Ломовой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«Попрыгаем  и побегаем» Муз. С. Соснина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«Ветерок и ветер». «Лендер»  Муз. Л. Бетховена.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«Притопы» Финская народная мелодия.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3"/>
              <w:widowControl w:val="0"/>
              <w:suppressAutoHyphens/>
            </w:pPr>
            <w:r>
              <w:t xml:space="preserve">Работа с ритмическими карточками. </w:t>
            </w:r>
            <w:proofErr w:type="spellStart"/>
            <w:r>
              <w:t>Прохлопывание</w:t>
            </w:r>
            <w:proofErr w:type="spellEnd"/>
            <w:r>
              <w:t xml:space="preserve"> и </w:t>
            </w:r>
            <w:proofErr w:type="spellStart"/>
            <w:r>
              <w:t>пропевание</w:t>
            </w:r>
            <w:proofErr w:type="spellEnd"/>
            <w:r>
              <w:t xml:space="preserve">  ритмической цепочки.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«Колокольчик», «Живые картинки».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«Лесенка», «Котята и щенок», «Лён» муз. Е. Железновой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сопереживать.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характер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пъесы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закрепить понятия о трехчастной форме.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навыки словесной характеристики произведения.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«Болезнь куклы» Муз. П. Чайковского.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«Клоуны» Муз. Д.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петь спокойным, естественным голосом.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припев и куплет, начинать пение после вступления.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пение с движением.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«Елочка» Муз. Е. Тиличеевой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«Дед Мороз» Муз. В. Витлина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«Снежная песенка» Муз. Львова-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Компанейца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движение в парах.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легко, изящно выполнять движения в новых танцах, передавая характер музыки.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согласовывать движения с музыкой, реагировать на сигнал, ориентироваться в пространстве, быстро образовывать круг, находить своего ведущего.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детское двигательное  творчество, фантазию, самостоятельность, активность.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двигаться в соответствии с музыкальными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фразами, эмоционально передавать игровые образы.</w:t>
            </w:r>
          </w:p>
          <w:p w:rsidR="005E2F17" w:rsidRDefault="005E2F1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«Кошачий танец» Рок-н-ролл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 нам нравится зимой?» Муз. Е. Тиличеевой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«Вот попался к нам в кружок» Муз. 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у нашего Мороза»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110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rPr>
          <w:trHeight w:val="365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слышать динамические изменения в музыке и быстро реагировать на них.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музыку с непринужденным легким бегом и подпрыгиванием на двух ногах.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 создавать музыкально-двигательный образ в соответствии с трехчастной формой произведения. Развивать плавность движений.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движения в соответствии с двухчастной формой.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движения ритмично, без напряжения.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легкую, подвижную музыку.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Муз. И. Кишко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«Мячики». Фрагмент из балета «Лебединое озеро».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ножки» Латвийская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елодия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«Побегаем, попрыгаем» Муз. С. Соснина.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 и поскок» Муз. Т. Ломовой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«Ветерок и ветер» Лендер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3"/>
              <w:widowControl w:val="0"/>
              <w:suppressAutoHyphens/>
            </w:pPr>
            <w:r>
              <w:t>Развитие метроритмического чувства с использованием «звучащего жеста».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«Сел комарик под кусточек»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 памяти, интонационной выразительности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 косолапый», «Дуб» муз. Е. Железновой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музыкальные впечатления в речи, развивать коммуникативные способности.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внимание, какие эмоции вызвала у детей музыка.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Страшилище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» Муз. В. Витлина.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«Клоуны» Муз.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Кабалевского</w:t>
            </w:r>
            <w:proofErr w:type="spellEnd"/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согласованно, без напряжения, в подвижном темпе.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 интонировать мелодию, петь эмоционально.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 слышать друг друга, развивать активность слухового внимания.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петь без музыкального сопровождения.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 xml:space="preserve"> «Зимняя песенка» Муз. В. Витлина.</w:t>
            </w:r>
          </w:p>
          <w:p w:rsidR="005E2F17" w:rsidRDefault="005E2F17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«Песенка друзей» Муз. В.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Герчик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 xml:space="preserve">«От носика до хвостика» Муз. М.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Парцхаладзе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качеств.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 детей, быстроту реакции, умение ориентироваться в пространстве.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«Парная пляска» Чешская нар. Мелодия.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и мыши» Муз. Т. Ломовой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«Займи место».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Холодно-жарко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«Игра со снежками».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«Чей кружок быстрее соберется?» </w:t>
            </w:r>
          </w:p>
        </w:tc>
      </w:tr>
    </w:tbl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11023" w:type="dxa"/>
        <w:tblInd w:w="-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rPr>
          <w:trHeight w:val="365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части, фразы музыкальных произведений, передавать их характерные особенности в движениях.</w:t>
            </w:r>
          </w:p>
          <w:p w:rsidR="005E2F17" w:rsidRDefault="005E2F17">
            <w:pPr>
              <w:shd w:val="clear" w:color="auto" w:fill="FFFFFF"/>
              <w:spacing w:before="101" w:after="0" w:line="245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Шагать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колонне по одному друг за другом в соответствии с энергичным характером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ки. Идти бодро, ритмично, правильно координировать работу рук и ног. Следить за осанкой.</w:t>
            </w:r>
          </w:p>
          <w:p w:rsidR="005E2F17" w:rsidRDefault="005E2F17">
            <w:pPr>
              <w:shd w:val="clear" w:color="auto" w:fill="FFFFFF"/>
              <w:spacing w:before="101" w:after="0" w:line="245" w:lineRule="exact"/>
              <w:ind w:left="4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правильно и легко бегать, начинать и заканчивать движение с музыкой. </w:t>
            </w:r>
          </w:p>
          <w:p w:rsidR="005E2F17" w:rsidRDefault="005E2F17">
            <w:pPr>
              <w:shd w:val="clear" w:color="auto" w:fill="FFFFFF"/>
              <w:spacing w:before="101" w:after="0" w:line="245" w:lineRule="exac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 скакать с ноги на ногу, руки «помогают» несильными взмахами (одна вперед, другая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назад).  </w:t>
            </w:r>
          </w:p>
          <w:p w:rsidR="005E2F17" w:rsidRDefault="005E2F17">
            <w:pPr>
              <w:shd w:val="clear" w:color="auto" w:fill="FFFFFF"/>
              <w:spacing w:before="101"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Согласовывать движения в соответствии с двухчастной формой.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выполнять русский шаг с притопом.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hd w:val="clear" w:color="auto" w:fill="FFFFFF"/>
              <w:spacing w:before="134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«Спокойный шаг». Музыка Т. Ломовой  «Побегаем». Музыка К. Вебера </w:t>
            </w:r>
          </w:p>
          <w:p w:rsidR="005E2F17" w:rsidRDefault="005E2F17">
            <w:pPr>
              <w:shd w:val="clear" w:color="auto" w:fill="FFFFFF"/>
              <w:spacing w:before="13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«Кто лучше скачет?». Музыка Т. Ломовой 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«Выйду за  ворота»  Тиличеевой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Ливенская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полька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игре на двух пластинках, добиваться чистоты звука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детского внимания, умения подражать.</w:t>
            </w:r>
          </w:p>
          <w:p w:rsidR="005E2F17" w:rsidRDefault="005E2F17">
            <w:pPr>
              <w:pStyle w:val="a3"/>
              <w:widowControl w:val="0"/>
              <w:suppressAutoHyphen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Лиса по  лесу  ходила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«Гусеница»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Учить детей показывать стихи с помощью пантомимы. Активно манипулировать пальчиками,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вивать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хочу построить дом», «Чашка», «Зайчик» муз. Е. Железновой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отметить жанр, характер и построение произведения.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отвечать, находить образные слова и выражения.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тембрового слуха, слухового внимания.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воображения, речи.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«Детская полька»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Жилинского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«Утренняя молитва» Муз. П.И. Чайковского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«Внимательные зверушки». 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Cs w:val="24"/>
              </w:rPr>
              <w:t xml:space="preserve">«Новая кукла» муз. П. </w:t>
            </w:r>
            <w:r>
              <w:rPr>
                <w:rFonts w:ascii="Times New Roman" w:hAnsi="Times New Roman"/>
                <w:bCs/>
                <w:spacing w:val="-2"/>
                <w:szCs w:val="24"/>
              </w:rPr>
              <w:lastRenderedPageBreak/>
              <w:t>Чайковского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эмоциональную отзывчивость на нежный характер музыки.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206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«Кончается зима». Музыка 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«Мамин праздник» Музыка Ю. Гурьева </w:t>
            </w:r>
          </w:p>
          <w:p w:rsidR="005E2F17" w:rsidRDefault="005E2F17">
            <w:pPr>
              <w:shd w:val="clear" w:color="auto" w:fill="FFFFFF"/>
              <w:spacing w:before="206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ориентироваться в пространстве: двигаться боковым галопом по кругу парами.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игровые образы различного характера в соответствии с музыкой (трубит трубач, маршируют пехотинцы, едут кавалеристы).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движения с текстом, выполнять их энергично, выразительно.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«Озорная полька» Муз.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Вересокина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«Весёлый танец». Еврейская народная мелодия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«Догони меня».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внимательным»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«Что нам нравится зимой?». Муз. Е. Тиличеевой </w:t>
            </w:r>
          </w:p>
        </w:tc>
      </w:tr>
    </w:tbl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rPr>
          <w:trHeight w:val="280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Продолжать учить различать двухчастную форму.</w:t>
            </w:r>
          </w:p>
          <w:p w:rsidR="005E2F17" w:rsidRDefault="005E2F17">
            <w:pPr>
              <w:framePr w:hSpace="180" w:wrap="around" w:hAnchor="margin" w:y="1507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перестроению парами.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легкие, энергичные поскоки. Учить детей слышать начало и окончание музыки.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плавность и ритмическую четкость движений, самостоятельно менять движения.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«Пружинящий шаг и бег» Е. Тиличеевой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«Марш». Музыка Н.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Богословского</w:t>
            </w:r>
            <w:proofErr w:type="gramEnd"/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«Полуприседание с выставлением ноги». Русская народная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«Передача платочка» Муз. Т. Ломовой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a3"/>
              <w:widowControl w:val="0"/>
              <w:suppressAutoHyphens/>
            </w:pPr>
            <w:r>
              <w:t xml:space="preserve">Учить выкладывать </w:t>
            </w:r>
            <w:proofErr w:type="spellStart"/>
            <w:r>
              <w:t>попевки</w:t>
            </w:r>
            <w:proofErr w:type="spellEnd"/>
            <w:r>
              <w:t xml:space="preserve"> на </w:t>
            </w:r>
            <w:proofErr w:type="spellStart"/>
            <w:r>
              <w:t>фланелеграфе</w:t>
            </w:r>
            <w:proofErr w:type="spellEnd"/>
            <w:r>
              <w:t>.</w:t>
            </w:r>
          </w:p>
          <w:p w:rsidR="005E2F17" w:rsidRDefault="005E2F17">
            <w:pPr>
              <w:pStyle w:val="a3"/>
              <w:widowControl w:val="0"/>
              <w:suppressAutoHyphen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«Жучок»,  «Сел комарик под кусточек»,  «По деревьям скок-скок»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Учить детей показывать стихи с помощью пантомимы. Активно манипулировать пальчиками,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вивать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козлёнка», «Два мышонка», «Барабан» муз. Е. Железновой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Закрепить понятие о вальсе.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Расширять и обогащать словарный запас детей.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Формировать умение внимательно слушать музыку, эмоционально на нее отзываться. Развивать связную </w:t>
            </w:r>
            <w:r>
              <w:rPr>
                <w:rFonts w:ascii="Times New Roman" w:hAnsi="Times New Roman"/>
                <w:sz w:val="24"/>
                <w:szCs w:val="24"/>
              </w:rPr>
              <w:t>речь, образное мышление.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«Баба-Яга» Муз. П. Чайковского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«Вальс»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Распевание,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петь активно, эмоционально.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внимание, четко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свою музыкальную фразу.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Обыграть песню.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«Динь-дон» Немецкая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народная песня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про козлика» Муз. Г. Струве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hd w:val="clear" w:color="auto" w:fill="FFFFFF"/>
              <w:spacing w:before="206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коммуникативные способности.</w:t>
            </w:r>
          </w:p>
          <w:p w:rsidR="005E2F17" w:rsidRDefault="005E2F17">
            <w:pPr>
              <w:shd w:val="clear" w:color="auto" w:fill="FFFFFF"/>
              <w:spacing w:before="115"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менять движение в зависимости от изменения характера музыки. </w:t>
            </w:r>
          </w:p>
          <w:p w:rsidR="005E2F17" w:rsidRDefault="005E2F17">
            <w:pPr>
              <w:shd w:val="clear" w:color="auto" w:fill="FFFFFF"/>
              <w:spacing w:before="115" w:after="0" w:line="240" w:lineRule="exact"/>
              <w:ind w:right="1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Согласовывать движения с текстом песни, выразительно передавать игровые образы.</w:t>
            </w:r>
          </w:p>
          <w:p w:rsidR="005E2F17" w:rsidRDefault="005E2F17">
            <w:pPr>
              <w:shd w:val="clear" w:color="auto" w:fill="FFFFFF"/>
              <w:spacing w:before="115" w:after="0" w:line="24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вивать быстроту реакции.</w:t>
            </w:r>
          </w:p>
          <w:p w:rsidR="005E2F17" w:rsidRDefault="005E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Продолжать учить детей водить хоровод: идти друг за другом по кругу, не сужая его, сходиться центру и расширять круг, выполнять несложные плясовые движения, ходить топающим шагом.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«Дружные тройки» Муз. И. Штрауса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себе пару»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«Сапожник»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«Светит месяц»</w:t>
            </w:r>
          </w:p>
        </w:tc>
      </w:tr>
    </w:tbl>
    <w:p w:rsidR="005E2F17" w:rsidRDefault="005E2F17" w:rsidP="005E2F17">
      <w:pPr>
        <w:rPr>
          <w:rFonts w:ascii="Times New Roman" w:hAnsi="Times New Roman"/>
          <w:sz w:val="24"/>
          <w:szCs w:val="24"/>
          <w:lang w:val="en-US"/>
        </w:rPr>
      </w:pPr>
    </w:p>
    <w:p w:rsidR="005E2F17" w:rsidRDefault="005E2F17" w:rsidP="005E2F17">
      <w:pPr>
        <w:rPr>
          <w:rFonts w:ascii="Times New Roman" w:hAnsi="Times New Roman"/>
          <w:sz w:val="24"/>
          <w:szCs w:val="24"/>
          <w:lang w:val="en-US"/>
        </w:rPr>
      </w:pPr>
    </w:p>
    <w:p w:rsidR="005E2F17" w:rsidRDefault="005E2F17" w:rsidP="005E2F17">
      <w:pPr>
        <w:rPr>
          <w:rFonts w:ascii="Times New Roman" w:hAnsi="Times New Roman"/>
          <w:sz w:val="24"/>
          <w:szCs w:val="24"/>
        </w:rPr>
      </w:pP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rPr>
          <w:trHeight w:val="280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11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менять движения со сменой частей музыки.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воображение, наблюдательность, умение передавать музыкально-двигательный образ, изменять характер движения с изменением характера музыки.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Четко соотносить движения с музыкой.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притопа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Александров.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«Смелый наездник». Музыка Р. Шумана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«После дождя»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«Пружинящий шаг и бег». Музыка Е. Тиличеевой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«Передача п</w:t>
            </w:r>
            <w:r>
              <w:rPr>
                <w:rFonts w:ascii="Times New Roman" w:hAnsi="Times New Roman"/>
                <w:sz w:val="24"/>
                <w:szCs w:val="24"/>
              </w:rPr>
              <w:t>латочка» Т. Ломовой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3"/>
              <w:widowControl w:val="0"/>
              <w:suppressAutoHyphens/>
            </w:pPr>
            <w:r>
              <w:t>Развитие творчества, фантазии.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«Жучок», </w:t>
            </w:r>
            <w:r>
              <w:rPr>
                <w:rFonts w:ascii="Times New Roman" w:hAnsi="Times New Roman"/>
                <w:spacing w:val="-5"/>
                <w:szCs w:val="24"/>
              </w:rPr>
              <w:t xml:space="preserve">«Сел </w:t>
            </w:r>
            <w:r>
              <w:rPr>
                <w:rFonts w:ascii="Times New Roman" w:hAnsi="Times New Roman"/>
                <w:bCs/>
                <w:spacing w:val="-5"/>
                <w:szCs w:val="24"/>
              </w:rPr>
              <w:t>комарик под кусточек»,  «Лиса»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Учить детей показывать стихи с помощью пантомимы. Активно манипулировать пальчиками,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вивать мелкую моторику.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зонтик», «Гусеница», «Приходите, мыши» муз Е. Железновой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определять характер произведения. Уметь рассказать об услышанном.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«Игра в лошадки» П. Чайковский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«Две гусеницы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разговаривают» Муз. Д. Жученко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народным творчеством.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живой природе.</w:t>
            </w:r>
          </w:p>
          <w:p w:rsidR="005E2F17" w:rsidRDefault="005E2F17">
            <w:pPr>
              <w:shd w:val="clear" w:color="auto" w:fill="FFFFFF"/>
              <w:spacing w:before="86" w:after="0" w:line="230" w:lineRule="exact"/>
              <w:ind w:left="19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Закрепить понятие о вступлении, куплете и припеве. </w:t>
            </w:r>
          </w:p>
          <w:p w:rsidR="005E2F17" w:rsidRDefault="005E2F17">
            <w:pPr>
              <w:shd w:val="clear" w:color="auto" w:fill="FFFFFF"/>
              <w:spacing w:before="86" w:after="0" w:line="23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Учить детей начинать пение всем вместе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вступления, петь согласованно, передавая характер музыки. </w:t>
            </w:r>
          </w:p>
          <w:p w:rsidR="005E2F17" w:rsidRDefault="005E2F17">
            <w:pPr>
              <w:shd w:val="clear" w:color="auto" w:fill="FFFFFF"/>
              <w:spacing w:before="86" w:after="0" w:line="230" w:lineRule="exact"/>
              <w:ind w:left="19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коллективно, подгруппами, соло, с музыкальным сопровождением и без него, с помощью педагога. Работать над певческими навыками, дыханием.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«Динь-дон» Немецкая народная песня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«Лиса»,  «У матушки было четверо детей», «Солнышко, не прячься»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«Скворушка»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друзей»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ориентироваться в пространстве.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Реагировать на смену звучания музыки.</w:t>
            </w:r>
          </w:p>
          <w:p w:rsidR="005E2F17" w:rsidRDefault="005E2F17">
            <w:pPr>
              <w:shd w:val="clear" w:color="auto" w:fill="FFFFFF"/>
              <w:spacing w:before="106" w:after="0" w:line="230" w:lineRule="exact"/>
              <w:ind w:left="10"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различные части музыки и двигаться в соответствии с ее характером, ориентироваться в пространстве.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«Ну и до свидания». «Полька». Музыка И. Штрауса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себе пару»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и мыши» Т. Ломовой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«Светит месяц»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F17" w:rsidRDefault="005E2F17" w:rsidP="005E2F17">
      <w:pPr>
        <w:rPr>
          <w:rFonts w:ascii="Times New Roman" w:hAnsi="Times New Roman"/>
          <w:sz w:val="24"/>
          <w:szCs w:val="24"/>
        </w:rPr>
      </w:pP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rPr>
          <w:trHeight w:val="280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Развивать умение ориентироваться в пространстве, легко бегать с предметом.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ритмический рисунок.</w:t>
            </w:r>
          </w:p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Совершенствовать движения, развивать четкость и ловкость в выполнение прямого галопа.</w:t>
            </w:r>
          </w:p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Учить детей ориентироваться в пространстве, держать круг менять направление.</w:t>
            </w:r>
          </w:p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Учить инсценировать песню со словами.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«Спортивный марш» Муз. В Золотарева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«Упражнение с обручем». 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Упражнение «Ходьба и поскоки»,  «Мальчики и девочки». 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«Смелый наездник» Муз. Р. Шумана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«После дождя» Венгерская народная мелодия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«Три притопа» Муз. Ан. Александрова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«Танец лягушек» В. Витлина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3"/>
              <w:widowControl w:val="0"/>
              <w:suppressAutoHyphens/>
            </w:pPr>
            <w:r>
              <w:rPr>
                <w:iCs/>
              </w:rPr>
              <w:lastRenderedPageBreak/>
              <w:t xml:space="preserve">Развитие </w:t>
            </w:r>
            <w:proofErr w:type="spellStart"/>
            <w:r>
              <w:rPr>
                <w:iCs/>
              </w:rPr>
              <w:t>мелкоритмического</w:t>
            </w:r>
            <w:proofErr w:type="spellEnd"/>
            <w:r>
              <w:rPr>
                <w:iCs/>
              </w:rPr>
              <w:t xml:space="preserve"> восприятия.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«Маленькая Юлька»,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Федосья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>»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Пальчиковая гимнастика, игровой массаж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ahoma" w:hAnsi="Times New Roman"/>
                <w:iCs/>
                <w:sz w:val="24"/>
                <w:szCs w:val="24"/>
              </w:rPr>
              <w:t>Развивать мышцы рук.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«Ракушки», «Левая и правая», «Лето» муз. Е. Железновой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Продолжить знакомство с детским альбомом  П. Чайковского.</w:t>
            </w:r>
          </w:p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связной речи, воображения.</w:t>
            </w:r>
          </w:p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умение слушать музыку, дослушивать ее до конца.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«Вальс» Муз. П. Чайковского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«Утки идут на речку» Муз. Д. Львова-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Компанейца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82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Пение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песен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используя разные приемы исполнения.</w:t>
            </w:r>
          </w:p>
          <w:p w:rsidR="005E2F17" w:rsidRDefault="005E2F17">
            <w:pPr>
              <w:shd w:val="clear" w:color="auto" w:fill="FFFFFF"/>
              <w:spacing w:before="82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мелодический слух, петь легко, с четкой дикцией.</w:t>
            </w:r>
          </w:p>
          <w:p w:rsidR="005E2F17" w:rsidRDefault="005E2F17">
            <w:pPr>
              <w:shd w:val="clear" w:color="auto" w:fill="FFFFFF"/>
              <w:spacing w:before="86" w:after="0" w:line="230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a3"/>
              <w:rPr>
                <w:iCs/>
              </w:rPr>
            </w:pPr>
            <w:r>
              <w:t xml:space="preserve"> </w:t>
            </w:r>
            <w:r>
              <w:rPr>
                <w:iCs/>
              </w:rPr>
              <w:t xml:space="preserve">«Я умею рисовать» Муз. </w:t>
            </w:r>
            <w:proofErr w:type="spellStart"/>
            <w:r>
              <w:rPr>
                <w:iCs/>
              </w:rPr>
              <w:t>Абеляна</w:t>
            </w:r>
            <w:proofErr w:type="spellEnd"/>
          </w:p>
          <w:p w:rsidR="005E2F17" w:rsidRDefault="005E2F17">
            <w:pPr>
              <w:pStyle w:val="a3"/>
              <w:rPr>
                <w:iCs/>
              </w:rPr>
            </w:pPr>
            <w:r>
              <w:rPr>
                <w:iCs/>
              </w:rPr>
              <w:t xml:space="preserve">«Скворушка» Муз. Ю. </w:t>
            </w:r>
            <w:proofErr w:type="spellStart"/>
            <w:r>
              <w:rPr>
                <w:iCs/>
              </w:rPr>
              <w:t>Слонова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Учить детей правильно выполнять плясовые движения.</w:t>
            </w:r>
          </w:p>
          <w:p w:rsidR="005E2F17" w:rsidRDefault="005E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Воспитывать любовь, бережное, заботливое отношение к родной природе, чувство патриотизма.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«Веселые дети» «Зеркало», «Ой, хмель, мой, хмель»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«Перепелка» Чешская  народная песня</w:t>
            </w:r>
          </w:p>
          <w:p w:rsidR="005E2F17" w:rsidRDefault="005E2F17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«Кот и мыши»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Старшая группа</w:t>
      </w:r>
    </w:p>
    <w:p w:rsidR="005E2F17" w:rsidRDefault="005E2F17" w:rsidP="005E2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</w:t>
      </w:r>
    </w:p>
    <w:tbl>
      <w:tblPr>
        <w:tblW w:w="11023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370"/>
        <w:gridCol w:w="2693"/>
      </w:tblGrid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F17" w:rsidRDefault="005E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5E2F17" w:rsidTr="009E22B0">
        <w:trPr>
          <w:trHeight w:val="280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125" w:after="0" w:line="221" w:lineRule="exact"/>
              <w:ind w:left="10"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Формировать правильную осанку. Учить детей координировать движения рук и ног. Развивать дет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скую двигательную фантазию.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прыжки можно на месте, с продвижением вперед, с поворотами на месте, на одной ноге, </w:t>
            </w:r>
            <w:r>
              <w:rPr>
                <w:rFonts w:ascii="Times New Roman" w:hAnsi="Times New Roman"/>
                <w:sz w:val="24"/>
                <w:szCs w:val="24"/>
              </w:rPr>
              <w:t>присев, согнувшись.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легко, непринужденно.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платочек ритмично и выразительно.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правильное выполнение.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E2F17" w:rsidRDefault="005E2F17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Упражнение «Попрыгунчики». 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«Поскачем». Музыка Т. Ломовой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Топотушки</w:t>
            </w:r>
            <w:proofErr w:type="gram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.н.м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.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«Кружение». «Вертушки». Украинская народная мелодия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«Приставной шаг». Немецкая народная мелодия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«Весёлые ножки». Латвийская народная мелодия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125" w:after="0" w:line="221" w:lineRule="exact"/>
              <w:ind w:left="10" w:right="1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4"/>
                <w:szCs w:val="24"/>
              </w:rPr>
              <w:t>Развивать дет</w:t>
            </w:r>
            <w:r>
              <w:rPr>
                <w:rFonts w:ascii="Times New Roman" w:hAnsi="Times New Roman"/>
                <w:spacing w:val="-4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t>скую двигательную фантазию.</w:t>
            </w:r>
          </w:p>
          <w:p w:rsidR="005E2F17" w:rsidRDefault="005E2F17">
            <w:pPr>
              <w:pStyle w:val="a3"/>
              <w:widowControl w:val="0"/>
              <w:suppressAutoHyphens/>
              <w:rPr>
                <w:iCs/>
              </w:rPr>
            </w:pPr>
          </w:p>
          <w:p w:rsidR="005E2F17" w:rsidRDefault="005E2F17">
            <w:pPr>
              <w:pStyle w:val="a3"/>
              <w:widowControl w:val="0"/>
              <w:suppressAutoHyphens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Федосья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гимнастика, игровой массаж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106" w:after="355" w:line="240" w:lineRule="auto"/>
              <w:rPr>
                <w:rFonts w:ascii="Times New Roman" w:eastAsia="Tahoma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моторики, координации движений.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выученной ранее гимнастики и массажа</w:t>
            </w: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hd w:val="clear" w:color="auto" w:fill="FFFFFF"/>
              <w:spacing w:before="106"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Приобщение детей к мировой музыкальной культуре. Воспитание эстетического вкуса.</w:t>
            </w:r>
          </w:p>
          <w:p w:rsidR="005E2F17" w:rsidRDefault="005E2F17">
            <w:pPr>
              <w:shd w:val="clear" w:color="auto" w:fill="FFFFFF"/>
              <w:spacing w:before="106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эмоционально отзываться на характерную музыку, понимать ее.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«Неаполитанская песенка». Музыка П. Чайковского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«Лисичка поранила лапу». Музыка В. Гаврилина</w:t>
            </w:r>
          </w:p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память.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без напряжения, естественным голосом.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F17" w:rsidRDefault="005E2F17">
            <w:pPr>
              <w:shd w:val="clear" w:color="auto" w:fill="FFFFFF"/>
              <w:spacing w:before="82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7" w:rsidRDefault="005E2F17">
            <w:pPr>
              <w:pStyle w:val="WW-111111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«Веселые путешественники». Музыка М. </w:t>
            </w:r>
            <w:proofErr w:type="spellStart"/>
            <w:r>
              <w:rPr>
                <w:rFonts w:ascii="Times New Roman" w:hAnsi="Times New Roman"/>
                <w:szCs w:val="24"/>
              </w:rPr>
              <w:t>Старокадомского</w:t>
            </w:r>
            <w:proofErr w:type="spellEnd"/>
          </w:p>
          <w:p w:rsidR="005E2F17" w:rsidRDefault="005E2F17">
            <w:pPr>
              <w:pStyle w:val="a3"/>
            </w:pPr>
            <w:r>
              <w:t>Пение знакомых песен.</w:t>
            </w:r>
          </w:p>
          <w:p w:rsidR="005E2F17" w:rsidRDefault="005E2F17">
            <w:pPr>
              <w:pStyle w:val="a3"/>
            </w:pPr>
          </w:p>
        </w:tc>
      </w:tr>
      <w:tr w:rsidR="005E2F17" w:rsidTr="009E22B0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Соотносить движения с музыкой. </w:t>
            </w:r>
          </w:p>
          <w:p w:rsidR="005E2F17" w:rsidRDefault="005E2F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Формировать доброжелательное отношение друг к другу и ком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муникативные навыки.</w:t>
            </w:r>
          </w:p>
          <w:p w:rsidR="005E2F17" w:rsidRDefault="005E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Точно реагировать на звуковой сигнал, проявлять выдержку.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«Ну и до свидания!». 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«Горошина». Музыка В. Карасевой</w:t>
            </w:r>
          </w:p>
          <w:p w:rsidR="005E2F17" w:rsidRDefault="005E2F1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». Музыка Й. Гайдна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</w:tbl>
    <w:p w:rsidR="0062026C" w:rsidRDefault="0062026C"/>
    <w:sectPr w:rsidR="006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63"/>
    <w:rsid w:val="005E2F17"/>
    <w:rsid w:val="0062026C"/>
    <w:rsid w:val="00767FA7"/>
    <w:rsid w:val="009E22B0"/>
    <w:rsid w:val="00C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2F1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5E2F1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2F17"/>
    <w:rPr>
      <w:rFonts w:ascii="Calibri" w:eastAsia="Times New Roman" w:hAnsi="Calibri" w:cs="Times New Roman"/>
      <w:lang w:eastAsia="ru-RU"/>
    </w:rPr>
  </w:style>
  <w:style w:type="paragraph" w:customStyle="1" w:styleId="WW-11111111">
    <w:name w:val="WW-Содержимое таблицы11111111"/>
    <w:basedOn w:val="a4"/>
    <w:rsid w:val="005E2F17"/>
    <w:pPr>
      <w:widowControl w:val="0"/>
      <w:suppressLineNumbers/>
      <w:suppressAutoHyphens/>
      <w:spacing w:line="240" w:lineRule="auto"/>
    </w:pPr>
    <w:rPr>
      <w:rFonts w:ascii="Arial" w:eastAsia="Tahoma" w:hAnsi="Arial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2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2F1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5E2F1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2F17"/>
    <w:rPr>
      <w:rFonts w:ascii="Calibri" w:eastAsia="Times New Roman" w:hAnsi="Calibri" w:cs="Times New Roman"/>
      <w:lang w:eastAsia="ru-RU"/>
    </w:rPr>
  </w:style>
  <w:style w:type="paragraph" w:customStyle="1" w:styleId="WW-11111111">
    <w:name w:val="WW-Содержимое таблицы11111111"/>
    <w:basedOn w:val="a4"/>
    <w:rsid w:val="005E2F17"/>
    <w:pPr>
      <w:widowControl w:val="0"/>
      <w:suppressLineNumbers/>
      <w:suppressAutoHyphens/>
      <w:spacing w:line="240" w:lineRule="auto"/>
    </w:pPr>
    <w:rPr>
      <w:rFonts w:ascii="Arial" w:eastAsia="Tahoma" w:hAnsi="Arial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mindir</dc:creator>
  <cp:keywords/>
  <dc:description/>
  <cp:lastModifiedBy>ххх</cp:lastModifiedBy>
  <cp:revision>3</cp:revision>
  <cp:lastPrinted>2012-09-16T17:26:00Z</cp:lastPrinted>
  <dcterms:created xsi:type="dcterms:W3CDTF">2012-08-09T11:32:00Z</dcterms:created>
  <dcterms:modified xsi:type="dcterms:W3CDTF">2012-09-16T17:29:00Z</dcterms:modified>
</cp:coreProperties>
</file>