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58" w:rsidRPr="00875258" w:rsidRDefault="00875258" w:rsidP="00875258">
      <w:pPr>
        <w:pStyle w:val="ab"/>
        <w:tabs>
          <w:tab w:val="left" w:pos="1080"/>
        </w:tabs>
        <w:rPr>
          <w:b/>
          <w:sz w:val="20"/>
          <w:szCs w:val="20"/>
        </w:rPr>
      </w:pPr>
      <w:r w:rsidRPr="00875258">
        <w:rPr>
          <w:b/>
          <w:sz w:val="20"/>
          <w:szCs w:val="20"/>
        </w:rPr>
        <w:t>ТЮМЕНСКАЯ ОБЛАСТЬ ХАНТЫ-МАНСИЙСКИЙ АВТОНОМНЫЙ ОКРУГ – ЮГРА ЛАНГЕПАССКОЕ ГОРОДСКОЕ МУНИЦИПАЛЬНОЕ АВТОНОМНОЕ ОЬРАЗОВАТЕЛЬНОЕ УЧРЕЖДЕНИЕ ДОПОЛНИТЕЛЬНОГО ОБРАЗОВАНИЯ ДЕТЕЙ «МУЗЫКАЛЬНАЯ ШКОЛА»</w:t>
      </w: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Pr="00875258" w:rsidRDefault="00875258" w:rsidP="00875258">
      <w:pPr>
        <w:pStyle w:val="ab"/>
        <w:tabs>
          <w:tab w:val="left" w:pos="1080"/>
        </w:tabs>
        <w:ind w:firstLine="709"/>
        <w:rPr>
          <w:sz w:val="36"/>
          <w:szCs w:val="36"/>
        </w:rPr>
      </w:pPr>
      <w:r w:rsidRPr="00875258">
        <w:rPr>
          <w:b/>
          <w:sz w:val="36"/>
          <w:szCs w:val="36"/>
        </w:rPr>
        <w:t>Реферат на тему:</w:t>
      </w:r>
    </w:p>
    <w:p w:rsidR="00875258" w:rsidRPr="00875258" w:rsidRDefault="00875258" w:rsidP="00875258">
      <w:pPr>
        <w:pStyle w:val="1"/>
        <w:tabs>
          <w:tab w:val="left" w:pos="1080"/>
        </w:tabs>
        <w:spacing w:before="0" w:after="0"/>
        <w:ind w:firstLine="709"/>
        <w:jc w:val="center"/>
        <w:rPr>
          <w:sz w:val="44"/>
          <w:szCs w:val="44"/>
        </w:rPr>
      </w:pPr>
      <w:r w:rsidRPr="00875258">
        <w:rPr>
          <w:sz w:val="44"/>
          <w:szCs w:val="44"/>
        </w:rPr>
        <w:t xml:space="preserve">Русская скрипичная музыка </w:t>
      </w:r>
      <w:r w:rsidRPr="00875258">
        <w:rPr>
          <w:sz w:val="44"/>
          <w:szCs w:val="44"/>
          <w:lang w:val="en-US"/>
        </w:rPr>
        <w:t>XVIII</w:t>
      </w:r>
      <w:r w:rsidRPr="00875258">
        <w:rPr>
          <w:sz w:val="44"/>
          <w:szCs w:val="44"/>
        </w:rPr>
        <w:t xml:space="preserve"> – </w:t>
      </w:r>
      <w:r w:rsidRPr="00875258">
        <w:rPr>
          <w:sz w:val="44"/>
          <w:szCs w:val="44"/>
          <w:lang w:val="en-US"/>
        </w:rPr>
        <w:t>XIX</w:t>
      </w:r>
      <w:r w:rsidRPr="00875258">
        <w:rPr>
          <w:sz w:val="44"/>
          <w:szCs w:val="44"/>
        </w:rPr>
        <w:t xml:space="preserve"> веков</w:t>
      </w:r>
    </w:p>
    <w:p w:rsidR="00875258" w:rsidRPr="003614B5" w:rsidRDefault="00875258" w:rsidP="00875258">
      <w:pPr>
        <w:rPr>
          <w:rFonts w:ascii="Times New Roman" w:hAnsi="Times New Roman" w:cs="Times New Roman"/>
          <w:sz w:val="28"/>
          <w:szCs w:val="28"/>
        </w:rPr>
      </w:pPr>
    </w:p>
    <w:p w:rsidR="00875258" w:rsidRDefault="00875258" w:rsidP="00875258">
      <w:pPr>
        <w:pStyle w:val="ab"/>
        <w:tabs>
          <w:tab w:val="left" w:pos="1080"/>
        </w:tabs>
        <w:ind w:firstLine="709"/>
        <w:jc w:val="right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875258" w:rsidRDefault="00875258" w:rsidP="00875258">
      <w:pPr>
        <w:pStyle w:val="ab"/>
        <w:tabs>
          <w:tab w:val="left" w:pos="1080"/>
        </w:tabs>
        <w:ind w:firstLine="709"/>
        <w:jc w:val="right"/>
        <w:rPr>
          <w:b/>
        </w:rPr>
      </w:pPr>
    </w:p>
    <w:p w:rsidR="00875258" w:rsidRDefault="00875258" w:rsidP="00875258">
      <w:pPr>
        <w:pStyle w:val="ab"/>
        <w:tabs>
          <w:tab w:val="left" w:pos="1080"/>
        </w:tabs>
        <w:ind w:firstLine="709"/>
        <w:jc w:val="right"/>
        <w:rPr>
          <w:b/>
        </w:rPr>
      </w:pPr>
    </w:p>
    <w:p w:rsidR="00875258" w:rsidRDefault="00875258" w:rsidP="00875258">
      <w:pPr>
        <w:pStyle w:val="ab"/>
        <w:tabs>
          <w:tab w:val="left" w:pos="1080"/>
        </w:tabs>
        <w:ind w:firstLine="709"/>
        <w:jc w:val="right"/>
        <w:rPr>
          <w:b/>
        </w:rPr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  <w:jc w:val="right"/>
      </w:pPr>
      <w:r w:rsidRPr="00D200C0">
        <w:rPr>
          <w:b/>
        </w:rPr>
        <w:t>Выполнила:</w:t>
      </w:r>
      <w:r>
        <w:rPr>
          <w:b/>
        </w:rPr>
        <w:t xml:space="preserve"> </w:t>
      </w:r>
      <w:r>
        <w:t>преподаватель по классу скрипки</w:t>
      </w:r>
      <w:r>
        <w:br/>
      </w:r>
      <w:proofErr w:type="spellStart"/>
      <w:r>
        <w:t>Базанова</w:t>
      </w:r>
      <w:proofErr w:type="spellEnd"/>
      <w:r>
        <w:t xml:space="preserve"> Наталья Алексеевна</w:t>
      </w: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Pr="003614B5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875258" w:rsidRDefault="00875258" w:rsidP="00875258">
      <w:pPr>
        <w:pStyle w:val="ab"/>
        <w:tabs>
          <w:tab w:val="left" w:pos="1080"/>
        </w:tabs>
        <w:ind w:firstLine="709"/>
      </w:pPr>
    </w:p>
    <w:p w:rsidR="00C96BEA" w:rsidRPr="00875258" w:rsidRDefault="00875258" w:rsidP="00875258">
      <w:pPr>
        <w:pStyle w:val="ab"/>
        <w:tabs>
          <w:tab w:val="left" w:pos="1080"/>
        </w:tabs>
      </w:pPr>
      <w:proofErr w:type="spellStart"/>
      <w:r>
        <w:t>Лангепас</w:t>
      </w:r>
      <w:proofErr w:type="spellEnd"/>
      <w:r>
        <w:t>, 2012</w:t>
      </w:r>
    </w:p>
    <w:p w:rsidR="00B329F1" w:rsidRPr="008120A8" w:rsidRDefault="00B329F1" w:rsidP="008F0E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0A8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 w:rsidR="00E37EAF">
        <w:rPr>
          <w:rFonts w:ascii="Times New Roman" w:hAnsi="Times New Roman" w:cs="Times New Roman"/>
          <w:b/>
          <w:sz w:val="32"/>
          <w:szCs w:val="32"/>
        </w:rPr>
        <w:t>:</w:t>
      </w:r>
    </w:p>
    <w:p w:rsidR="008120A8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0A8">
        <w:rPr>
          <w:rFonts w:ascii="Times New Roman" w:hAnsi="Times New Roman" w:cs="Times New Roman"/>
          <w:sz w:val="28"/>
          <w:szCs w:val="28"/>
        </w:rPr>
        <w:t>Скрипка и ее появление на Руси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 w:rsidR="00E37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120A8" w:rsidRPr="008120A8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20A8">
        <w:rPr>
          <w:rFonts w:ascii="Times New Roman" w:hAnsi="Times New Roman" w:cs="Times New Roman"/>
          <w:sz w:val="28"/>
          <w:szCs w:val="28"/>
        </w:rPr>
        <w:t xml:space="preserve">Русская музыкальная культура </w:t>
      </w:r>
      <w:r w:rsid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120A8" w:rsidRPr="008120A8">
        <w:rPr>
          <w:rFonts w:ascii="Times New Roman" w:hAnsi="Times New Roman" w:cs="Times New Roman"/>
          <w:sz w:val="28"/>
          <w:szCs w:val="28"/>
        </w:rPr>
        <w:t xml:space="preserve"> </w:t>
      </w:r>
      <w:r w:rsidR="008120A8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ED3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3423D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423D">
        <w:rPr>
          <w:rFonts w:ascii="Times New Roman" w:hAnsi="Times New Roman" w:cs="Times New Roman"/>
          <w:sz w:val="28"/>
          <w:szCs w:val="28"/>
        </w:rPr>
        <w:t xml:space="preserve">Инструментальная музыка </w:t>
      </w:r>
      <w:r w:rsidR="00C3423D"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3423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ED3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F0E41" w:rsidRDefault="008F0E41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423D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C3423D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 w:rsidR="00C3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23D" w:rsidRPr="00741633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="00741633">
        <w:rPr>
          <w:rFonts w:ascii="Times New Roman" w:hAnsi="Times New Roman" w:cs="Times New Roman"/>
          <w:sz w:val="28"/>
          <w:szCs w:val="28"/>
        </w:rPr>
        <w:t xml:space="preserve"> </w:t>
      </w:r>
      <w:r w:rsidR="00741633" w:rsidRPr="00741633">
        <w:rPr>
          <w:rFonts w:ascii="Times New Roman" w:hAnsi="Times New Roman" w:cs="Times New Roman"/>
          <w:sz w:val="28"/>
          <w:szCs w:val="28"/>
        </w:rPr>
        <w:t>(1747 - 1804)</w:t>
      </w:r>
    </w:p>
    <w:p w:rsidR="00741633" w:rsidRPr="00741633" w:rsidRDefault="008F0E41" w:rsidP="007416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FDB">
        <w:rPr>
          <w:rFonts w:ascii="Times New Roman" w:hAnsi="Times New Roman" w:cs="Times New Roman"/>
          <w:sz w:val="28"/>
          <w:szCs w:val="28"/>
        </w:rPr>
        <w:t>Характеристика творчества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D3CC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329F1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7EA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E37EAF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="00E37EAF">
        <w:rPr>
          <w:rFonts w:ascii="Times New Roman" w:hAnsi="Times New Roman" w:cs="Times New Roman"/>
          <w:sz w:val="28"/>
          <w:szCs w:val="28"/>
        </w:rPr>
        <w:t>. Соната соль минор для скрипки соло</w:t>
      </w:r>
      <w:r w:rsidR="00B84F4B">
        <w:rPr>
          <w:rFonts w:ascii="Times New Roman" w:hAnsi="Times New Roman" w:cs="Times New Roman"/>
          <w:sz w:val="28"/>
          <w:szCs w:val="28"/>
        </w:rPr>
        <w:t>…………………….10</w:t>
      </w:r>
    </w:p>
    <w:p w:rsidR="00A437EA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60CE1">
        <w:rPr>
          <w:rFonts w:ascii="Times New Roman" w:hAnsi="Times New Roman" w:cs="Times New Roman"/>
          <w:sz w:val="28"/>
          <w:szCs w:val="28"/>
        </w:rPr>
        <w:t xml:space="preserve">Русская музыкальная культура </w:t>
      </w:r>
      <w:r w:rsidR="00460CE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60CE1">
        <w:rPr>
          <w:rFonts w:ascii="Times New Roman" w:hAnsi="Times New Roman" w:cs="Times New Roman"/>
          <w:sz w:val="28"/>
          <w:szCs w:val="28"/>
        </w:rPr>
        <w:t xml:space="preserve"> века</w:t>
      </w:r>
      <w:r w:rsidR="00C96BEA">
        <w:rPr>
          <w:rFonts w:ascii="Times New Roman" w:hAnsi="Times New Roman" w:cs="Times New Roman"/>
          <w:sz w:val="28"/>
          <w:szCs w:val="28"/>
        </w:rPr>
        <w:t>……………………………………11</w:t>
      </w:r>
      <w:r w:rsidR="00A4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CE1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437EA">
        <w:rPr>
          <w:rFonts w:ascii="Times New Roman" w:hAnsi="Times New Roman" w:cs="Times New Roman"/>
          <w:sz w:val="28"/>
          <w:szCs w:val="28"/>
        </w:rPr>
        <w:t>Развитие русского скрипичного искусства</w:t>
      </w:r>
      <w:r w:rsidR="00C96BEA">
        <w:rPr>
          <w:rFonts w:ascii="Times New Roman" w:hAnsi="Times New Roman" w:cs="Times New Roman"/>
          <w:sz w:val="28"/>
          <w:szCs w:val="28"/>
        </w:rPr>
        <w:t>…………………………………12</w:t>
      </w:r>
    </w:p>
    <w:p w:rsidR="00F05DD0" w:rsidRPr="00460CE1" w:rsidRDefault="008F0E4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05DD0">
        <w:rPr>
          <w:rFonts w:ascii="Times New Roman" w:hAnsi="Times New Roman" w:cs="Times New Roman"/>
          <w:sz w:val="28"/>
          <w:szCs w:val="28"/>
        </w:rPr>
        <w:t>Русские скрипачи</w:t>
      </w:r>
      <w:r w:rsidR="00F05DD0" w:rsidRPr="00F05DD0">
        <w:rPr>
          <w:rFonts w:ascii="Times New Roman" w:hAnsi="Times New Roman" w:cs="Times New Roman"/>
          <w:sz w:val="28"/>
          <w:szCs w:val="28"/>
        </w:rPr>
        <w:t xml:space="preserve"> </w:t>
      </w:r>
      <w:r w:rsidR="00F05DD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05DD0">
        <w:rPr>
          <w:rFonts w:ascii="Times New Roman" w:hAnsi="Times New Roman" w:cs="Times New Roman"/>
          <w:sz w:val="28"/>
          <w:szCs w:val="28"/>
        </w:rPr>
        <w:t xml:space="preserve"> века. Их деятельность и творчество</w:t>
      </w:r>
      <w:r w:rsidR="00C96BEA">
        <w:rPr>
          <w:rFonts w:ascii="Times New Roman" w:hAnsi="Times New Roman" w:cs="Times New Roman"/>
          <w:sz w:val="28"/>
          <w:szCs w:val="28"/>
        </w:rPr>
        <w:t>………………14</w:t>
      </w:r>
    </w:p>
    <w:p w:rsidR="00B329F1" w:rsidRDefault="008F0E41" w:rsidP="00337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377A2">
        <w:rPr>
          <w:rFonts w:ascii="Times New Roman" w:hAnsi="Times New Roman" w:cs="Times New Roman"/>
          <w:sz w:val="28"/>
          <w:szCs w:val="28"/>
        </w:rPr>
        <w:t>Камерно – ансамблевые произведения</w:t>
      </w:r>
      <w:r w:rsidR="00C96BEA">
        <w:rPr>
          <w:rFonts w:ascii="Times New Roman" w:hAnsi="Times New Roman" w:cs="Times New Roman"/>
          <w:sz w:val="28"/>
          <w:szCs w:val="28"/>
        </w:rPr>
        <w:t>……………………………………...16</w:t>
      </w:r>
    </w:p>
    <w:p w:rsidR="00B329F1" w:rsidRDefault="00B84F4B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литературы…………………………………………...</w:t>
      </w:r>
      <w:r w:rsidR="00C96BEA">
        <w:rPr>
          <w:rFonts w:ascii="Times New Roman" w:hAnsi="Times New Roman" w:cs="Times New Roman"/>
          <w:sz w:val="28"/>
          <w:szCs w:val="28"/>
        </w:rPr>
        <w:t>19</w:t>
      </w: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9F1" w:rsidRDefault="00B329F1" w:rsidP="008F0E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9F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Скрипка и ее </w:t>
      </w:r>
      <w:r>
        <w:rPr>
          <w:rFonts w:ascii="Times New Roman" w:hAnsi="Times New Roman" w:cs="Times New Roman"/>
          <w:b/>
          <w:sz w:val="32"/>
          <w:szCs w:val="32"/>
        </w:rPr>
        <w:t>появление на Руси.</w:t>
      </w:r>
    </w:p>
    <w:p w:rsidR="00B329F1" w:rsidRDefault="00B329F1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Едва ли можно встретить человека, который не имел бы представления о скрипке,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на ней. Скрипка – один из наиболее распространенных и совершенных музыкальных инструментов нашего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Богатство, выразительность и теплота ее тембра, а также огромные исполнительские возможности обеспечили ей ведущее положение в симфоническом оркестре, в различного рода камерных ансамблях, в сольной исполнительской практике и в народном музыкальном быту.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Скрипка в музыке – «как в человеческом бытии хлеб насущный», - писал о ней чешский музыкант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8C3497" w:rsidRDefault="008C3497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появления скрипки на Руси обычно датируется кануном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C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началом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C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веков. Основанием датировки служат упоминания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скрыпотчиках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русских летописях </w:t>
      </w:r>
      <w:r w:rsidRPr="008C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 Еще ранее, в так называемых «азбуковниках» 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встречается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3497" w:rsidRDefault="008C3497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русские народные скрипки были трехструнными, причем они удерживались в народном исполнительстве очень долго, а в некоторых областях сохранились до настоящего времени.</w:t>
      </w:r>
    </w:p>
    <w:p w:rsidR="008C3497" w:rsidRDefault="008C3497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 скрипка была занесена в Россию странствующими музыкантами, скорее всего польскими народными скрипачами, колесившими в Средние века по всей Европе.</w:t>
      </w:r>
    </w:p>
    <w:p w:rsidR="008C3497" w:rsidRDefault="008C3497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 была популярна в народном быту, об этом и свидетельствуют многочисленные упоминания </w:t>
      </w:r>
      <w:r w:rsidR="00FB5B29">
        <w:rPr>
          <w:rFonts w:ascii="Times New Roman" w:hAnsi="Times New Roman" w:cs="Times New Roman"/>
          <w:sz w:val="28"/>
          <w:szCs w:val="28"/>
        </w:rPr>
        <w:t>в текстах песен, в народных поговорках, пословицах, загадках. Ею «обслуживались» разные стороны крестьянского быта – празднества, ярмарки, свадьбы, похороны.</w:t>
      </w:r>
    </w:p>
    <w:p w:rsidR="00FB5B29" w:rsidRDefault="00FB5B29" w:rsidP="00812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 лесом, лесочком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травка шелкова;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По той травке, по муравке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молодчик гулял,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гулял, гулял, погуливал,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поигрывал,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невест выбирал.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Выходила девчоночка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тонка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высока, собой хороша.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Хорошая, пригожая,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замуж за меня.</w:t>
      </w:r>
    </w:p>
    <w:p w:rsidR="00FB5B29" w:rsidRDefault="00FB5B29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 упоминается во многих поговорках: «Не то играть, что хочется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срыпочке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Срыпит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едет царица, просится у царя ночевать: пусти меня ночевать, мне не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одну ночь ночевать - утром придут разбойники, разобьют мои косточки».</w:t>
      </w:r>
    </w:p>
    <w:p w:rsidR="00FB5B29" w:rsidRPr="008C3497" w:rsidRDefault="00FB5B29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всего распространена была скр</w:t>
      </w:r>
      <w:r w:rsidR="008120A8">
        <w:rPr>
          <w:rFonts w:ascii="Times New Roman" w:hAnsi="Times New Roman" w:cs="Times New Roman"/>
          <w:sz w:val="28"/>
          <w:szCs w:val="28"/>
        </w:rPr>
        <w:t xml:space="preserve">ипка в народном исполнительстве </w:t>
      </w:r>
      <w:r>
        <w:rPr>
          <w:rFonts w:ascii="Times New Roman" w:hAnsi="Times New Roman" w:cs="Times New Roman"/>
          <w:sz w:val="28"/>
          <w:szCs w:val="28"/>
        </w:rPr>
        <w:t xml:space="preserve"> западных областей России, на Украине и в Белоруссии.</w:t>
      </w:r>
      <w:r w:rsidR="008120A8">
        <w:rPr>
          <w:rFonts w:ascii="Times New Roman" w:hAnsi="Times New Roman" w:cs="Times New Roman"/>
          <w:sz w:val="28"/>
          <w:szCs w:val="28"/>
        </w:rPr>
        <w:t xml:space="preserve"> В некоторых областях нашей страны народное скрипичное исполнительство сохраняется до настоящего времени как стойкая национальная традиция. Длительное бытование скрипки в народе породило специфическую народную манеру игры, своеобразный инструментальный фольклорный стиль, который оказал значительное влияние на профессиональное скрипичное искусство, особенно в период его формирования.</w:t>
      </w:r>
    </w:p>
    <w:p w:rsidR="00B329F1" w:rsidRDefault="00B329F1" w:rsidP="00812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8120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Русская музыкальная культура </w:t>
      </w:r>
      <w:r w:rsidRPr="008120A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120A8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120A8" w:rsidRDefault="008120A8" w:rsidP="008120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«Век разума и просвещения», - так говорили о своем времени великие мыслители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столетия, провозвестники новых революционных идей. В историю мировой культуры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 вошел как эпох</w:t>
      </w:r>
      <w:r w:rsidR="00C472E1">
        <w:rPr>
          <w:rFonts w:ascii="Times New Roman" w:hAnsi="Times New Roman" w:cs="Times New Roman"/>
          <w:sz w:val="28"/>
          <w:szCs w:val="28"/>
        </w:rPr>
        <w:t>а больших идейных и общественно</w:t>
      </w:r>
      <w:r>
        <w:rPr>
          <w:rFonts w:ascii="Times New Roman" w:hAnsi="Times New Roman" w:cs="Times New Roman"/>
          <w:sz w:val="28"/>
          <w:szCs w:val="28"/>
        </w:rPr>
        <w:t>–исторических сдвигов, острейшей б</w:t>
      </w:r>
      <w:r w:rsidR="00C472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рьбы с феодально</w:t>
      </w:r>
      <w:r w:rsidR="00C472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монархическими устоями и религиозным догматизмом.</w:t>
      </w:r>
    </w:p>
    <w:p w:rsidR="008120A8" w:rsidRDefault="00C472E1" w:rsidP="00C47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новый период вступает и русская культура, пережившая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472E1">
        <w:rPr>
          <w:rFonts w:ascii="Times New Roman" w:hAnsi="Times New Roman" w:cs="Times New Roman"/>
          <w:sz w:val="28"/>
          <w:szCs w:val="28"/>
        </w:rPr>
        <w:t xml:space="preserve">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столетий знаменательный перелом. После долгого времени насильственной культурной изоляции русское искусство вступает на путь общеевропейского развития и постепенно освобождается от оков средневековой схоластики.  Это был первый век развития светской культуры, век решительной победы нового, рационалистического мировоззрения над суровыми, аскетическими догмами религиозной морали.</w:t>
      </w:r>
    </w:p>
    <w:p w:rsidR="00C472E1" w:rsidRDefault="00C472E1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вместе с тем русская культура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не отвергла своего прошлого. Приобщаясь к богатому культурному наследию Европы, русские деятели в то же время опирались на коренные отечественные традиции, накопленные за длительный предшествующий период художественно-исторического развития, на опыт древнерусского искусства.</w:t>
      </w:r>
      <w:r w:rsidR="007D7D89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7D7D89">
        <w:rPr>
          <w:rFonts w:ascii="Times New Roman" w:hAnsi="Times New Roman" w:cs="Times New Roman"/>
          <w:sz w:val="28"/>
          <w:szCs w:val="28"/>
        </w:rPr>
        <w:br/>
        <w:t>столетия русское искусство достигает огромных успехов.</w:t>
      </w:r>
    </w:p>
    <w:p w:rsidR="007D7D89" w:rsidRDefault="007D7D89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Интенсивный рост русской культуры в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в огромной мере был обусловлен крупными преобразованиями во всех областях жизни русского общества, осуществленными в эпоху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D89" w:rsidRDefault="007D7D89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Неоценимый вклад в развитие русской культуры</w:t>
      </w:r>
      <w:r w:rsidRPr="007D7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внесли русские музыканты – композиторы, исполнители, оперные артисты, в большинстве своем вышедшие из народной среды. Перед ними стояли задачи огромной трудности. В течение нескольких десятилетий они должны были освоить веками накопленные богатства западноевропейской музыки. Отсутствие профессионального опыта особенно осложняло эту задачу.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Русским музыкантам приходилось овладевать и нотной грамотой, и новыми инструментами западноевропейского типа, и исторически сложившимися жанрами музыкального искусства</w:t>
      </w:r>
      <w:r w:rsidR="00D832E4">
        <w:rPr>
          <w:rFonts w:ascii="Times New Roman" w:hAnsi="Times New Roman" w:cs="Times New Roman"/>
          <w:sz w:val="28"/>
          <w:szCs w:val="28"/>
        </w:rPr>
        <w:t>, начиная от самых несложных форм бытовой музыки. Однако от этих простейших образцов очень недолгим оказался путь к блестящим творческим достижениям, к формированию своей национальной композиторской школы.</w:t>
      </w:r>
    </w:p>
    <w:p w:rsidR="00D832E4" w:rsidRDefault="00D832E4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русская музыка переживала бурный рост. Формировалась светская музыкальная культура нового времени, складывались свои профессиональные традиции в области музыкального творчества, образования, исполнительского искусства.</w:t>
      </w:r>
    </w:p>
    <w:p w:rsidR="00D832E4" w:rsidRDefault="00D832E4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развивается концертная жизнь. В Москве и Петербурге организуются общества любителей музыки. В практику входят концерты симфонической и органной музыки, в которых принимают участие как зарубежные, так и отечественные мастера.</w:t>
      </w:r>
    </w:p>
    <w:p w:rsidR="00D832E4" w:rsidRDefault="00D832E4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20A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к музыке приобщаются широкие слои населения. Возникает потребность в серьезном музы</w:t>
      </w:r>
      <w:r w:rsidR="00C3423D">
        <w:rPr>
          <w:rFonts w:ascii="Times New Roman" w:hAnsi="Times New Roman" w:cs="Times New Roman"/>
          <w:sz w:val="28"/>
          <w:szCs w:val="28"/>
        </w:rPr>
        <w:t>кальном образовании. В России со</w:t>
      </w:r>
      <w:r>
        <w:rPr>
          <w:rFonts w:ascii="Times New Roman" w:hAnsi="Times New Roman" w:cs="Times New Roman"/>
          <w:sz w:val="28"/>
          <w:szCs w:val="28"/>
        </w:rPr>
        <w:t>здаются классы при Академии художеств, Московском университете и других высших учебных заведениях. Открываются также частные музыкальные школы. Пробл</w:t>
      </w:r>
      <w:r w:rsidR="00C3423D">
        <w:rPr>
          <w:rFonts w:ascii="Times New Roman" w:hAnsi="Times New Roman" w:cs="Times New Roman"/>
          <w:sz w:val="28"/>
          <w:szCs w:val="28"/>
        </w:rPr>
        <w:t>емы музыкальной жизни вызывают б</w:t>
      </w:r>
      <w:r>
        <w:rPr>
          <w:rFonts w:ascii="Times New Roman" w:hAnsi="Times New Roman" w:cs="Times New Roman"/>
          <w:sz w:val="28"/>
          <w:szCs w:val="28"/>
        </w:rPr>
        <w:t>ольшой общественный ин</w:t>
      </w:r>
      <w:r w:rsidR="00C3423D">
        <w:rPr>
          <w:rFonts w:ascii="Times New Roman" w:hAnsi="Times New Roman" w:cs="Times New Roman"/>
          <w:sz w:val="28"/>
          <w:szCs w:val="28"/>
        </w:rPr>
        <w:t xml:space="preserve">терес. </w:t>
      </w: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Pr="00C3423D" w:rsidRDefault="00C3423D" w:rsidP="00C342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Инструментальная музыка </w:t>
      </w:r>
      <w:r w:rsidRPr="00C3423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C3423D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Инструментальная музыка не играла в жизни России </w:t>
      </w:r>
      <w:r w:rsidRPr="00C342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3423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такой же значительной роли, как опера, камерные вокальные и хоровые жанры.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ней на этом этапе закладывались основы русского классического стиля и определялся ряд ведущих его особенностей, прежде всего – ярко выраженная национальная природа и демократизм музыкального языка.</w:t>
      </w:r>
    </w:p>
    <w:p w:rsidR="00C3423D" w:rsidRDefault="00C3423D" w:rsidP="00C342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3D">
        <w:rPr>
          <w:rFonts w:ascii="Times New Roman" w:hAnsi="Times New Roman" w:cs="Times New Roman"/>
          <w:sz w:val="28"/>
          <w:szCs w:val="28"/>
        </w:rPr>
        <w:t xml:space="preserve">Инструментальная музыка </w:t>
      </w:r>
      <w:r w:rsidRPr="00C342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3423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была связана по преимуществу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бытовым домашним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23D" w:rsidRDefault="00C3423D" w:rsidP="00C342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 вариациями – излюбленный тип музыкальной пьесы того времени. В альбомах любителей музыки сохранилось множество вариаций на популярные песни. Повторение любимых мелодий вызывало потребность вносить в них украшения, изменения темпа, фактуры.</w:t>
      </w:r>
      <w:r w:rsidR="00741633">
        <w:rPr>
          <w:rFonts w:ascii="Times New Roman" w:hAnsi="Times New Roman" w:cs="Times New Roman"/>
          <w:sz w:val="28"/>
          <w:szCs w:val="28"/>
        </w:rPr>
        <w:t xml:space="preserve"> При сохранении национальной мелодической основы постепенно рождались особые инструментальные приемы развития, складывался свой самобытный инструментальный стиль. Камерный жанр темы с вариациями также содействовал постепенному вызреванию крупной циклической формы. </w:t>
      </w:r>
    </w:p>
    <w:p w:rsidR="00741633" w:rsidRDefault="00741633" w:rsidP="007416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велико было значение темы с вариациями в музыке для фортепиано (клавира) и скрипки, любимых в то время инструментов.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Самые ранние из дошедших до нас произведений подобного рода принадлежат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выдающемуся скрипачу, имевшему также обширные познания в области народной песни.</w:t>
      </w:r>
      <w:proofErr w:type="gramEnd"/>
    </w:p>
    <w:p w:rsidR="00741633" w:rsidRDefault="00741633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633" w:rsidRDefault="00741633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633" w:rsidRDefault="00741633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633" w:rsidRDefault="00741633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633" w:rsidRDefault="00741633" w:rsidP="00741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FDB" w:rsidRPr="00886FDB" w:rsidRDefault="00741633" w:rsidP="00587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 </w:t>
      </w:r>
      <w:proofErr w:type="spellStart"/>
      <w:r w:rsidRPr="00886FDB">
        <w:rPr>
          <w:rFonts w:ascii="Times New Roman" w:hAnsi="Times New Roman" w:cs="Times New Roman"/>
          <w:b/>
          <w:sz w:val="28"/>
          <w:szCs w:val="28"/>
        </w:rPr>
        <w:t>Евстафьевич</w:t>
      </w:r>
      <w:proofErr w:type="spellEnd"/>
      <w:r w:rsidRPr="00886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FDB">
        <w:rPr>
          <w:rFonts w:ascii="Times New Roman" w:hAnsi="Times New Roman" w:cs="Times New Roman"/>
          <w:b/>
          <w:sz w:val="28"/>
          <w:szCs w:val="28"/>
        </w:rPr>
        <w:t>Хандошкин</w:t>
      </w:r>
      <w:proofErr w:type="spellEnd"/>
      <w:r w:rsidRPr="00886FDB">
        <w:rPr>
          <w:rFonts w:ascii="Times New Roman" w:hAnsi="Times New Roman" w:cs="Times New Roman"/>
          <w:b/>
          <w:sz w:val="28"/>
          <w:szCs w:val="28"/>
        </w:rPr>
        <w:t xml:space="preserve"> (1747 - 1804)</w:t>
      </w:r>
      <w:r w:rsidR="00886FDB" w:rsidRPr="00886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633" w:rsidRPr="00886FDB" w:rsidRDefault="00886FDB" w:rsidP="00587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B">
        <w:rPr>
          <w:rFonts w:ascii="Times New Roman" w:hAnsi="Times New Roman" w:cs="Times New Roman"/>
          <w:b/>
          <w:sz w:val="28"/>
          <w:szCs w:val="28"/>
        </w:rPr>
        <w:t>Характеристика творчества.</w:t>
      </w:r>
    </w:p>
    <w:p w:rsidR="00587F4D" w:rsidRDefault="00587F4D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выдающимся скрипачом крупного концертного плана был у нас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F4D" w:rsidRDefault="00587F4D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отзывам современников,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отличалась полным звуком, необычайно выразительным и теплым, а также феноменальной техникой. «Слушая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никто не в силах был удержаться от слез; а при неописуемо смелых скачках и пассажах, какие он с истинно русскою удалью исполнял на свой скрипке, так ноги слушателей и слушательниц сами собой начали невольно подпрыгивать». Как исполнитель,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конкурировал с прославленными европейскими солистами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онцертантами, приезжавшими в Россию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Пезиблем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4737" w:rsidRDefault="009A4737" w:rsidP="009A4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исполнительское дарование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выявилось разносторонне. Он был первым скрипачом – концертантом, дававшим в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годах открытые публичные концерты; кроме того, великолепно играл на гитаре и балалайке и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упомянут в числе первых отечественных п</w:t>
      </w:r>
      <w:r w:rsidR="00886F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офессиональных дирижеров. Многое в его игре шло от народного скрипичного исполнительства. Он великолепно чувствовал и исполнял русские народные песни, считавшиеся его «коньком».</w:t>
      </w:r>
      <w:r w:rsidRPr="009A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37" w:rsidRDefault="009A4737" w:rsidP="009A4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играл на скрипке, но и писал для этого инструмента.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соль–минорная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соната для скрипки соло может быть поставлена в один ряд с такими выдающимися произведениями мировой скрипичной литературы  </w:t>
      </w:r>
      <w:r w:rsidRPr="00C342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3423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,  как «Трели дьявола»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«Поминание»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737" w:rsidRDefault="009A4737" w:rsidP="009A47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жанром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был, однако, не сонатный жанр, а вариации на русские народные песни. «Первое место в сочинениях </w:t>
      </w:r>
      <w:r w:rsidR="005D5B9F">
        <w:rPr>
          <w:rFonts w:ascii="Times New Roman" w:hAnsi="Times New Roman" w:cs="Times New Roman"/>
          <w:sz w:val="28"/>
          <w:szCs w:val="28"/>
        </w:rPr>
        <w:t xml:space="preserve">и в </w:t>
      </w:r>
      <w:r w:rsidR="005D5B9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</w:t>
      </w:r>
      <w:proofErr w:type="spellStart"/>
      <w:r w:rsidR="005D5B9F"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 w:rsidR="005D5B9F">
        <w:rPr>
          <w:rFonts w:ascii="Times New Roman" w:hAnsi="Times New Roman" w:cs="Times New Roman"/>
          <w:sz w:val="28"/>
          <w:szCs w:val="28"/>
        </w:rPr>
        <w:t xml:space="preserve"> бесспорно занимала народность, тот лиризм и та сердечная теплота, </w:t>
      </w:r>
      <w:proofErr w:type="gramStart"/>
      <w:r w:rsidR="005D5B9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5D5B9F">
        <w:rPr>
          <w:rFonts w:ascii="Times New Roman" w:hAnsi="Times New Roman" w:cs="Times New Roman"/>
          <w:sz w:val="28"/>
          <w:szCs w:val="28"/>
        </w:rPr>
        <w:t xml:space="preserve"> столь свойственны истинно русской музе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5B9F">
        <w:rPr>
          <w:rFonts w:ascii="Times New Roman" w:hAnsi="Times New Roman" w:cs="Times New Roman"/>
          <w:sz w:val="28"/>
          <w:szCs w:val="28"/>
        </w:rPr>
        <w:t>.</w:t>
      </w:r>
    </w:p>
    <w:p w:rsidR="009A4737" w:rsidRDefault="005D5B9F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его вариаций на русские народные темы имеет камерный характер, с примитивным, несложным варьированием. Но имеются также и вариации блестящего концертного плана. То же надо сказать и о сонатах.</w:t>
      </w:r>
    </w:p>
    <w:p w:rsidR="005D5B9F" w:rsidRDefault="005D5B9F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Хандошкиным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написано свыше 50 вариационных произведений. Темами его вариаций</w:t>
      </w:r>
      <w:r>
        <w:rPr>
          <w:rFonts w:ascii="Times New Roman" w:hAnsi="Times New Roman" w:cs="Times New Roman"/>
          <w:sz w:val="28"/>
          <w:szCs w:val="28"/>
        </w:rPr>
        <w:tab/>
        <w:t xml:space="preserve"> является городская народная песня. В тематике сочинений преобладает медленная протяжная мелодия.</w:t>
      </w:r>
    </w:p>
    <w:p w:rsidR="005D5B9F" w:rsidRDefault="005D5B9F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начинает развиваться виртуозно – концертный скрипичный инструментализм.</w:t>
      </w:r>
    </w:p>
    <w:p w:rsidR="005D5B9F" w:rsidRDefault="005D5B9F" w:rsidP="00587F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Особенное тяготение композитора к лирическим образам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объясняется распространением в русской литературе и музыке последней трети </w:t>
      </w:r>
      <w:r w:rsidR="00886FDB">
        <w:rPr>
          <w:rFonts w:ascii="Times New Roman" w:hAnsi="Times New Roman" w:cs="Times New Roman"/>
          <w:sz w:val="28"/>
          <w:szCs w:val="28"/>
        </w:rPr>
        <w:t xml:space="preserve"> </w:t>
      </w:r>
      <w:r w:rsidR="00886FDB" w:rsidRPr="00C342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86FDB" w:rsidRPr="00C3423D">
        <w:rPr>
          <w:rFonts w:ascii="Times New Roman" w:hAnsi="Times New Roman" w:cs="Times New Roman"/>
          <w:sz w:val="28"/>
          <w:szCs w:val="28"/>
        </w:rPr>
        <w:t xml:space="preserve"> века</w:t>
      </w:r>
      <w:r w:rsidR="00886FDB">
        <w:rPr>
          <w:rFonts w:ascii="Times New Roman" w:hAnsi="Times New Roman" w:cs="Times New Roman"/>
          <w:sz w:val="28"/>
          <w:szCs w:val="28"/>
        </w:rPr>
        <w:t xml:space="preserve"> тенденций сентиментализма.</w:t>
      </w:r>
    </w:p>
    <w:p w:rsidR="00886FDB" w:rsidRDefault="00886FDB" w:rsidP="00886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Хандошкиным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написаны вариации для скрипки соло, скрипки с басом, скрипки и альта, скрипки и виолончели, а также для двух скрипок, 12 сонат.</w:t>
      </w:r>
    </w:p>
    <w:p w:rsidR="00886FDB" w:rsidRPr="009A4737" w:rsidRDefault="00886FDB" w:rsidP="00886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характерный пример искусства, рожденного в переходный период. В нем осуществилось обобщение опыта не только русской, но и мировой скрипичной культуры </w:t>
      </w:r>
      <w:r w:rsidRPr="00C342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3423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Предклассические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сонаты сочетались у него с принципами классической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 «галантные» образы – с образами страстной романтической патетики. Обе эти тенденции – патетическая и лирико-сентиментальная найдут продолжение в творчестве следующих поколений русских композиторов.</w:t>
      </w:r>
    </w:p>
    <w:p w:rsidR="00741633" w:rsidRPr="00C3423D" w:rsidRDefault="00741633" w:rsidP="00C342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3D" w:rsidRDefault="00C3423D" w:rsidP="007D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B32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A8" w:rsidRDefault="008120A8" w:rsidP="00B32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AF" w:rsidRDefault="00E37EAF" w:rsidP="00C96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И. </w:t>
      </w:r>
      <w:proofErr w:type="spellStart"/>
      <w:r w:rsidRPr="00E37EAF">
        <w:rPr>
          <w:rFonts w:ascii="Times New Roman" w:hAnsi="Times New Roman" w:cs="Times New Roman"/>
          <w:b/>
          <w:sz w:val="28"/>
          <w:szCs w:val="28"/>
        </w:rPr>
        <w:t>Хандошкин</w:t>
      </w:r>
      <w:proofErr w:type="spellEnd"/>
      <w:r w:rsidRPr="00E37EAF">
        <w:rPr>
          <w:rFonts w:ascii="Times New Roman" w:hAnsi="Times New Roman" w:cs="Times New Roman"/>
          <w:b/>
          <w:sz w:val="28"/>
          <w:szCs w:val="28"/>
        </w:rPr>
        <w:t>. Соната соль минор для скрипки соло.</w:t>
      </w:r>
    </w:p>
    <w:p w:rsidR="00E37EAF" w:rsidRPr="00E37EAF" w:rsidRDefault="00E37EAF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исследователя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Ямпольского соната посвящена поручику Мировичу, которого казнили за то, что он пытался освободить заключенного из Шлиссельбургской крепости.</w:t>
      </w:r>
    </w:p>
    <w:p w:rsidR="00630CE0" w:rsidRDefault="00E37EAF" w:rsidP="00C96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EAF">
        <w:rPr>
          <w:rFonts w:ascii="Times New Roman" w:hAnsi="Times New Roman" w:cs="Times New Roman"/>
          <w:sz w:val="28"/>
          <w:szCs w:val="28"/>
        </w:rPr>
        <w:t>Соната соль минор для скрипки соло</w:t>
      </w:r>
      <w:r>
        <w:rPr>
          <w:rFonts w:ascii="Times New Roman" w:hAnsi="Times New Roman" w:cs="Times New Roman"/>
          <w:sz w:val="28"/>
          <w:szCs w:val="28"/>
        </w:rPr>
        <w:t xml:space="preserve"> – одно из выдающихся явлений музыки </w:t>
      </w:r>
      <w:r w:rsidRPr="00E37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Она впечатляет не только драматизмом, глубиной и искренностью выражения, но и высоким композиторским мастерством. Соната написана в виртуозном концертном стиле.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пользуется аккордами в широком расположении, развитыми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основанного на таком принципе взаимодействия голосов, при котором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солиста, а другой аккомпанирует.</w:t>
      </w:r>
    </w:p>
    <w:p w:rsidR="00630CE0" w:rsidRDefault="00630CE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сонате 3 части. 1 часть – траурный марш,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аллегро, 3 – медленная часть, написанная в форме темы с вариациями.  В сонате господствуют мужественные лирико-драматические обра</w:t>
      </w:r>
      <w:r w:rsidR="00C96BEA">
        <w:rPr>
          <w:rFonts w:ascii="Times New Roman" w:hAnsi="Times New Roman" w:cs="Times New Roman"/>
          <w:sz w:val="28"/>
          <w:szCs w:val="28"/>
        </w:rPr>
        <w:t>зы. Суровы образы марша-шествия.</w:t>
      </w:r>
    </w:p>
    <w:p w:rsidR="00630CE0" w:rsidRDefault="00630CE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CE0">
        <w:rPr>
          <w:rFonts w:ascii="Times New Roman" w:hAnsi="Times New Roman" w:cs="Times New Roman"/>
          <w:sz w:val="28"/>
          <w:szCs w:val="28"/>
          <w:u w:val="single"/>
        </w:rPr>
        <w:t>Во второй части</w:t>
      </w:r>
      <w:r>
        <w:rPr>
          <w:rFonts w:ascii="Times New Roman" w:hAnsi="Times New Roman" w:cs="Times New Roman"/>
          <w:sz w:val="28"/>
          <w:szCs w:val="28"/>
        </w:rPr>
        <w:t>, очень трепетной о проникновенной, ощущается связь с традициями зарубежной музыки.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мягкому лиризму эту часть можно сопоставить с соль-минорной симфонией Моцарта.</w:t>
      </w:r>
    </w:p>
    <w:p w:rsidR="00630CE0" w:rsidRDefault="00630CE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CE0">
        <w:rPr>
          <w:rFonts w:ascii="Times New Roman" w:hAnsi="Times New Roman" w:cs="Times New Roman"/>
          <w:sz w:val="28"/>
          <w:szCs w:val="28"/>
          <w:u w:val="single"/>
        </w:rPr>
        <w:t>Третья часть</w:t>
      </w:r>
      <w:r>
        <w:rPr>
          <w:rFonts w:ascii="Times New Roman" w:hAnsi="Times New Roman" w:cs="Times New Roman"/>
          <w:sz w:val="28"/>
          <w:szCs w:val="28"/>
        </w:rPr>
        <w:t xml:space="preserve"> вновь возвращает нас к скорбно- волевым образам первой.</w:t>
      </w:r>
    </w:p>
    <w:p w:rsidR="00630CE0" w:rsidRDefault="00630CE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Соната соль минор требует от исполнителя высокой духовной зрелости и технической оснащенности.</w:t>
      </w:r>
    </w:p>
    <w:p w:rsidR="00630CE0" w:rsidRDefault="00630CE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CE0" w:rsidRDefault="00630CE0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CE0" w:rsidRDefault="00630CE0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CE0" w:rsidRDefault="00630CE0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CE0" w:rsidRDefault="00630CE0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CE1" w:rsidRDefault="00460CE1" w:rsidP="00C96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Русская музыкальная культура </w:t>
      </w:r>
      <w:r w:rsidRPr="00460CE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60CE1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460CE1" w:rsidRDefault="00460CE1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CE1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 – время могучего подъема русской музыкальной культуры.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как и все русское искусство, достигает полной зрелости.</w:t>
      </w:r>
    </w:p>
    <w:p w:rsidR="00460CE1" w:rsidRDefault="00460CE1" w:rsidP="00C96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Передовое русское искусство создавалось и крепло в борьбе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отживающим и закосневшим, в борьбе с силами реакции, с гнетом самодержавия и крепостничества.</w:t>
      </w:r>
    </w:p>
    <w:p w:rsidR="00460CE1" w:rsidRDefault="00460CE1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CE1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в России отмечено быстрым развитием нового, мощного направления, охватившего и все страны Европы – </w:t>
      </w:r>
      <w:r w:rsidRPr="00460CE1">
        <w:rPr>
          <w:rFonts w:ascii="Times New Roman" w:hAnsi="Times New Roman" w:cs="Times New Roman"/>
          <w:b/>
          <w:sz w:val="28"/>
          <w:szCs w:val="28"/>
        </w:rPr>
        <w:t>романтизма.</w:t>
      </w:r>
      <w:r w:rsidRPr="00460C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нем выразилась острая неудовлетворенность нового, молодого поколения </w:t>
      </w:r>
      <w:r w:rsidRPr="00460CE1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окружающей буржуазной действительностью, протест против духовного обеднения буржуазного мира.</w:t>
      </w:r>
    </w:p>
    <w:p w:rsidR="00460CE1" w:rsidRDefault="00460CE1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жизни в России протекало в условиях помещичьего, крепостного государства. Правительство не заботилось об организации музыка</w:t>
      </w:r>
      <w:r w:rsidR="00F05DD0">
        <w:rPr>
          <w:rFonts w:ascii="Times New Roman" w:hAnsi="Times New Roman" w:cs="Times New Roman"/>
          <w:sz w:val="28"/>
          <w:szCs w:val="28"/>
        </w:rPr>
        <w:t>льного образования и не уделяло внима</w:t>
      </w:r>
      <w:r>
        <w:rPr>
          <w:rFonts w:ascii="Times New Roman" w:hAnsi="Times New Roman" w:cs="Times New Roman"/>
          <w:sz w:val="28"/>
          <w:szCs w:val="28"/>
        </w:rPr>
        <w:t>ния самым необходимым, насущным требованиям развития музыкальной жизни.</w:t>
      </w: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Default="00A437EA" w:rsidP="00C96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EA" w:rsidRPr="00A437EA" w:rsidRDefault="00A437EA" w:rsidP="00A437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A">
        <w:rPr>
          <w:rFonts w:ascii="Times New Roman" w:hAnsi="Times New Roman" w:cs="Times New Roman"/>
          <w:b/>
          <w:sz w:val="28"/>
          <w:szCs w:val="28"/>
        </w:rPr>
        <w:lastRenderedPageBreak/>
        <w:t>Развитие русского скрипичного искусства.</w:t>
      </w:r>
    </w:p>
    <w:p w:rsidR="00F05DD0" w:rsidRDefault="00F05DD0" w:rsidP="00A437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сохраняются те же виды исполнительства, что и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веке, а именно – любительское искусство и искусство крепостных музыкантов. Однако общественный прогресс властно ставит вопрос и о развитии профессионального исполнительства.</w:t>
      </w:r>
    </w:p>
    <w:p w:rsidR="00F05DD0" w:rsidRDefault="00F05DD0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Дворянское любительское исполнительство достигает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расцвета, выдвигая такие фигуры, как граф Матвей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виолончелист и Алексей Федорович Львов, в игре на скрипке соперничавший с крупнейшими европейскими мастерами. В то же время это была та категория исполнителей, которая в социальном плане активно противостояла профессиональному искусству.</w:t>
      </w:r>
    </w:p>
    <w:p w:rsidR="00F05DD0" w:rsidRDefault="00F05DD0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7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веком было то, что музыкальная образованность и любительское музицирование не ограничиваются дворянскими кругами, но активно распространяются среди разночинцев, художественной интеллигенции, литер</w:t>
      </w:r>
      <w:r w:rsidR="00A437EA">
        <w:rPr>
          <w:rFonts w:ascii="Times New Roman" w:hAnsi="Times New Roman" w:cs="Times New Roman"/>
          <w:sz w:val="28"/>
          <w:szCs w:val="28"/>
        </w:rPr>
        <w:t>аторов, поэтов, художников, акте</w:t>
      </w:r>
      <w:r>
        <w:rPr>
          <w:rFonts w:ascii="Times New Roman" w:hAnsi="Times New Roman" w:cs="Times New Roman"/>
          <w:sz w:val="28"/>
          <w:szCs w:val="28"/>
        </w:rPr>
        <w:t>ров драматического театра.</w:t>
      </w:r>
    </w:p>
    <w:p w:rsidR="007707FB" w:rsidRDefault="00A437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изменяется общественная роль крепостного музыкального искусства. Многие помещики стали рассматривать свои крепостные оркестры как источник доходов, содействуя тем самым их профессионализации.</w:t>
      </w:r>
    </w:p>
    <w:p w:rsid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7EA">
        <w:rPr>
          <w:rFonts w:ascii="Times New Roman" w:hAnsi="Times New Roman" w:cs="Times New Roman"/>
          <w:b/>
          <w:sz w:val="28"/>
          <w:szCs w:val="28"/>
        </w:rPr>
        <w:t>Развитие скрипичного профессионального исполнительства.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7EA">
        <w:rPr>
          <w:rFonts w:ascii="Times New Roman" w:hAnsi="Times New Roman" w:cs="Times New Roman"/>
          <w:sz w:val="28"/>
          <w:szCs w:val="28"/>
        </w:rPr>
        <w:t xml:space="preserve">В течение первой половины </w:t>
      </w:r>
      <w:r w:rsidRPr="00A437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37EA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>неуклонно шло развитие русских профессиональных кадров музыкантов, происходил их качественный рост. Сформировалась довольно значительная группа скрипачей – концертантов, мастерство которых находилось на высоком уровне.</w:t>
      </w:r>
    </w:p>
    <w:p w:rsidR="007707FB" w:rsidRDefault="00A437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заметно возрастает участие русских исполнителей в открытой публичной концертной жизни.</w:t>
      </w:r>
    </w:p>
    <w:p w:rsidR="00A437EA" w:rsidRPr="00A437EA" w:rsidRDefault="00A437EA" w:rsidP="00460CE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7EA">
        <w:rPr>
          <w:rFonts w:ascii="Times New Roman" w:hAnsi="Times New Roman" w:cs="Times New Roman"/>
          <w:b/>
          <w:sz w:val="28"/>
          <w:szCs w:val="28"/>
        </w:rPr>
        <w:lastRenderedPageBreak/>
        <w:t>Общие стилевые тенденции развития русского скрипичного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37EA">
        <w:rPr>
          <w:rFonts w:ascii="Times New Roman" w:hAnsi="Times New Roman" w:cs="Times New Roman"/>
          <w:sz w:val="28"/>
          <w:szCs w:val="28"/>
        </w:rPr>
        <w:t>В развитии русского скрипичного творчества</w:t>
      </w:r>
      <w:r w:rsidR="007707FB">
        <w:rPr>
          <w:rFonts w:ascii="Times New Roman" w:hAnsi="Times New Roman" w:cs="Times New Roman"/>
          <w:sz w:val="28"/>
          <w:szCs w:val="28"/>
        </w:rPr>
        <w:t xml:space="preserve"> и исполнительства происходило постепенное нарастание романтических черт и ослабление классических тенденций, преобладавших в начале века. Вместе с тем, обе стилевые категории остаются актуальными до конца периода, и очень часто наблюдается их синтез.</w:t>
      </w:r>
    </w:p>
    <w:p w:rsidR="00630CE0" w:rsidRDefault="00630CE0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Default="007707FB" w:rsidP="0063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7FB" w:rsidRPr="007707FB" w:rsidRDefault="007707FB" w:rsidP="00C96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Русские скрипачи </w:t>
      </w:r>
      <w:r w:rsidRPr="007707F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707FB">
        <w:rPr>
          <w:rFonts w:ascii="Times New Roman" w:hAnsi="Times New Roman" w:cs="Times New Roman"/>
          <w:b/>
          <w:sz w:val="28"/>
          <w:szCs w:val="28"/>
        </w:rPr>
        <w:t xml:space="preserve"> века. Их деятельность и творчество.</w:t>
      </w:r>
    </w:p>
    <w:p w:rsidR="00B069C5" w:rsidRPr="00C96BEA" w:rsidRDefault="007707FB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7FB">
        <w:rPr>
          <w:rFonts w:ascii="Times New Roman" w:hAnsi="Times New Roman" w:cs="Times New Roman"/>
          <w:b/>
          <w:sz w:val="28"/>
          <w:szCs w:val="28"/>
        </w:rPr>
        <w:t>И. И. Семенов (1798 - 1874)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7FB">
        <w:rPr>
          <w:rFonts w:ascii="Times New Roman" w:hAnsi="Times New Roman" w:cs="Times New Roman"/>
          <w:sz w:val="28"/>
          <w:szCs w:val="28"/>
        </w:rPr>
        <w:t>Был крупным концертирующим скрипачом (крепостной).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 он обучался скрипке в крепостной капелле. Исполнял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Роде, а также концерты Шпора. Об игре Семенова с восторгом отзывались самые взыскательные критики.</w:t>
      </w:r>
    </w:p>
    <w:p w:rsidR="007707FB" w:rsidRDefault="007707FB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7FB">
        <w:rPr>
          <w:rFonts w:ascii="Times New Roman" w:hAnsi="Times New Roman" w:cs="Times New Roman"/>
          <w:b/>
          <w:sz w:val="28"/>
          <w:szCs w:val="28"/>
        </w:rPr>
        <w:t>Г. А. Рачинский (1777 - 1843).</w:t>
      </w:r>
      <w:r>
        <w:rPr>
          <w:rFonts w:ascii="Times New Roman" w:hAnsi="Times New Roman" w:cs="Times New Roman"/>
          <w:sz w:val="28"/>
          <w:szCs w:val="28"/>
        </w:rPr>
        <w:t xml:space="preserve"> Сын регента капеллы К. Г. Разумовского, родился в Новгороде – Северском; в доме отца получил серьезное музыкальное образование.</w:t>
      </w:r>
    </w:p>
    <w:p w:rsidR="007707FB" w:rsidRDefault="007707FB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репертуаре Рачинского были концерты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Роде,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особенно славился он исполнением русских песен.</w:t>
      </w:r>
      <w:r w:rsidR="00D053CC">
        <w:rPr>
          <w:rFonts w:ascii="Times New Roman" w:hAnsi="Times New Roman" w:cs="Times New Roman"/>
          <w:sz w:val="28"/>
          <w:szCs w:val="28"/>
        </w:rPr>
        <w:t xml:space="preserve"> Это был художник ярко выраженного национального склада, художник народный, который как бы продолжил направление, зародившееся и оформившееся у </w:t>
      </w:r>
      <w:proofErr w:type="spellStart"/>
      <w:r w:rsidR="00D053CC"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 w:rsidR="00D053CC">
        <w:rPr>
          <w:rFonts w:ascii="Times New Roman" w:hAnsi="Times New Roman" w:cs="Times New Roman"/>
          <w:sz w:val="28"/>
          <w:szCs w:val="28"/>
        </w:rPr>
        <w:t>. Исполняя русские песни, он подражал звучаниям волынки, рожка, пастушеской трубы.</w:t>
      </w:r>
    </w:p>
    <w:p w:rsidR="00D053CC" w:rsidRDefault="00D053C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Рачинский написал свыше 50 вариаций на русские, украинские и польские темы, сочинял кроме того романсы, гитарные пьесы, вариации для фортепиано, скрипичные концерты.</w:t>
      </w:r>
    </w:p>
    <w:p w:rsidR="00D053CC" w:rsidRDefault="00D053C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Рачинского относится к 1805-1830 годам. В ранних вариациях много общего с сочинениями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появляются приемы, свойственные виртуозно – романтическому искусству – бравурные вариации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струне,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флажолетные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вариации, эффекты летучего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pizzicato</w:t>
      </w:r>
      <w:r>
        <w:rPr>
          <w:rFonts w:ascii="Times New Roman" w:hAnsi="Times New Roman" w:cs="Times New Roman"/>
          <w:sz w:val="28"/>
          <w:szCs w:val="28"/>
        </w:rPr>
        <w:t xml:space="preserve"> левой рукой, вариации в виде виртуозной каденции.</w:t>
      </w:r>
    </w:p>
    <w:p w:rsidR="00D053CC" w:rsidRDefault="00D053C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сумел применить новые красочные средства романтического искусства к народно-песенной тематике. </w:t>
      </w:r>
      <w:r w:rsidR="00C96BE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«дуэтного» изложения для скрипки соло на мотив песни</w:t>
      </w:r>
      <w:r w:rsidR="00C96BEA">
        <w:rPr>
          <w:rFonts w:ascii="Times New Roman" w:hAnsi="Times New Roman" w:cs="Times New Roman"/>
          <w:sz w:val="28"/>
          <w:szCs w:val="28"/>
        </w:rPr>
        <w:t xml:space="preserve"> «Лучина – лучинушка березовая».</w:t>
      </w:r>
    </w:p>
    <w:p w:rsidR="00D053CC" w:rsidRDefault="00D053C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Н. Д. Дмитриев – Свечин. </w:t>
      </w:r>
      <w:r w:rsidR="00B06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C5" w:rsidRPr="00B069C5">
        <w:rPr>
          <w:rFonts w:ascii="Times New Roman" w:hAnsi="Times New Roman" w:cs="Times New Roman"/>
          <w:sz w:val="28"/>
          <w:szCs w:val="28"/>
        </w:rPr>
        <w:t>Замечательный скрипач родился в Петербурге в мае 1824 года.</w:t>
      </w:r>
      <w:r w:rsidR="00B069C5">
        <w:rPr>
          <w:rFonts w:ascii="Times New Roman" w:hAnsi="Times New Roman" w:cs="Times New Roman"/>
          <w:sz w:val="28"/>
          <w:szCs w:val="28"/>
        </w:rPr>
        <w:t xml:space="preserve"> Сведения о его происхождении противоречивы.</w:t>
      </w:r>
    </w:p>
    <w:p w:rsidR="00B069C5" w:rsidRDefault="00B069C5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Дмитриев- Свечин – один из ярчайших представителей русского скрипичного исполнительства. Игра его увлекала слушателей пламенной страстью.</w:t>
      </w:r>
    </w:p>
    <w:p w:rsidR="00B069C5" w:rsidRDefault="00B069C5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репертуар свидетельствует о романтической направленности (произведения Паганини,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 сочинении проявил себя слабо, оставив лишь несколько миниатюр и транскрипций.</w:t>
      </w:r>
    </w:p>
    <w:p w:rsidR="00B069C5" w:rsidRDefault="00B069C5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9C5">
        <w:rPr>
          <w:rFonts w:ascii="Times New Roman" w:hAnsi="Times New Roman" w:cs="Times New Roman"/>
          <w:b/>
          <w:sz w:val="28"/>
          <w:szCs w:val="28"/>
        </w:rPr>
        <w:t>Н. Я. Афанасьев (1829 - 1898)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Музыкант с широкими художественными интересами – скрипач – виртуоз, концертант, превосходный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квартетист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плодовитый композитор, написавший много сочинений в разных жанрах.</w:t>
      </w:r>
    </w:p>
    <w:p w:rsidR="00130267" w:rsidRDefault="00B069C5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его был огромнее. В него входили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Паганини и собственные произведения. Ранние сочинения, которые он сам исполнял в концертах, представляют собой в основном виртуозные фантазии вариационного типа, с различного рода техническими эффектами</w:t>
      </w:r>
      <w:r w:rsidR="00130267">
        <w:rPr>
          <w:rFonts w:ascii="Times New Roman" w:hAnsi="Times New Roman" w:cs="Times New Roman"/>
          <w:sz w:val="28"/>
          <w:szCs w:val="28"/>
        </w:rPr>
        <w:t xml:space="preserve">. Фантазия «Птичка», например, построена на </w:t>
      </w:r>
      <w:proofErr w:type="spellStart"/>
      <w:r w:rsidR="00130267">
        <w:rPr>
          <w:rFonts w:ascii="Times New Roman" w:hAnsi="Times New Roman" w:cs="Times New Roman"/>
          <w:sz w:val="28"/>
          <w:szCs w:val="28"/>
        </w:rPr>
        <w:t>звукоизобразительных</w:t>
      </w:r>
      <w:proofErr w:type="spellEnd"/>
      <w:r w:rsidR="00130267">
        <w:rPr>
          <w:rFonts w:ascii="Times New Roman" w:hAnsi="Times New Roman" w:cs="Times New Roman"/>
          <w:sz w:val="28"/>
          <w:szCs w:val="28"/>
        </w:rPr>
        <w:t xml:space="preserve"> приемах, эффектных трелях в высоком регистре и быстрых тремоло, имитирующих «птичий »щебет.</w:t>
      </w:r>
    </w:p>
    <w:p w:rsidR="00130267" w:rsidRDefault="00130267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267">
        <w:rPr>
          <w:rFonts w:ascii="Times New Roman" w:hAnsi="Times New Roman" w:cs="Times New Roman"/>
          <w:b/>
          <w:sz w:val="28"/>
          <w:szCs w:val="28"/>
        </w:rPr>
        <w:t>А. Ф. Львов</w:t>
      </w:r>
      <w:r w:rsidR="003277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745" w:rsidRPr="00327745">
        <w:rPr>
          <w:rFonts w:ascii="Times New Roman" w:hAnsi="Times New Roman" w:cs="Times New Roman"/>
          <w:sz w:val="28"/>
          <w:szCs w:val="28"/>
        </w:rPr>
        <w:t xml:space="preserve">Был самым крупным русским скрипачом первой половины </w:t>
      </w:r>
      <w:r w:rsidR="00327745" w:rsidRPr="003277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27745" w:rsidRPr="00327745">
        <w:rPr>
          <w:rFonts w:ascii="Times New Roman" w:hAnsi="Times New Roman" w:cs="Times New Roman"/>
          <w:sz w:val="28"/>
          <w:szCs w:val="28"/>
        </w:rPr>
        <w:t xml:space="preserve"> века</w:t>
      </w:r>
      <w:r w:rsidR="00327745">
        <w:rPr>
          <w:rFonts w:ascii="Times New Roman" w:hAnsi="Times New Roman" w:cs="Times New Roman"/>
          <w:sz w:val="28"/>
          <w:szCs w:val="28"/>
        </w:rPr>
        <w:t>. По своему социальному положению он принадлежал к высшим аристократическим кругам и поэтому считался музыкантом – любителем.</w:t>
      </w:r>
    </w:p>
    <w:p w:rsidR="00327745" w:rsidRDefault="00327745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Львов в 1798 году, учился на скрипке у лучших педагогов Петербурга.  В 1833 году по просьбе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сочинил гимн, ставший официальным гимном царской России. С 1836 по 1863 пробыл управляющим Придворной капеллой в Петербурге.</w:t>
      </w:r>
    </w:p>
    <w:p w:rsidR="00327745" w:rsidRDefault="003377A2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Львову принадлежи</w:t>
      </w:r>
      <w:r w:rsidR="00327745">
        <w:rPr>
          <w:rFonts w:ascii="Times New Roman" w:hAnsi="Times New Roman" w:cs="Times New Roman"/>
          <w:sz w:val="28"/>
          <w:szCs w:val="28"/>
        </w:rPr>
        <w:t>т ряд сочинений в разных жанрах</w:t>
      </w:r>
      <w:r>
        <w:rPr>
          <w:rFonts w:ascii="Times New Roman" w:hAnsi="Times New Roman" w:cs="Times New Roman"/>
          <w:sz w:val="28"/>
          <w:szCs w:val="28"/>
        </w:rPr>
        <w:t xml:space="preserve">. Из них скрипичные: две фантазии, концерт «В форме драматической сцены», «Дуэль» для скрипки и виолончели, 24 каприса для скрипки соло. </w:t>
      </w: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Pr="00327745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7A2" w:rsidRDefault="003377A2" w:rsidP="00C96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A2">
        <w:rPr>
          <w:rFonts w:ascii="Times New Roman" w:hAnsi="Times New Roman" w:cs="Times New Roman"/>
          <w:b/>
          <w:sz w:val="28"/>
          <w:szCs w:val="28"/>
        </w:rPr>
        <w:t>Камерно – ансамблевые произведения.</w:t>
      </w:r>
    </w:p>
    <w:p w:rsidR="003377A2" w:rsidRDefault="003377A2" w:rsidP="00C96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Автором первых русских квартетов считается </w:t>
      </w:r>
      <w:r w:rsidRPr="00681498">
        <w:rPr>
          <w:rFonts w:ascii="Times New Roman" w:hAnsi="Times New Roman" w:cs="Times New Roman"/>
          <w:b/>
          <w:sz w:val="28"/>
          <w:szCs w:val="28"/>
        </w:rPr>
        <w:t>И. И. Воробьев.</w:t>
      </w:r>
      <w:r>
        <w:rPr>
          <w:rFonts w:ascii="Times New Roman" w:hAnsi="Times New Roman" w:cs="Times New Roman"/>
          <w:sz w:val="28"/>
          <w:szCs w:val="28"/>
        </w:rPr>
        <w:t xml:space="preserve"> Помимо квартетов, Воробьевым написан ряд вариаций на русские народные темы.</w:t>
      </w:r>
    </w:p>
    <w:p w:rsidR="003377A2" w:rsidRDefault="003377A2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творчестве Воробьева можно судить только по сохранившейся партии первой скрипки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торого квартета, остальные его произведения утеряны. В квартете три части, идущие без перерыва –</w:t>
      </w:r>
      <w:r w:rsidR="00681498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 xml:space="preserve">тупление, вариации на мелодию русской песни «Взвейся выше,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понесися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сизокрылый голубочек»</w:t>
      </w:r>
      <w:r w:rsidR="00681498">
        <w:rPr>
          <w:rFonts w:ascii="Times New Roman" w:hAnsi="Times New Roman" w:cs="Times New Roman"/>
          <w:sz w:val="28"/>
          <w:szCs w:val="28"/>
        </w:rPr>
        <w:t xml:space="preserve"> и финал – инструментальная транскрипция «Камаринской».</w:t>
      </w:r>
    </w:p>
    <w:p w:rsidR="00681498" w:rsidRDefault="00681498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Квартет Воробьева как бы продолжает «фольклорную» линию русского музыкального искусства, восходящую к 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498" w:rsidRDefault="00681498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498">
        <w:rPr>
          <w:rFonts w:ascii="Times New Roman" w:hAnsi="Times New Roman" w:cs="Times New Roman"/>
          <w:b/>
          <w:sz w:val="28"/>
          <w:szCs w:val="28"/>
        </w:rPr>
        <w:t xml:space="preserve">Скрипичные и ансамблевые произведения А. А. </w:t>
      </w:r>
      <w:proofErr w:type="spellStart"/>
      <w:r w:rsidRPr="00681498">
        <w:rPr>
          <w:rFonts w:ascii="Times New Roman" w:hAnsi="Times New Roman" w:cs="Times New Roman"/>
          <w:b/>
          <w:sz w:val="28"/>
          <w:szCs w:val="28"/>
        </w:rPr>
        <w:t>Алябьева</w:t>
      </w:r>
      <w:proofErr w:type="spellEnd"/>
      <w:r w:rsidRPr="006814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Несколько произведений для скрипки написаны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вариации для скрипки с фортепиано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14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для скрипки с квартетом и для скрипки с оркестром, датируемые приблизительно началом 20-х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8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681498" w:rsidRDefault="00681498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делятся на камерные, где скрипка используется в камерном плане и много «облигатных» приемов (скрипка аккомпанирует, тема проходит в ансамблевых партиях), и концертные, с партией скрипки, написанной в блестяще – виртуозном стиле. Общий характер вариаций интимно – лирический. Есть произведения, связанные с бытовыми видами русской инструментальной лирики</w:t>
      </w:r>
      <w:r w:rsidR="00A04CF9">
        <w:rPr>
          <w:rFonts w:ascii="Times New Roman" w:hAnsi="Times New Roman" w:cs="Times New Roman"/>
          <w:sz w:val="28"/>
          <w:szCs w:val="28"/>
        </w:rPr>
        <w:t>, например, вариации на песню «</w:t>
      </w:r>
      <w:proofErr w:type="gramStart"/>
      <w:r w:rsidR="00A04CF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04CF9">
        <w:rPr>
          <w:rFonts w:ascii="Times New Roman" w:hAnsi="Times New Roman" w:cs="Times New Roman"/>
          <w:sz w:val="28"/>
          <w:szCs w:val="28"/>
        </w:rPr>
        <w:t xml:space="preserve"> саду ли, в огороде», для струнного трио.</w:t>
      </w:r>
    </w:p>
    <w:p w:rsidR="00A04CF9" w:rsidRDefault="00A04CF9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несколько фортепианных и смычковых ансамблей: соната для скрипки с фортепиано, фортепианное трио, 4 квартета, одночастный Фортепианный квинтет.</w:t>
      </w:r>
    </w:p>
    <w:p w:rsidR="00A04CF9" w:rsidRDefault="00A04CF9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 процессом кристаллизации национального стиля. В дальнейшем развитии инструментального творчества он переходит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более ограниченному синтезу национальных интонаций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классицистскими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CF9" w:rsidRDefault="00A04CF9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F9">
        <w:rPr>
          <w:rFonts w:ascii="Times New Roman" w:hAnsi="Times New Roman" w:cs="Times New Roman"/>
          <w:b/>
          <w:sz w:val="28"/>
          <w:szCs w:val="28"/>
        </w:rPr>
        <w:t xml:space="preserve">М. И. Глинка.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Наибольшую художественную ценность среди его ранних </w:t>
      </w: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A04CF9">
        <w:rPr>
          <w:rFonts w:ascii="Times New Roman" w:hAnsi="Times New Roman" w:cs="Times New Roman"/>
          <w:sz w:val="28"/>
          <w:szCs w:val="28"/>
          <w:vertAlign w:val="superscript"/>
        </w:rPr>
        <w:t>”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представляет </w:t>
      </w:r>
      <w:r w:rsidRPr="004B4230">
        <w:rPr>
          <w:rFonts w:ascii="Times New Roman" w:hAnsi="Times New Roman" w:cs="Times New Roman"/>
          <w:sz w:val="28"/>
          <w:szCs w:val="28"/>
          <w:u w:val="single"/>
        </w:rPr>
        <w:t>Соната для альта или скрипки с фортепиано (1825).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6BEA" w:rsidRDefault="00A04CF9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Соната несет в себе мир «типично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 своей проникновенной красот</w:t>
      </w:r>
      <w:r w:rsidR="004B4230">
        <w:rPr>
          <w:rFonts w:ascii="Times New Roman" w:hAnsi="Times New Roman" w:cs="Times New Roman"/>
          <w:sz w:val="28"/>
          <w:szCs w:val="28"/>
        </w:rPr>
        <w:t xml:space="preserve">е и задушевности. И скрипичная (альтовая), и фортепианная партии напевно – мелодичны, даже в моторных разделах господствует мелодический тип фигураций. </w:t>
      </w:r>
      <w:proofErr w:type="spellStart"/>
      <w:r w:rsidR="004B4230">
        <w:rPr>
          <w:rFonts w:ascii="Times New Roman" w:hAnsi="Times New Roman" w:cs="Times New Roman"/>
          <w:sz w:val="28"/>
          <w:szCs w:val="28"/>
        </w:rPr>
        <w:t>Романсово</w:t>
      </w:r>
      <w:proofErr w:type="spellEnd"/>
      <w:r w:rsidR="004B4230">
        <w:rPr>
          <w:rFonts w:ascii="Times New Roman" w:hAnsi="Times New Roman" w:cs="Times New Roman"/>
          <w:sz w:val="28"/>
          <w:szCs w:val="28"/>
        </w:rPr>
        <w:t xml:space="preserve"> – элегична в ней тема </w:t>
      </w:r>
      <w:r w:rsidR="004B42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6BEA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4B4230" w:rsidRDefault="004B4230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230">
        <w:rPr>
          <w:rFonts w:ascii="Times New Roman" w:hAnsi="Times New Roman" w:cs="Times New Roman"/>
          <w:sz w:val="28"/>
          <w:szCs w:val="28"/>
          <w:u w:val="single"/>
        </w:rPr>
        <w:t>Струнный квартет</w:t>
      </w:r>
      <w:r w:rsidRPr="004B4230">
        <w:rPr>
          <w:rFonts w:ascii="Times New Roman" w:hAnsi="Times New Roman" w:cs="Times New Roman"/>
          <w:sz w:val="28"/>
          <w:szCs w:val="28"/>
        </w:rPr>
        <w:t>, остался неоконченным. В нем также</w:t>
      </w:r>
      <w:r>
        <w:rPr>
          <w:rFonts w:ascii="Times New Roman" w:hAnsi="Times New Roman" w:cs="Times New Roman"/>
          <w:sz w:val="28"/>
          <w:szCs w:val="28"/>
        </w:rPr>
        <w:t xml:space="preserve"> господствует романтическая лирика. Напевно мелодичны в нем темы, певучий характер имеют побочные голоса.</w:t>
      </w:r>
      <w:r w:rsidR="00B84F4B">
        <w:rPr>
          <w:rFonts w:ascii="Times New Roman" w:hAnsi="Times New Roman" w:cs="Times New Roman"/>
          <w:sz w:val="28"/>
          <w:szCs w:val="28"/>
        </w:rPr>
        <w:t xml:space="preserve"> Наиболее удачна </w:t>
      </w:r>
      <w:r w:rsidR="00B84F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4F4B">
        <w:rPr>
          <w:rFonts w:ascii="Times New Roman" w:hAnsi="Times New Roman" w:cs="Times New Roman"/>
          <w:sz w:val="28"/>
          <w:szCs w:val="28"/>
        </w:rPr>
        <w:t xml:space="preserve"> часть (Тема с вариациями),</w:t>
      </w:r>
      <w:r w:rsidR="00225D84">
        <w:rPr>
          <w:rFonts w:ascii="Times New Roman" w:hAnsi="Times New Roman" w:cs="Times New Roman"/>
          <w:sz w:val="28"/>
          <w:szCs w:val="28"/>
        </w:rPr>
        <w:t xml:space="preserve"> </w:t>
      </w:r>
      <w:r w:rsidR="00B84F4B">
        <w:rPr>
          <w:rFonts w:ascii="Times New Roman" w:hAnsi="Times New Roman" w:cs="Times New Roman"/>
          <w:sz w:val="28"/>
          <w:szCs w:val="28"/>
        </w:rPr>
        <w:t xml:space="preserve">в которой есть находки, не встречающиеся и в последующем квартете </w:t>
      </w:r>
      <w:r w:rsidR="00225D8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25D8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25D84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25D84">
        <w:rPr>
          <w:rFonts w:ascii="Times New Roman" w:hAnsi="Times New Roman" w:cs="Times New Roman"/>
          <w:sz w:val="28"/>
          <w:szCs w:val="28"/>
        </w:rPr>
        <w:t>. Такова 3я вариация, написанная в свободной, речитативно-импровизационной манере.</w:t>
      </w:r>
    </w:p>
    <w:p w:rsidR="00225D84" w:rsidRDefault="00225D84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Сонаты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квартета</w:t>
      </w:r>
      <w:r w:rsidR="00C9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резким усилением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тенденции квартет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(1830) – первый полностью законченный инструментальный ансамбль Глинки. Подражательность квартета, видимо, была сознательной. Глинка словно решал в нем задачу овладения классическим («моцартовским») квартетным стилем письма. Квартет построен на «нейтральном» тематическом материале, однако и в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мелодике проскальзывают русские обороты. Так, национальный колорит ощутим в</w:t>
      </w:r>
      <w:r w:rsidR="00C96BEA">
        <w:rPr>
          <w:rFonts w:ascii="Times New Roman" w:hAnsi="Times New Roman" w:cs="Times New Roman"/>
          <w:sz w:val="28"/>
          <w:szCs w:val="28"/>
        </w:rPr>
        <w:t xml:space="preserve"> «вальсовых» интонациях менуэта.</w:t>
      </w:r>
    </w:p>
    <w:p w:rsidR="00225D84" w:rsidRDefault="00225D84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Партия первой скрипки квартета неярка; квартет более интересен в интонационном, нежели в инструментальном отношении.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сложности скрипичной техники он намного элементарнее квартетов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(особенно их финалов).</w:t>
      </w:r>
    </w:p>
    <w:p w:rsidR="00225D84" w:rsidRDefault="00985D1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225D84">
        <w:rPr>
          <w:rFonts w:ascii="Times New Roman" w:hAnsi="Times New Roman" w:cs="Times New Roman"/>
          <w:sz w:val="28"/>
          <w:szCs w:val="28"/>
        </w:rPr>
        <w:t xml:space="preserve">832 году Глинка, находясь в Италии, пишет Секстет для фортепиано со струнными, два дивертисмента (на мотивы из опер «Сомнамбула» В. Беллини и «Анна </w:t>
      </w:r>
      <w:proofErr w:type="spellStart"/>
      <w:r w:rsidR="00225D84">
        <w:rPr>
          <w:rFonts w:ascii="Times New Roman" w:hAnsi="Times New Roman" w:cs="Times New Roman"/>
          <w:sz w:val="28"/>
          <w:szCs w:val="28"/>
        </w:rPr>
        <w:t>Долейн</w:t>
      </w:r>
      <w:proofErr w:type="spellEnd"/>
      <w:r w:rsidR="00225D84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225D84"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  <w:r w:rsidR="00225D84">
        <w:rPr>
          <w:rFonts w:ascii="Times New Roman" w:hAnsi="Times New Roman" w:cs="Times New Roman"/>
          <w:sz w:val="28"/>
          <w:szCs w:val="28"/>
        </w:rPr>
        <w:t>) и Трио для кларнета, фагота и фортепиано</w:t>
      </w:r>
      <w:r>
        <w:rPr>
          <w:rFonts w:ascii="Times New Roman" w:hAnsi="Times New Roman" w:cs="Times New Roman"/>
          <w:sz w:val="28"/>
          <w:szCs w:val="28"/>
        </w:rPr>
        <w:t xml:space="preserve"> (1833; имеется авторская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траскрипция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смычковых инструментов).</w:t>
      </w:r>
    </w:p>
    <w:p w:rsidR="00985D1C" w:rsidRDefault="00985D1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D1C" w:rsidRDefault="00985D1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D1C" w:rsidRDefault="00985D1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D1C" w:rsidRDefault="00985D1C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BEA" w:rsidRDefault="00C96BEA" w:rsidP="00C96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D1C" w:rsidRDefault="00985D1C" w:rsidP="00C96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1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5D1C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Е., Келдыш Ю. В., Кандинский А. И. История русской                 музыки. 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М.: «Музыка», 1971                                                  </w:t>
      </w:r>
    </w:p>
    <w:p w:rsidR="00985D1C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Никитина Л. Д. История русской музыки. Популярные лекции. М.: </w:t>
      </w:r>
      <w:r>
        <w:rPr>
          <w:rFonts w:ascii="Times New Roman" w:hAnsi="Times New Roman" w:cs="Times New Roman"/>
          <w:sz w:val="28"/>
          <w:szCs w:val="28"/>
          <w:lang w:val="en-US"/>
        </w:rPr>
        <w:t>ACADEM</w:t>
      </w:r>
      <w:r>
        <w:rPr>
          <w:rFonts w:ascii="Times New Roman" w:hAnsi="Times New Roman" w:cs="Times New Roman"/>
          <w:sz w:val="28"/>
          <w:szCs w:val="28"/>
        </w:rPr>
        <w:t>, 1999</w:t>
      </w:r>
    </w:p>
    <w:p w:rsidR="00985D1C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Орлова Е. М. Лекции по истории русской музыки. М.: «Музыка», 1977</w:t>
      </w:r>
    </w:p>
    <w:p w:rsidR="00985D1C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Раабен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Скрипка.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1963</w:t>
      </w:r>
    </w:p>
    <w:p w:rsidR="00985D1C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Раабен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История русского и советского скрипичного искусства. Л.: «Музыка», 1978</w:t>
      </w:r>
    </w:p>
    <w:p w:rsidR="00985D1C" w:rsidRPr="00C96BEA" w:rsidRDefault="00985D1C" w:rsidP="00C96B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Русская музыкальная литература. Учебное пособие. Выпуск 1, издание 8. Л.: «Музыка», 1983</w:t>
      </w:r>
    </w:p>
    <w:p w:rsidR="00B069C5" w:rsidRPr="00D053CC" w:rsidRDefault="00B069C5" w:rsidP="00C96BE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69C5" w:rsidRPr="00D053CC" w:rsidSect="00E00168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6D" w:rsidRDefault="0036066D" w:rsidP="008F0E41">
      <w:pPr>
        <w:spacing w:after="0" w:line="240" w:lineRule="auto"/>
      </w:pPr>
      <w:r>
        <w:separator/>
      </w:r>
    </w:p>
  </w:endnote>
  <w:endnote w:type="continuationSeparator" w:id="1">
    <w:p w:rsidR="0036066D" w:rsidRDefault="0036066D" w:rsidP="008F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6D" w:rsidRDefault="0036066D" w:rsidP="008F0E41">
      <w:pPr>
        <w:spacing w:after="0" w:line="240" w:lineRule="auto"/>
      </w:pPr>
      <w:r>
        <w:separator/>
      </w:r>
    </w:p>
  </w:footnote>
  <w:footnote w:type="continuationSeparator" w:id="1">
    <w:p w:rsidR="0036066D" w:rsidRDefault="0036066D" w:rsidP="008F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127"/>
      <w:docPartObj>
        <w:docPartGallery w:val="Page Numbers (Top of Page)"/>
        <w:docPartUnique/>
      </w:docPartObj>
    </w:sdtPr>
    <w:sdtContent>
      <w:p w:rsidR="00225D84" w:rsidRDefault="000C5550">
        <w:pPr>
          <w:pStyle w:val="a3"/>
          <w:jc w:val="center"/>
        </w:pPr>
        <w:fldSimple w:instr=" PAGE   \* MERGEFORMAT ">
          <w:r w:rsidR="00875258">
            <w:rPr>
              <w:noProof/>
            </w:rPr>
            <w:t>2</w:t>
          </w:r>
        </w:fldSimple>
      </w:p>
    </w:sdtContent>
  </w:sdt>
  <w:p w:rsidR="00225D84" w:rsidRDefault="00225D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9F1"/>
    <w:rsid w:val="00064034"/>
    <w:rsid w:val="000C5550"/>
    <w:rsid w:val="00130267"/>
    <w:rsid w:val="00225D84"/>
    <w:rsid w:val="00327745"/>
    <w:rsid w:val="003377A2"/>
    <w:rsid w:val="0036066D"/>
    <w:rsid w:val="00460CE1"/>
    <w:rsid w:val="004B4230"/>
    <w:rsid w:val="00587F4D"/>
    <w:rsid w:val="005D5B9F"/>
    <w:rsid w:val="0062439B"/>
    <w:rsid w:val="00630CE0"/>
    <w:rsid w:val="00681498"/>
    <w:rsid w:val="00741633"/>
    <w:rsid w:val="007707FB"/>
    <w:rsid w:val="007D7D89"/>
    <w:rsid w:val="008120A8"/>
    <w:rsid w:val="00875258"/>
    <w:rsid w:val="00886FDB"/>
    <w:rsid w:val="008C3497"/>
    <w:rsid w:val="008F0E41"/>
    <w:rsid w:val="00985D1C"/>
    <w:rsid w:val="009A4737"/>
    <w:rsid w:val="00A04CF9"/>
    <w:rsid w:val="00A437EA"/>
    <w:rsid w:val="00B069C5"/>
    <w:rsid w:val="00B329F1"/>
    <w:rsid w:val="00B84F4B"/>
    <w:rsid w:val="00C3423D"/>
    <w:rsid w:val="00C472E1"/>
    <w:rsid w:val="00C96BEA"/>
    <w:rsid w:val="00D053CC"/>
    <w:rsid w:val="00D832E4"/>
    <w:rsid w:val="00DE63D7"/>
    <w:rsid w:val="00E00168"/>
    <w:rsid w:val="00E37EAF"/>
    <w:rsid w:val="00ED3CCD"/>
    <w:rsid w:val="00F05DD0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9B"/>
  </w:style>
  <w:style w:type="paragraph" w:styleId="1">
    <w:name w:val="heading 1"/>
    <w:basedOn w:val="a"/>
    <w:next w:val="a"/>
    <w:link w:val="10"/>
    <w:qFormat/>
    <w:rsid w:val="00875258"/>
    <w:pPr>
      <w:keepNext/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E41"/>
  </w:style>
  <w:style w:type="paragraph" w:styleId="a5">
    <w:name w:val="footer"/>
    <w:basedOn w:val="a"/>
    <w:link w:val="a6"/>
    <w:uiPriority w:val="99"/>
    <w:unhideWhenUsed/>
    <w:rsid w:val="008F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E41"/>
  </w:style>
  <w:style w:type="paragraph" w:styleId="a7">
    <w:name w:val="No Spacing"/>
    <w:link w:val="a8"/>
    <w:uiPriority w:val="1"/>
    <w:qFormat/>
    <w:rsid w:val="00C96BEA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96BEA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5258"/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  <w:style w:type="paragraph" w:styleId="ab">
    <w:name w:val="Body Text"/>
    <w:basedOn w:val="a"/>
    <w:link w:val="ac"/>
    <w:rsid w:val="0087525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8752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5B9B"/>
    <w:rsid w:val="005F4945"/>
    <w:rsid w:val="006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1368CDFAE0432B9672E156024C65B3">
    <w:name w:val="FA1368CDFAE0432B9672E156024C65B3"/>
    <w:rsid w:val="006E5B9B"/>
  </w:style>
  <w:style w:type="paragraph" w:customStyle="1" w:styleId="F9F860708DA44E03938D0E1B731B2502">
    <w:name w:val="F9F860708DA44E03938D0E1B731B2502"/>
    <w:rsid w:val="006E5B9B"/>
  </w:style>
  <w:style w:type="paragraph" w:customStyle="1" w:styleId="4F7FF3EFF2164B1B8CFF1384C67774F3">
    <w:name w:val="4F7FF3EFF2164B1B8CFF1384C67774F3"/>
    <w:rsid w:val="006E5B9B"/>
  </w:style>
  <w:style w:type="paragraph" w:customStyle="1" w:styleId="D630F33747F44FB88C944D83FD001093">
    <w:name w:val="D630F33747F44FB88C944D83FD001093"/>
    <w:rsid w:val="006E5B9B"/>
  </w:style>
  <w:style w:type="paragraph" w:customStyle="1" w:styleId="E9BC2E47567548E99A4F366F16F95B2E">
    <w:name w:val="E9BC2E47567548E99A4F366F16F95B2E"/>
    <w:rsid w:val="006E5B9B"/>
  </w:style>
  <w:style w:type="paragraph" w:customStyle="1" w:styleId="C8605786FCB5459BB0D01F48FE848D06">
    <w:name w:val="C8605786FCB5459BB0D01F48FE848D06"/>
    <w:rsid w:val="006E5B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2012-09-03T00:00:00</PublishDate>
  <Abstract>Г. Лангепас, 2012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19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Тюменская область ханты-мансийский автономный округ-югра    лангепасское городское муниципальное автономное образовательное учреждение дополнительного образования детей «музыкальная школа» </Company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скрипичная музыка ХVIII-XIX веков</dc:title>
  <dc:subject/>
  <dc:creator>Базанова Наталья Алексеевна, преподаватель по классу скрипки</dc:creator>
  <cp:keywords/>
  <dc:description/>
  <cp:lastModifiedBy>преподаватель</cp:lastModifiedBy>
  <cp:revision>9</cp:revision>
  <dcterms:created xsi:type="dcterms:W3CDTF">2011-01-26T13:03:00Z</dcterms:created>
  <dcterms:modified xsi:type="dcterms:W3CDTF">2012-10-30T06:11:00Z</dcterms:modified>
</cp:coreProperties>
</file>