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65" w:rsidRDefault="00973965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65" w:rsidRDefault="00973965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65" w:rsidRDefault="00973965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65" w:rsidRDefault="00973965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65" w:rsidRDefault="00973965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65" w:rsidRDefault="00973965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Pr="002C0A89" w:rsidRDefault="002C0A89" w:rsidP="002C0A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C0A89">
        <w:rPr>
          <w:rFonts w:ascii="Times New Roman" w:eastAsia="Times New Roman" w:hAnsi="Times New Roman" w:cs="Times New Roman"/>
          <w:b/>
          <w:bCs/>
          <w:sz w:val="32"/>
          <w:szCs w:val="32"/>
        </w:rPr>
        <w:t>КУЛЬТУРА ЗДОРОВЬЯ</w:t>
      </w:r>
      <w:proofErr w:type="gramStart"/>
      <w:r w:rsidRPr="002C0A89">
        <w:rPr>
          <w:rFonts w:ascii="Times New Roman" w:eastAsia="Times New Roman" w:hAnsi="Times New Roman" w:cs="Times New Roman"/>
          <w:b/>
          <w:bCs/>
          <w:sz w:val="32"/>
          <w:szCs w:val="32"/>
        </w:rPr>
        <w:t>,К</w:t>
      </w:r>
      <w:proofErr w:type="gramEnd"/>
      <w:r w:rsidRPr="002C0A89">
        <w:rPr>
          <w:rFonts w:ascii="Times New Roman" w:eastAsia="Times New Roman" w:hAnsi="Times New Roman" w:cs="Times New Roman"/>
          <w:b/>
          <w:bCs/>
          <w:sz w:val="32"/>
          <w:szCs w:val="32"/>
        </w:rPr>
        <w:t>АК ФАКТОР ФОРМИРОВАНИЯ ЗДОРОВЬЕСБЕРЕГАЮЩЕЙ СРЕДЫ В ШКОЛЕ</w:t>
      </w: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Кириллова Ирина Петровна</w:t>
      </w: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ГБОУ ООШ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пановка</w:t>
      </w:r>
      <w:proofErr w:type="spellEnd"/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216" w:rsidRDefault="002C0A89" w:rsidP="002C0A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2014г</w:t>
      </w:r>
    </w:p>
    <w:p w:rsidR="002C0A89" w:rsidRDefault="002C0A89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724" w:rsidRPr="00B03724" w:rsidRDefault="00B03724" w:rsidP="00B037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“Если вы не думаете о своем будущем, </w:t>
      </w: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 вас, его не будет…”</w:t>
      </w: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выдающий философ XX века</w:t>
      </w: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Бертран Рассел.</w:t>
      </w:r>
    </w:p>
    <w:p w:rsidR="00B03724" w:rsidRPr="00B03724" w:rsidRDefault="00B03724" w:rsidP="00B0372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проблемы.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В законе РФ “Об образовании” сказано: “ Образовательное учреждение создает условия, гарантирующие охрану и укрепление здоровья </w:t>
      </w:r>
      <w:proofErr w:type="gramStart"/>
      <w:r w:rsidRPr="00B0372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03724">
        <w:rPr>
          <w:rFonts w:ascii="Times New Roman" w:eastAsia="Times New Roman" w:hAnsi="Times New Roman" w:cs="Times New Roman"/>
          <w:sz w:val="24"/>
          <w:szCs w:val="24"/>
        </w:rPr>
        <w:t>” 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Нынешние первоклассники, переступающие порог школы, совершенно не такие, какими были мы в их возрасте, или более старшее поколение. Современная школа находится в процессе поиска новых моделей обучения, предусматривающих разностороннее развитие личности с учетом индивидуальных психофизиологических и интеллектуальных возможностей. В связи с существенным обновлением содержания образования, форм и методов обучения, техническим переоснащением школ, созданием новых моделей образовательного учреждения Формирование молодого поколения происходит сегодня в условиях быстро меняющегося мира, наблюдается усиленная интенсификация учебного процесса. При этом учебные программы не адаптированы к особенностям развития и состоянию здоровья современных школьников.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Сохраняется пассивная позиция семьи и детей по отношению к собственному здоровью. Государственная финансовая поддержка недостаточна. Нет единого программного обеспечения школ, занимающихся проблемами здоровья.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Регионы, школы разрабатывают свои программы, исходя из собственного понимания проблемы.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Все это создает реальные предпосылки для дальнейшего ухудшения здоровья школьников.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Поэтому одной из приоритетных задач, стоящих перед школой в течение последних лет, является сохранение и укрепление здоровья детей. И мотивация школьников к здоровому образу жизни, к культивированию в себе общей культуры здоровья играет здесь очень большую роль. Сейчас как никогда важно помнить о влиянии школы на здоровье учащихся, о ее возможностях организовать качественное развитие, воспитание и обучение детей без ущерба для их здоровья. Грамотное решение этой задачи на всех уровнях – от программно-нормативного до проведения отдельного урока, от отношений в классе и его связей с внешним миром до управления образовательным учреждением. Ведь именно в пространстве школьного детства формируются основы физического, психического и социального здоровья детей. В связи с этим в последнее время наблюдается усиленное внимание к проблемам создания </w:t>
      </w:r>
      <w:proofErr w:type="spellStart"/>
      <w:r w:rsidRPr="00B03724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 среды, проектированию </w:t>
      </w:r>
      <w:proofErr w:type="spellStart"/>
      <w:r w:rsidRPr="00B03724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и </w:t>
      </w: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 формирование культуры здоровья у участников образовательного процесса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Проблема создания культуры здоровья рассматриваются в педагогике достаточно давно, их исследовали как зарубежные, так и отечественные педагоги, такие как Я.А.Коменский, И.Г.Песталоцци, Ф.В. </w:t>
      </w:r>
      <w:proofErr w:type="spellStart"/>
      <w:r w:rsidRPr="00B03724">
        <w:rPr>
          <w:rFonts w:ascii="Times New Roman" w:eastAsia="Times New Roman" w:hAnsi="Times New Roman" w:cs="Times New Roman"/>
          <w:sz w:val="24"/>
          <w:szCs w:val="24"/>
        </w:rPr>
        <w:t>Дистервег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>, К.Д.Ушинский, В.А.Сухомлинский и многие другие.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Раскрывая сущность и структуру понятия “ культура здоровья”, мы рассмотрели его в семантической последовательности понятий: “здоровье”, “культура”, “культура здоровья”, “воспитание”, “воспитание культуры здоровья”.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Как известно, в научной литературе – медицинской, педагогической, психологической, социальной и т.д. – представлено большое количество определений понятия “здоровье”, которое уже в исторически отдаленные времена связывалось с отсутствием болезни и с заключением о том, что если человек не болен, значит, он здоров. Происходящие в </w:t>
      </w:r>
      <w:r w:rsidRPr="00B037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настоящее время радикальные изменения в </w:t>
      </w:r>
      <w:proofErr w:type="spellStart"/>
      <w:r w:rsidRPr="00B03724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 ситуации современного общества порождают трансформацию понятий </w:t>
      </w:r>
      <w:r w:rsidRPr="00B03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здоровье, </w:t>
      </w:r>
      <w:proofErr w:type="spellStart"/>
      <w:r w:rsidRPr="00B03724">
        <w:rPr>
          <w:rFonts w:ascii="Times New Roman" w:eastAsia="Times New Roman" w:hAnsi="Times New Roman" w:cs="Times New Roman"/>
          <w:i/>
          <w:iCs/>
          <w:sz w:val="24"/>
          <w:szCs w:val="24"/>
        </w:rPr>
        <w:t>здоровьесберегающая</w:t>
      </w:r>
      <w:proofErr w:type="spellEnd"/>
      <w:r w:rsidRPr="00B03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педагогика и </w:t>
      </w:r>
      <w:proofErr w:type="spellStart"/>
      <w:r w:rsidRPr="00B03724">
        <w:rPr>
          <w:rFonts w:ascii="Times New Roman" w:eastAsia="Times New Roman" w:hAnsi="Times New Roman" w:cs="Times New Roman"/>
          <w:i/>
          <w:iCs/>
          <w:sz w:val="24"/>
          <w:szCs w:val="24"/>
        </w:rPr>
        <w:t>здоровьесберегающее</w:t>
      </w:r>
      <w:proofErr w:type="spellEnd"/>
      <w:r w:rsidRPr="00B03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пространство, культура здоровья</w:t>
      </w: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B03724">
        <w:rPr>
          <w:rFonts w:ascii="Times New Roman" w:eastAsia="Times New Roman" w:hAnsi="Times New Roman" w:cs="Times New Roman"/>
          <w:sz w:val="24"/>
          <w:szCs w:val="24"/>
        </w:rPr>
        <w:t>расширяя спектр их значений, и выдвигают их на одно из центральных мест в образовательной практике.</w:t>
      </w:r>
    </w:p>
    <w:p w:rsidR="00B03724" w:rsidRPr="00B03724" w:rsidRDefault="00A92216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Исследуя понятие “здоровье”, я обнаружила</w:t>
      </w:r>
      <w:r w:rsidR="00B03724" w:rsidRPr="00B03724">
        <w:rPr>
          <w:rFonts w:ascii="Times New Roman" w:eastAsia="Times New Roman" w:hAnsi="Times New Roman" w:cs="Times New Roman"/>
          <w:sz w:val="24"/>
          <w:szCs w:val="24"/>
        </w:rPr>
        <w:t xml:space="preserve"> около 300 определений здоровья. </w:t>
      </w:r>
      <w:proofErr w:type="gramStart"/>
      <w:r w:rsidR="00B03724" w:rsidRPr="00B03724">
        <w:rPr>
          <w:rFonts w:ascii="Times New Roman" w:eastAsia="Times New Roman" w:hAnsi="Times New Roman" w:cs="Times New Roman"/>
          <w:sz w:val="24"/>
          <w:szCs w:val="24"/>
        </w:rPr>
        <w:t>Среди них можно выделить основные, где здоровье определяется как:</w:t>
      </w:r>
      <w:proofErr w:type="gramEnd"/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1) состояние полного физического, психического и социального благополучия, а не только отсутствие болезней или физических дефектов;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2) совокупность физических и духовных способностей, которыми располагает организм, живая личность человека (жизнеспособность);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3) целостное многомерное динамическое состояние в процессе реализации генетического потенциала в условиях конкретной социальной и экономической среды, позволяющее человеку в различной степени осуществлять его биологические и социальные функции;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4) состояние психической деятельности, которое способствует гармоническому взаимодействию обстоятельств действительности и отношением индивидуума к ним, иначе говоря, способность личности контролировать свое поведение, планировать и осуществлять свой жизненный путь в микро– </w:t>
      </w:r>
      <w:proofErr w:type="gramStart"/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End"/>
      <w:r w:rsidRPr="00B03724">
        <w:rPr>
          <w:rFonts w:ascii="Times New Roman" w:eastAsia="Times New Roman" w:hAnsi="Times New Roman" w:cs="Times New Roman"/>
          <w:sz w:val="24"/>
          <w:szCs w:val="24"/>
        </w:rPr>
        <w:t>макросоциальной среде.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Суммируя ряд основных определений, где </w:t>
      </w: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здоровье определяется как состояние полного физического, психического и социального благополучия, а не только отсутствие болезней или физических дефектов; совокупность физических и духовных способностей, которыми располагает организм, живая личность </w:t>
      </w:r>
      <w:proofErr w:type="spellStart"/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</w:t>
      </w:r>
      <w:proofErr w:type="gramStart"/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0372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03724">
        <w:rPr>
          <w:rFonts w:ascii="Times New Roman" w:eastAsia="Times New Roman" w:hAnsi="Times New Roman" w:cs="Times New Roman"/>
          <w:sz w:val="24"/>
          <w:szCs w:val="24"/>
        </w:rPr>
        <w:t>сходя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 из этого, что понятие “культура” является сложным междисциплинарным понятием, а точного определения культуры до сих пор нет, мы различаем несколько составляющих общей культуры: нравственную, физическую, национальную, правовую, </w:t>
      </w:r>
      <w:proofErr w:type="spellStart"/>
      <w:r w:rsidRPr="00B03724">
        <w:rPr>
          <w:rFonts w:ascii="Times New Roman" w:eastAsia="Times New Roman" w:hAnsi="Times New Roman" w:cs="Times New Roman"/>
          <w:sz w:val="24"/>
          <w:szCs w:val="24"/>
        </w:rPr>
        <w:t>валеологическую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>. Т.образом, понятие </w:t>
      </w: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“ Культура здоровья”</w:t>
      </w:r>
      <w:r w:rsidRPr="00B03724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это совокупность элементов, оказывающих жизненно значимое влияние на нормальную деятельность детского организма в процессе образован</w:t>
      </w:r>
      <w:r w:rsidRPr="00B03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ия</w:t>
      </w:r>
      <w:r w:rsidRPr="00B03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К элементам, определяющим культуру здоровья можно отнести:</w:t>
      </w:r>
    </w:p>
    <w:p w:rsidR="00B03724" w:rsidRPr="00B03724" w:rsidRDefault="00B03724" w:rsidP="00B0372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урока с учетом </w:t>
      </w:r>
      <w:proofErr w:type="spellStart"/>
      <w:r w:rsidRPr="00B03724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 элементов и технологий;</w:t>
      </w:r>
    </w:p>
    <w:p w:rsidR="00B03724" w:rsidRPr="00B03724" w:rsidRDefault="00B03724" w:rsidP="00B0372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Социальное здоровье учащихся;</w:t>
      </w:r>
    </w:p>
    <w:p w:rsidR="00B03724" w:rsidRPr="00B03724" w:rsidRDefault="00B03724" w:rsidP="00B0372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Здоровье учителя;</w:t>
      </w:r>
    </w:p>
    <w:p w:rsidR="00B03724" w:rsidRPr="00B03724" w:rsidRDefault="00B03724" w:rsidP="00B0372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Благоприятный эмоциональный микроклимат в коллективе.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“Воспитание культуры здоровья”</w:t>
      </w:r>
      <w:r w:rsidRPr="00B03724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 создания педагогических условий, обеспечивающих развитие личности школьника как субъекта оздоровительной деятельности в соответствии с его интересами, склонностями, способностями, ценностными установками на самосохранение здоровья, а также знаниями, умениями и навыками обоснованного ведения здорового образа жизни.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Здоровым</w:t>
      </w:r>
      <w:r w:rsidRPr="00B03724">
        <w:rPr>
          <w:rFonts w:ascii="Times New Roman" w:eastAsia="Times New Roman" w:hAnsi="Times New Roman" w:cs="Times New Roman"/>
          <w:sz w:val="24"/>
          <w:szCs w:val="24"/>
        </w:rPr>
        <w:t> в полной мере можно признать того ребенка, который способен гармонично включаться в свое социальное окружение, при этом адекватно действуя и полноценно реализуясь в нем.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– Здоровый ребенок – практически достижимая норма детского развития. Здоровье ребенка считается в норме, если он:</w:t>
      </w:r>
    </w:p>
    <w:p w:rsidR="00B03724" w:rsidRPr="00B03724" w:rsidRDefault="00B03724" w:rsidP="00B0372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В физическом плане – умеет преодолевать усталость, здоровье позволяет действовать в оптимальном режиме;</w:t>
      </w:r>
    </w:p>
    <w:p w:rsidR="00B03724" w:rsidRPr="00B03724" w:rsidRDefault="00B03724" w:rsidP="00B0372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интеллектуальном плане – проявляет хорошие умственные способности, любознательность, воображение, </w:t>
      </w:r>
      <w:proofErr w:type="spellStart"/>
      <w:r w:rsidRPr="00B03724">
        <w:rPr>
          <w:rFonts w:ascii="Times New Roman" w:eastAsia="Times New Roman" w:hAnsi="Times New Roman" w:cs="Times New Roman"/>
          <w:sz w:val="24"/>
          <w:szCs w:val="24"/>
        </w:rPr>
        <w:t>самообучаемость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3724" w:rsidRPr="00B03724" w:rsidRDefault="00B03724" w:rsidP="00B0372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В нравственном плане – </w:t>
      </w:r>
      <w:proofErr w:type="gramStart"/>
      <w:r w:rsidRPr="00B03724">
        <w:rPr>
          <w:rFonts w:ascii="Times New Roman" w:eastAsia="Times New Roman" w:hAnsi="Times New Roman" w:cs="Times New Roman"/>
          <w:sz w:val="24"/>
          <w:szCs w:val="24"/>
        </w:rPr>
        <w:t>честен</w:t>
      </w:r>
      <w:proofErr w:type="gramEnd"/>
      <w:r w:rsidRPr="00B03724">
        <w:rPr>
          <w:rFonts w:ascii="Times New Roman" w:eastAsia="Times New Roman" w:hAnsi="Times New Roman" w:cs="Times New Roman"/>
          <w:sz w:val="24"/>
          <w:szCs w:val="24"/>
        </w:rPr>
        <w:t>, самокритичен, </w:t>
      </w:r>
      <w:proofErr w:type="spellStart"/>
      <w:r w:rsidRPr="00B03724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B03724">
        <w:rPr>
          <w:rFonts w:ascii="Times New Roman" w:eastAsia="Times New Roman" w:hAnsi="Times New Roman" w:cs="Times New Roman"/>
          <w:sz w:val="24"/>
          <w:szCs w:val="24"/>
        </w:rPr>
        <w:t>ипатичен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3724" w:rsidRPr="00B03724" w:rsidRDefault="00B03724" w:rsidP="00B0372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В социальном плане – коммуникабелен, понимает юмор, сам умеет шутить;</w:t>
      </w:r>
    </w:p>
    <w:p w:rsidR="00B03724" w:rsidRPr="00B03724" w:rsidRDefault="00B03724" w:rsidP="00B0372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03724">
        <w:rPr>
          <w:rFonts w:ascii="Times New Roman" w:eastAsia="Times New Roman" w:hAnsi="Times New Roman" w:cs="Times New Roman"/>
          <w:sz w:val="24"/>
          <w:szCs w:val="24"/>
        </w:rPr>
        <w:t>эмоциальном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 плане – </w:t>
      </w:r>
      <w:proofErr w:type="gramStart"/>
      <w:r w:rsidRPr="00B03724">
        <w:rPr>
          <w:rFonts w:ascii="Times New Roman" w:eastAsia="Times New Roman" w:hAnsi="Times New Roman" w:cs="Times New Roman"/>
          <w:sz w:val="24"/>
          <w:szCs w:val="24"/>
        </w:rPr>
        <w:t>уравновешен</w:t>
      </w:r>
      <w:proofErr w:type="gramEnd"/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, способен </w:t>
      </w:r>
      <w:proofErr w:type="spellStart"/>
      <w:r w:rsidRPr="00B03724">
        <w:rPr>
          <w:rFonts w:ascii="Times New Roman" w:eastAsia="Times New Roman" w:hAnsi="Times New Roman" w:cs="Times New Roman"/>
          <w:sz w:val="24"/>
          <w:szCs w:val="24"/>
        </w:rPr>
        <w:t>удивлятся</w:t>
      </w:r>
      <w:proofErr w:type="spellEnd"/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 и восхищаться.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 xml:space="preserve">– Здоровый ребенок рассматривается в качестве целостного телесно– </w:t>
      </w:r>
      <w:proofErr w:type="gramStart"/>
      <w:r w:rsidRPr="00B03724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gramEnd"/>
      <w:r w:rsidRPr="00B03724">
        <w:rPr>
          <w:rFonts w:ascii="Times New Roman" w:eastAsia="Times New Roman" w:hAnsi="Times New Roman" w:cs="Times New Roman"/>
          <w:sz w:val="24"/>
          <w:szCs w:val="24"/>
        </w:rPr>
        <w:t>ховного организма;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Оздоровление понимается как форма развития и расширения психофизиологических возможностей ребенка. Индивидуально – дифференцированный подход является средством оздоровительно – развивающей работы (учет психомоторики, тревожности, интеллекта).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Успешность обучения в школе определяется уровнем состояния здоровья, с которым ребенок пришел в 1 класс. Это исходный фон. В дальнейшем состояние здоровья также имеет главное значение, но не менее важны и условия образовательной среды для сохранения здоровья ребенка, а именно:</w:t>
      </w:r>
    </w:p>
    <w:p w:rsidR="00B03724" w:rsidRPr="00B03724" w:rsidRDefault="00B03724" w:rsidP="00B0372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Строгое соблюдение режима школьных занятий (урок – перемена, каникулы, нагрузка);</w:t>
      </w:r>
    </w:p>
    <w:p w:rsidR="00B03724" w:rsidRPr="00B03724" w:rsidRDefault="00B03724" w:rsidP="00B0372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Построение урока с учетом динамичности детей, их работоспособности, использование ТСО и средств наглядности;</w:t>
      </w:r>
    </w:p>
    <w:p w:rsidR="00B03724" w:rsidRPr="00B03724" w:rsidRDefault="00B03724" w:rsidP="00B0372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Обязательное выполнение гигиенических требований (свежий воздух, адекватная температура, световое, цветовое оформление т.п.);</w:t>
      </w:r>
    </w:p>
    <w:p w:rsidR="00B03724" w:rsidRPr="00B03724" w:rsidRDefault="00B03724" w:rsidP="00B0372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Благоприятный эмоциональный настрой (доброжелательность учителя, юмор).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B03724" w:rsidRPr="00B03724" w:rsidRDefault="00B03724" w:rsidP="00B037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24">
        <w:rPr>
          <w:rFonts w:ascii="Times New Roman" w:eastAsia="Times New Roman" w:hAnsi="Times New Roman" w:cs="Times New Roman"/>
          <w:sz w:val="24"/>
          <w:szCs w:val="24"/>
        </w:rPr>
        <w:t>Необходимость усиления работы педагогического коллектива по укреплению здоровья детей очевидна. Наши дети сегодня – это наше общество завтра. Будет ли оно здоровым, – об этом необходимо думать уже сегодня. Формированию здорового и безопасного образа жизни школьников может способствовать формирование культуры здоровья.</w:t>
      </w:r>
    </w:p>
    <w:p w:rsidR="0067695C" w:rsidRDefault="0067695C" w:rsidP="00B03724">
      <w:pPr>
        <w:rPr>
          <w:rFonts w:ascii="Verdana" w:eastAsia="Times New Roman" w:hAnsi="Verdana" w:cs="Arial"/>
          <w:sz w:val="17"/>
        </w:rPr>
      </w:pPr>
    </w:p>
    <w:p w:rsidR="0067695C" w:rsidRDefault="0067695C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2C0A89" w:rsidRDefault="002C0A89" w:rsidP="00B03724">
      <w:pPr>
        <w:rPr>
          <w:rFonts w:ascii="Verdana" w:eastAsia="Times New Roman" w:hAnsi="Verdana" w:cs="Arial"/>
          <w:sz w:val="17"/>
        </w:rPr>
      </w:pPr>
    </w:p>
    <w:p w:rsidR="0067695C" w:rsidRPr="0067695C" w:rsidRDefault="0067695C" w:rsidP="00B03724">
      <w:pPr>
        <w:rPr>
          <w:rFonts w:ascii="Times New Roman" w:hAnsi="Times New Roman" w:cs="Times New Roman"/>
          <w:sz w:val="28"/>
          <w:szCs w:val="28"/>
        </w:rPr>
      </w:pPr>
    </w:p>
    <w:sectPr w:rsidR="0067695C" w:rsidRPr="0067695C" w:rsidSect="0061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72"/>
    <w:multiLevelType w:val="multilevel"/>
    <w:tmpl w:val="386C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82318"/>
    <w:multiLevelType w:val="multilevel"/>
    <w:tmpl w:val="1D4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F5BED"/>
    <w:multiLevelType w:val="multilevel"/>
    <w:tmpl w:val="B4CE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724"/>
    <w:rsid w:val="000F7624"/>
    <w:rsid w:val="00100103"/>
    <w:rsid w:val="002C0A89"/>
    <w:rsid w:val="002C17FC"/>
    <w:rsid w:val="005024ED"/>
    <w:rsid w:val="005B7EA9"/>
    <w:rsid w:val="00610E68"/>
    <w:rsid w:val="0067695C"/>
    <w:rsid w:val="00723FFE"/>
    <w:rsid w:val="00973965"/>
    <w:rsid w:val="00A92216"/>
    <w:rsid w:val="00B03724"/>
    <w:rsid w:val="00EB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3724"/>
  </w:style>
  <w:style w:type="character" w:styleId="a4">
    <w:name w:val="Hyperlink"/>
    <w:basedOn w:val="a0"/>
    <w:uiPriority w:val="99"/>
    <w:semiHidden/>
    <w:unhideWhenUsed/>
    <w:rsid w:val="00B03724"/>
    <w:rPr>
      <w:color w:val="0000FF"/>
      <w:u w:val="single"/>
    </w:rPr>
  </w:style>
  <w:style w:type="character" w:customStyle="1" w:styleId="b-share">
    <w:name w:val="b-share"/>
    <w:basedOn w:val="a0"/>
    <w:rsid w:val="00B03724"/>
  </w:style>
  <w:style w:type="character" w:customStyle="1" w:styleId="b-share-form-button">
    <w:name w:val="b-share-form-button"/>
    <w:basedOn w:val="a0"/>
    <w:rsid w:val="00B03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2014-04-16T14:14:00Z</cp:lastPrinted>
  <dcterms:created xsi:type="dcterms:W3CDTF">2014-03-21T13:42:00Z</dcterms:created>
  <dcterms:modified xsi:type="dcterms:W3CDTF">2014-09-30T12:33:00Z</dcterms:modified>
</cp:coreProperties>
</file>