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AD" w:rsidRDefault="004142AD" w:rsidP="00414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4142AD" w:rsidRDefault="004142AD" w:rsidP="004142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ОБЩЕШКОЛЬНОГО РОДИТЕЛЬСКОГО СОБРАНИЯ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13.12. 2013 г.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Присутствует:   </w:t>
      </w:r>
      <w:r>
        <w:rPr>
          <w:rFonts w:ascii="Times New Roman" w:hAnsi="Times New Roman" w:cs="Times New Roman"/>
          <w:sz w:val="28"/>
          <w:szCs w:val="28"/>
        </w:rPr>
        <w:t>209 чел.</w:t>
      </w:r>
    </w:p>
    <w:p w:rsidR="004142AD" w:rsidRDefault="004142AD" w:rsidP="004142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 </w:t>
      </w:r>
      <w:r>
        <w:rPr>
          <w:rFonts w:ascii="Times New Roman" w:hAnsi="Times New Roman" w:cs="Times New Roman"/>
          <w:sz w:val="28"/>
          <w:szCs w:val="28"/>
        </w:rPr>
        <w:t xml:space="preserve"> педагог - психолог школы О.В. Панчук</w:t>
      </w:r>
    </w:p>
    <w:p w:rsidR="004142AD" w:rsidRDefault="004142AD" w:rsidP="004142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ТЕМА ОБЩЕШКОЛЬНОГО РОДИТЕЛЬСКОГО СОБРАНИЯ:</w:t>
      </w:r>
    </w:p>
    <w:p w:rsidR="004142AD" w:rsidRDefault="004142AD" w:rsidP="004142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 Здоровое поколение»</w:t>
      </w:r>
    </w:p>
    <w:p w:rsidR="004142AD" w:rsidRDefault="004142AD" w:rsidP="00414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работы ОУ в рамках программы « Здоровое поколение»               Росенко А.К., зам. директора по ВР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классных коллективов по формированию здорового образа жизни школьников, обеспечением горячего питания.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Вабищевич М.В. Учитель химии.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Профилактика вредных привычек школьников.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Панчук О.В., педагог - психолог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Слушали  А.Л. Росенко</w:t>
      </w:r>
      <w:r>
        <w:rPr>
          <w:rFonts w:ascii="Times New Roman" w:hAnsi="Times New Roman" w:cs="Times New Roman"/>
          <w:sz w:val="28"/>
          <w:szCs w:val="28"/>
        </w:rPr>
        <w:t xml:space="preserve">, зам. директора по ВР.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я хочу вам рассказать одну притчу.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“Как вас зовут?” – спросил хозяин. Ему ответили: “Нас зовут Здоровье, Богатство и Любовь, Пусти нас к себе в дом”. Мужчина задумался” 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доме”.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 кого не было.</w:t>
      </w:r>
    </w:p>
    <w:p w:rsidR="004142AD" w:rsidRDefault="004142AD" w:rsidP="004142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хочется, чтобы подобной истории не случилось в вашем доме. И Здоровье, а значит, и Любовь с Богатством найдут приют в вашем жилище. (Думаю, все согласны, что эти составляющие человеческого счастья нужно расставить именно в таком порядке.)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Организация питания  в школе». 1. </w:t>
      </w:r>
      <w:r>
        <w:rPr>
          <w:rFonts w:ascii="Times New Roman" w:hAnsi="Times New Roman" w:cs="Times New Roman"/>
          <w:bCs/>
          <w:sz w:val="28"/>
          <w:szCs w:val="28"/>
        </w:rPr>
        <w:t>Проблема здорового питания.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зависимости от своего пола;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мальчики обладают втрое большим бюджетом затрат на еду, нежели девочки;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мальчики потребляют в среднем на 55,5% калорий больше, чем девочки;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20% мальчиков констатируется излишек веса по сравнению с нормой. Это наблюдается во всем мире.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Родителям нужно знать, что подростки, особенно мальчики, в месяцы бурного роста нередко ощущают беспричинную мышечную слабость. Иногда они очень быстро утомляются после спортивных занятий, жалуются на боль в области сердца. Кардиологи считают, что это происходит из-за нехватки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карнитина – вещества, которое обеспечивает доставку “топлива” в энергетические системы клеток. У подростков выработка карнитина отстает от потребностей бурно растущих тканей. Возникает повышение утомляемости, низкая работоспособность. Карнитин содержится в мясе говядины, телятины. Много его в молоке. Если подросток ест достаточно мяса, рост своего сердца он может и не заметить – будет в меру бодр и энергичен. В настоящее время состояние Российского государства, высочайшие темпы его развития предъявляют все более высокие требования к человеку и его здоровью. Особо актуальным становится вопрос состояния здоровья детей.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многочисленных исследований Института возрастной физиологии РАО и НИИ гигиены и охраны здоровья детей и подростков НЦ ЗД РАМН констатируют в настоящее время следующее: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90% современных детей школьного возраста имеют те или иные отклонения в состоянии здоровья. Из них 50% приходится на функциональные изменения по органам и системам, то есть те, которые появляются при возникновении неблагоприятных факторов и по мере устранения этих факторов исчезают, и около 40% - на хронические заболевания, то есть те, которые наследуются, либо возникают в раннем детстве, либо из функциональных нарушений переходят в хронические заболевания.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родители, каждый из нас очень хочет, чтобы его ребёнок вырос здоровым, нашёл своё место в жизни и был счастлив.  Как помочь в этом нашим детям? Что необходимо  знать о подростке и его здоровье? На какие признаки следует обратить внимание? Сегодня мы постараемся найти  ответы на эти вопросы.</w:t>
      </w:r>
      <w:r>
        <w:rPr>
          <w:rFonts w:ascii="Times New Roman" w:hAnsi="Times New Roman" w:cs="Times New Roman"/>
          <w:sz w:val="24"/>
          <w:szCs w:val="24"/>
        </w:rPr>
        <w:t xml:space="preserve"> Оздоровить своих детей вы можете в оздоровительном лагере « Котлостроитель». Кого заинтересует информация, я попрошу остаться.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  М.В. Вабищевич</w:t>
      </w:r>
      <w:r>
        <w:rPr>
          <w:rFonts w:ascii="Times New Roman" w:hAnsi="Times New Roman" w:cs="Times New Roman"/>
          <w:sz w:val="28"/>
          <w:szCs w:val="28"/>
        </w:rPr>
        <w:t>, учителя химии.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"Здоровье – это состояние полного телесного, душевного и социального благополучия, а не только отсутствие болезней и физических дефектов".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исследований,73%девочек заявляют, что сидели на диете на протяжении последних 12 месяцев. При этом большинство этих девушек не страдают излишним весом. Между тем родителям необходимо знать о том, что диеты опасны для подростков. Особое внимание на это следует обратить родителям, чьи дочери уже с 15 лет начинают истязать себя различными диетами, пытаясь выглядеть как настоящие фотомодели. Интересные факты обнаружили ученые университета Миссури. Они пришли к выводу, что лишний вес чаще приобретают те дети, которые реже едят вместе со своими родителями и чаще смотрят телевизор. Последите, пожалуйста, за тем, что едят ваши дети. Обеспечьте их полноценным питанием, необходимым растущему организму.</w:t>
      </w:r>
    </w:p>
    <w:p w:rsidR="004142AD" w:rsidRDefault="004142AD" w:rsidP="004142A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Гиподинамия – вторая проблема современных подростков.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 сердце не нагружать, оно выносливым не станет. Сердечная мышца, как и любая другая, требует тренировки. Природа создала этот орган для человека, который весь день проводит в движении. Американские специалисты пришли к заключению, что если хотя бы 15минут в день подросток посвящает подвижным играм, это снижает риск развития ожирения на 50%. Даже прогулка быстрым шагом и то дает положительный результат. Пусть наши дети больше  двигаются, это сделает их здоровыми.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Стресс-это частое  явление в жизни современных подростков, затрагивающее их здоровье и благополучие. Родители подростков должны знать о возможности возникновения стрессов и правильно вести себя в этих условиях. Возможно, иногда целесообразно снизить планку предъявляемых к ребенку требований. Многие родители оказывают большое, как прямое, так и непрямое давление на своих подростков, как в отношении физического развития, так и успеваемости. В некоторых случаях подростковые симптомы стресса могут явиться реакцией на родительское давление. Он может испытать страх, что родители будут разочарованы. В этот период важна поддержка сверстников. Подростки, которые чувствуют себя социально изолированными или у которых имеются трудности в отношении со сверстниками, оказываются более ранимыми в отношении связанных со стрессом психосоматических проблем.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Семейная поддержка также может изменять влияние стресса на здоровье подростка. Только она должна быть грамотно организована. Неправильно реагировать на проблемы подростка привлечением особого внимания и предоставлением каких-то привилегий. Более подробно о преодолении подростковых стрессов мы поговорим на следующем родительском собрании. Это тоже очень важная тема, так как психологическое здоровье одна из составляющих общего благополучия.</w:t>
      </w:r>
    </w:p>
    <w:p w:rsidR="004142AD" w:rsidRDefault="004142AD" w:rsidP="004142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выступления зам. директора по ВР Росенко А.Л. принять к сведению.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Информацию выступления учителя химии Вабищевич М.В. принять к сведению.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обеспечение обучающихся горячим питанием.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Донести до каждого родителя информацию об организации зимнего отдыха в ОЛ « Котлостроитель».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Четвёртая проблема  наших подростков - вредные привычки. </w:t>
      </w:r>
    </w:p>
    <w:p w:rsidR="004142AD" w:rsidRDefault="004142AD" w:rsidP="004142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 третьему вопросу слушали психолога школы Панчук О.В.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Тревожные факты: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настоящее время средний возраст начала потребления алкогольных напитков составляет 12-13 лет. В возрастной группе 11-24 года потребляют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алкоголь более 70% молодежи. При этом девушки потребляют практически наравне с юношами.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среднем курят 35,6% мальчиков до 15 лет и 25% девочек. А в возрасте 16 -  17 лет это соотношение выглядит как 45% к 18%.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Более четверти девочек и более половины мальчиков к 16 годам хотя бы раз пробовали наркотики.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Слушали О.В. Панчук, педагога - психолога школы. Говорить с подростками о вреде курения, алкоголя и наркотических веществ очень сложно. Они не верят. Но рассказывать, что происходит с человеком, когда он курит, пьёт или принимает наркотики и чем эти привычки ему в дальнейшем грозят, – надо. Это тема отдельного родительского собрания. Сегодня  я хочу попросить вас – вы являетесь примером для своих детей, если папа или мама курят сами, то, скорее всего, ваш ребёнок тоже будет курить. Бросайте вместе!  Сохранение здоровья ребёнка  будет хорошим стимулом и для вас. Никогда не предлагайте подростку сигарету или алкоголь, даже если это  банка пива. Поэтому в МБОУ СОШ № 37 проведена работа:</w:t>
      </w:r>
    </w:p>
    <w:p w:rsidR="004142AD" w:rsidRDefault="004142AD" w:rsidP="004142AD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1.Классный час « Мир без никотина»</w:t>
      </w:r>
    </w:p>
    <w:p w:rsidR="004142AD" w:rsidRDefault="004142AD" w:rsidP="004142A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Выступление агитбригады « Мы за здоровый образ жизни»</w:t>
      </w:r>
    </w:p>
    <w:p w:rsidR="004142AD" w:rsidRDefault="004142AD" w:rsidP="004142A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3.Конкурс сочинений « Мир без никотина».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Общешкольное родительское собрание с включением вопроса об  изменениях  в Кодексе РФ «Об административных правонарушениях», вступившими в законную силу с 15.11.2013 г., предусматривающими ответственность за нарушение Федерального закона от 23.02.2013 г № 15 « Об охране здоровья от воздействия окружающего табачного дыма и последствий потребления табака».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проведенной профилактической работы, направленной на  недопущение употребления несовершеннолетними психоактивных веществ (алкоголь, наркотики и т.п.) в МБОУ СОШ № 37.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22.11. 1995 г. № 171- ФЗ « О государственном регулировании производства и оборота этилового спирта, алкогольной и спиртосодержащей продукции и об организации потребления и (распития) алкогольной продукции», Постановлением Правительства Российской Федерации от 27.12.2012 г. № 1425 , на основании письма министерства общего и профессионального образования Ростовской области от 20.11.2013 г. № 24/3.2 – 8072 ,информации  Департамента  образования г. Шахты в МБОУ СОШ № 37 были проведены следующие мероприятия: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1.Проведено заседание ПМПК.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2.Разработаны дополнительные меры по проведению профилактической работы среди обучающихся по профилактике употребления психоактивных веществ, которые отражены в памятках для обучающихся.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3.Разработаны реабилитационно - коррекционных мероприятий с несовершеннолетними « группы риска ».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Проведена разъяснительная работу с родительской общественностью на общешкольном родительском собрании 13.12.2013. о необходимости, в случаях обнаружения фактов, связанных с приобретением и употреблением несовершеннолетними психоактивных веществ, незамедлительно информировать сотрудников ПДН УМВД РФ по г. Шахты, руководителей КДН и ЗП, руководителей образовательных учреждений.</w:t>
      </w:r>
    </w:p>
    <w:p w:rsidR="004142AD" w:rsidRDefault="004142AD" w:rsidP="004142A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дня для подростка – одна из наиболее острых проблем.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важных и глобальных изменений в организме особенно пристальным должно стать внимание к режиму дня подростка.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Научите своего ребёнка правильно распределять своё время, уделять достаточно внимания не только урокам, работе по дому, но и правильно организованному  разнообразному отдыху. Игра за компьютером, интернет – это не отдых! Важнейший фактор здоровья – соблюдение режима сна. Потребность во сне у ребенка 7-12 лет составляет в зависимости от биоритмов примерно 9-10 часов; в 13-14 лет – 9-9,5 часов; в 15-17 лет – 8,5-9 часов. Недостаток сна может сделать вашего ребенка тучным.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Режим дня школьника должен быть построен с учетом особенностей его биоритмов. Люди делятся на “сов”, “жаворонков”, “голубей”. В течение дня активность, работоспособность, настроение каждого из нас меняется. Без нормального сна невозможна высокая работоспособность, а недосыпание опасно – это влияет на психику ребенка (рассеян, легко отвлекается, неадекватно реагирует на замечания, легко возбудим), поэтому важно, чтобы ребенок не только спал достаточное количество часов, но и чтобы сон его был глубоким, спокойным. Если работоспособность снижена и при хорошо налаженном режиме дня, то, возможно  он заболел. Даже легкая простуда на несколько недель ухудшает внимание, усидчивость, то есть общую работоспособность у детей, ребенок быстро утомляется. А более серьезные заболевания выбивают из колеи на более длительное время, в таком случае необходим щадящий режим, укрепление иммунитета, и конечно, понимание взрослых.</w:t>
      </w:r>
    </w:p>
    <w:p w:rsidR="004142AD" w:rsidRDefault="004142AD" w:rsidP="004142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4142AD" w:rsidRDefault="004142AD" w:rsidP="004142A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>
        <w:rPr>
          <w:rFonts w:ascii="Times New Roman" w:hAnsi="Times New Roman" w:cs="Times New Roman"/>
          <w:bCs/>
          <w:sz w:val="28"/>
          <w:szCs w:val="28"/>
        </w:rPr>
        <w:t>психолога школы Панчук О.В.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Провести беседы с родителями на классных родительских собраниях о действиях в  связи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22.11. 1995 г. № 171- ФЗ « О государственном регулировании производства и оборота этилового спирта, алкогольной и спиртосодержащей продукции и об организации потребления и (распития) алкогольной продукции», Постановлением Правительства Российской Федерации от 27.12.2012 г. № 1425 , на основании письма министерства общего и профессионального образования Ростовской области от 20.11.2013 г. № 24/3.2 – 8072 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вопрос об  изменениях  в Кодексе РФ «Об административных правонарушениях», вступившими в законную силу с 15.11.2013 г., предусматривающими ответственность за нарушение Федерального закона от 23.02.2013 г № 15 « Об охране здоровья от воздействия окружающего табачного дыма и последствий потребления табака».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Решение/рекомендации:         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1.Членам родительских комитетов, родителям: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 26.12.2013 г. донести полученную информацию до сведения всех родителей   каждого классного коллектива.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материалы собрания для наиболее эффективного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профилактической работы со своими детьми.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необходимые меры по обеспечению безопасности, сохранности жизни  и здоровья детей, обеспечением горячим питанием.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Классным руководителям: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13.12..2013 г. провести классные собрания  по теме «Здоровое поколение»(при проведении классных мероприятий делать акцент на профилактику вредных привычек, обеспечение горячим питанием);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способствовать повышению занятости молодежи во внеурочное время и осуществлять контроль за занятостью детей в кружках  и секциях.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общешкольного  родительского                              А.К. Архипова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Ж.В. Клюшина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 37                                       В.Д. Панчук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42AD" w:rsidRDefault="004142AD" w:rsidP="0041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D0E" w:rsidRDefault="007B7D0E"/>
    <w:sectPr w:rsidR="007B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42AD"/>
    <w:rsid w:val="004142AD"/>
    <w:rsid w:val="007B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2113</Words>
  <Characters>12046</Characters>
  <Application>Microsoft Office Word</Application>
  <DocSecurity>0</DocSecurity>
  <Lines>100</Lines>
  <Paragraphs>28</Paragraphs>
  <ScaleCrop>false</ScaleCrop>
  <Company/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Анна</dc:creator>
  <cp:keywords/>
  <dc:description/>
  <cp:lastModifiedBy>Архипова Анна</cp:lastModifiedBy>
  <cp:revision>3</cp:revision>
  <dcterms:created xsi:type="dcterms:W3CDTF">2013-12-18T06:14:00Z</dcterms:created>
  <dcterms:modified xsi:type="dcterms:W3CDTF">2013-12-18T06:14:00Z</dcterms:modified>
</cp:coreProperties>
</file>