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D" w:rsidRDefault="009058F8" w:rsidP="00001A6D">
      <w:pPr>
        <w:ind w:left="28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</w:t>
      </w:r>
      <w:r w:rsidR="00F14C6A"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СТАРАЙТЕСЬ СОБЛЮДАТЬ СЛЕДУЮЩИЕ </w:t>
      </w: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ПРАВИЛА:</w:t>
      </w:r>
    </w:p>
    <w:p w:rsidR="009058F8" w:rsidRPr="00001A6D" w:rsidRDefault="009058F8" w:rsidP="00001A6D">
      <w:pPr>
        <w:ind w:left="567" w:firstLine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F14C6A">
        <w:rPr>
          <w:rFonts w:ascii="Times New Roman" w:hAnsi="Times New Roman" w:cs="Times New Roman"/>
          <w:sz w:val="24"/>
          <w:szCs w:val="24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9058F8" w:rsidRDefault="00F14C6A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6A">
        <w:rPr>
          <w:rFonts w:ascii="Times New Roman" w:hAnsi="Times New Roman" w:cs="Times New Roman"/>
          <w:bCs/>
          <w:sz w:val="24"/>
          <w:szCs w:val="24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:rsidR="00F14C6A" w:rsidRPr="00F14C6A" w:rsidRDefault="00001A6D" w:rsidP="00001A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4C6A"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Выбирайте н</w:t>
      </w:r>
      <w:r w:rsidR="00F14C6A">
        <w:rPr>
          <w:rFonts w:ascii="Times New Roman" w:hAnsi="Times New Roman" w:cs="Times New Roman"/>
          <w:bCs/>
          <w:sz w:val="24"/>
          <w:szCs w:val="24"/>
        </w:rPr>
        <w:t>аказание, адекватное проступку.</w:t>
      </w:r>
    </w:p>
    <w:p w:rsidR="00F14C6A" w:rsidRPr="00F14C6A" w:rsidRDefault="00001A6D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Не наказывайте ребенка из-за того, что у вас плохое нас</w:t>
      </w:r>
      <w:r w:rsidR="00F14C6A">
        <w:rPr>
          <w:rFonts w:ascii="Times New Roman" w:hAnsi="Times New Roman" w:cs="Times New Roman"/>
          <w:bCs/>
          <w:sz w:val="24"/>
          <w:szCs w:val="24"/>
        </w:rPr>
        <w:t>троение или «для профилактики»</w:t>
      </w:r>
    </w:p>
    <w:p w:rsidR="00F14C6A" w:rsidRDefault="00001A6D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F14C6A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-Если вы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убеждены,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ваш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ребенок изначально наделен положительными качествами, способен принимать верные решения и самостоятельно руко</w:t>
      </w:r>
      <w:r>
        <w:rPr>
          <w:rFonts w:ascii="Times New Roman" w:hAnsi="Times New Roman" w:cs="Times New Roman"/>
          <w:bCs/>
          <w:sz w:val="24"/>
          <w:szCs w:val="24"/>
        </w:rPr>
        <w:t>водить собственной жизнью, то вы без особых усилий будете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поддерживать его в этом. </w:t>
      </w:r>
    </w:p>
    <w:p w:rsidR="00F14C6A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Тогда в</w:t>
      </w:r>
      <w:r w:rsidRPr="00F14C6A">
        <w:rPr>
          <w:rFonts w:ascii="Times New Roman" w:hAnsi="Times New Roman" w:cs="Times New Roman"/>
          <w:bCs/>
          <w:sz w:val="24"/>
          <w:szCs w:val="24"/>
        </w:rPr>
        <w:t>аша любовь будет созидательной, и детям не потребуется уходить из дома.</w:t>
      </w:r>
    </w:p>
    <w:p w:rsidR="00F14C6A" w:rsidRDefault="00001A6D" w:rsidP="00001A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 xml:space="preserve">Говорят: </w:t>
      </w:r>
    </w:p>
    <w:p w:rsidR="00931A27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</w:t>
      </w:r>
      <w:r w:rsidRPr="00F14C6A">
        <w:rPr>
          <w:rFonts w:ascii="Times New Roman" w:hAnsi="Times New Roman" w:cs="Times New Roman"/>
          <w:bCs/>
          <w:sz w:val="24"/>
          <w:szCs w:val="24"/>
        </w:rPr>
        <w:t>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931A27" w:rsidRPr="00931A27" w:rsidRDefault="00931A27" w:rsidP="00931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A2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 бюджетное специальное (коррекционное)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1A2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для обучающихся, воспитанников с              ограниченными возможностями здоровья </w:t>
      </w:r>
      <w:proofErr w:type="gramStart"/>
      <w:r w:rsidRPr="00931A27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</w:p>
    <w:p w:rsidR="00931A27" w:rsidRDefault="00931A27" w:rsidP="00931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A27">
        <w:rPr>
          <w:rFonts w:ascii="Times New Roman" w:hAnsi="Times New Roman" w:cs="Times New Roman"/>
          <w:sz w:val="24"/>
          <w:szCs w:val="24"/>
        </w:rPr>
        <w:t xml:space="preserve"> школа-интернат VIII-вида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>пос. Паркового Краснодарского края.</w:t>
      </w:r>
    </w:p>
    <w:p w:rsidR="00931A27" w:rsidRDefault="00931A27" w:rsidP="00931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A27" w:rsidRPr="00931A27" w:rsidRDefault="00931A27" w:rsidP="00931A27">
      <w:pPr>
        <w:rPr>
          <w:b/>
        </w:rPr>
      </w:pPr>
    </w:p>
    <w:p w:rsidR="00931A27" w:rsidRPr="00001A6D" w:rsidRDefault="00931A27" w:rsidP="00B0676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01A6D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</w:t>
      </w:r>
    </w:p>
    <w:p w:rsidR="00B06767" w:rsidRPr="00B06767" w:rsidRDefault="00B06767" w:rsidP="00B06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27" w:rsidRDefault="00B06767" w:rsidP="00B0676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2C79495">
            <wp:extent cx="2475230" cy="20910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767" w:rsidRDefault="00B06767" w:rsidP="00B06767">
      <w:pPr>
        <w:jc w:val="center"/>
        <w:rPr>
          <w:b/>
        </w:rPr>
      </w:pPr>
    </w:p>
    <w:p w:rsidR="00B06767" w:rsidRDefault="00B06767" w:rsidP="00B06767">
      <w:pPr>
        <w:jc w:val="center"/>
        <w:rPr>
          <w:b/>
        </w:rPr>
      </w:pP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Профилактика </w:t>
      </w: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color w:val="FF0000"/>
          <w:sz w:val="28"/>
          <w:szCs w:val="28"/>
        </w:rPr>
        <w:t>самовольных уходов несовершеннолетних из дома</w:t>
      </w: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1A2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001A6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="009058F8" w:rsidRPr="00001A6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2014</w:t>
      </w:r>
      <w:r w:rsidRPr="00001A6D">
        <w:rPr>
          <w:rFonts w:ascii="Times New Roman" w:hAnsi="Times New Roman" w:cs="Times New Roman"/>
          <w:color w:val="FF0000"/>
          <w:sz w:val="28"/>
          <w:szCs w:val="28"/>
        </w:rPr>
        <w:t>год.</w:t>
      </w:r>
    </w:p>
    <w:p w:rsidR="00931A27" w:rsidRPr="00B06767" w:rsidRDefault="00B0676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</w:t>
      </w:r>
      <w:r w:rsidR="00931A27" w:rsidRPr="00B06767">
        <w:rPr>
          <w:rFonts w:ascii="Times New Roman" w:hAnsi="Times New Roman" w:cs="Times New Roman"/>
          <w:sz w:val="28"/>
          <w:szCs w:val="28"/>
        </w:rPr>
        <w:t>асполагать информацией о местонахождении ребенка в течение дня;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Не разрешать несовершеннолетним находиться без присмотра взрослых на улице позднее 22 часов (областной закон № 113-9-ОЗ «Об отдельных мерах по защите нравственности и здоровья детей»);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Провести с детьми разъяснительные беседы на следующие темы: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на дороге;</w:t>
      </w:r>
    </w:p>
    <w:p w:rsidR="00931A27" w:rsidRPr="00B06767" w:rsidRDefault="00B06767" w:rsidP="00B9526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в лесу, на воде, болотистой местности;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при террористических актах;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-общение с незнакомыми людьми и т.д.;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Оперативно ставить в известность классного руководителя в случае болезни ребенка, о </w:t>
      </w:r>
      <w:r w:rsidRPr="00B9526F">
        <w:rPr>
          <w:rFonts w:ascii="Times New Roman" w:hAnsi="Times New Roman" w:cs="Times New Roman"/>
          <w:sz w:val="28"/>
          <w:szCs w:val="28"/>
        </w:rPr>
        <w:lastRenderedPageBreak/>
        <w:t>предполагаемых пропусках уроков (поездка, разовые посещения врача и т.д.);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B9526F" w:rsidRDefault="00931A27" w:rsidP="00B952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931A27" w:rsidRPr="00B06767" w:rsidRDefault="00931A27" w:rsidP="00B952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обнаружении пропавшего ребенка сообщить администрации образовательного учреждения и в полицию о его возвращении.</w:t>
      </w:r>
    </w:p>
    <w:p w:rsidR="00DA6E59" w:rsidRPr="00B06767" w:rsidRDefault="00C62228" w:rsidP="00C62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0299"/>
            <wp:effectExtent l="0" t="0" r="0" b="635"/>
            <wp:docPr id="2" name="Рисунок 2" descr="C:\Users\Пользователь\Documents\PA15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PA15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78" cy="24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E59" w:rsidRPr="00B06767" w:rsidSect="00931A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27" w:rsidRDefault="00AB0C27" w:rsidP="00931A27">
      <w:pPr>
        <w:spacing w:after="0" w:line="240" w:lineRule="auto"/>
      </w:pPr>
      <w:r>
        <w:separator/>
      </w:r>
    </w:p>
  </w:endnote>
  <w:endnote w:type="continuationSeparator" w:id="0">
    <w:p w:rsidR="00AB0C27" w:rsidRDefault="00AB0C27" w:rsidP="0093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27" w:rsidRDefault="00AB0C27" w:rsidP="00931A27">
      <w:pPr>
        <w:spacing w:after="0" w:line="240" w:lineRule="auto"/>
      </w:pPr>
      <w:r>
        <w:separator/>
      </w:r>
    </w:p>
  </w:footnote>
  <w:footnote w:type="continuationSeparator" w:id="0">
    <w:p w:rsidR="00AB0C27" w:rsidRDefault="00AB0C27" w:rsidP="0093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7"/>
    <w:rsid w:val="00001A6D"/>
    <w:rsid w:val="000E0369"/>
    <w:rsid w:val="009058F8"/>
    <w:rsid w:val="00931A27"/>
    <w:rsid w:val="00AB0C27"/>
    <w:rsid w:val="00B06767"/>
    <w:rsid w:val="00B9526F"/>
    <w:rsid w:val="00C62228"/>
    <w:rsid w:val="00DA6E59"/>
    <w:rsid w:val="00F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2013-11-09T09:33:00Z</dcterms:created>
  <dcterms:modified xsi:type="dcterms:W3CDTF">2014-01-17T14:29:00Z</dcterms:modified>
</cp:coreProperties>
</file>