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79" w:rsidRPr="003D25F3" w:rsidRDefault="005B5379" w:rsidP="005B537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25F3">
        <w:rPr>
          <w:rFonts w:ascii="Times New Roman" w:hAnsi="Times New Roman"/>
          <w:sz w:val="28"/>
          <w:szCs w:val="28"/>
        </w:rPr>
        <w:t xml:space="preserve">Методические рекомендации «Организация групповой работы на уроках истории Древнего мира» </w:t>
      </w:r>
    </w:p>
    <w:p w:rsidR="00DC3DC9" w:rsidRDefault="00DC3DC9"/>
    <w:sectPr w:rsidR="00DC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379"/>
    <w:rsid w:val="005B5379"/>
    <w:rsid w:val="00DC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2014-09-19T05:11:00Z</dcterms:created>
  <dcterms:modified xsi:type="dcterms:W3CDTF">2014-09-19T05:11:00Z</dcterms:modified>
</cp:coreProperties>
</file>