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A6" w:rsidRPr="0096051D" w:rsidRDefault="00F90EA6" w:rsidP="00F90EA6">
      <w:pPr>
        <w:pStyle w:val="a7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</w:t>
      </w:r>
      <w:r w:rsidRPr="0096051D">
        <w:rPr>
          <w:rFonts w:ascii="Calibri" w:hAnsi="Calibri" w:cs="Calibri"/>
        </w:rPr>
        <w:t xml:space="preserve"> образования Тульской области</w:t>
      </w:r>
    </w:p>
    <w:p w:rsidR="00F90EA6" w:rsidRPr="0096051D" w:rsidRDefault="00F90EA6" w:rsidP="00F90EA6">
      <w:pPr>
        <w:pStyle w:val="2"/>
        <w:jc w:val="center"/>
        <w:rPr>
          <w:rFonts w:ascii="Calibri" w:hAnsi="Calibri" w:cs="Calibri"/>
        </w:rPr>
      </w:pPr>
      <w:r w:rsidRPr="0096051D">
        <w:rPr>
          <w:rFonts w:ascii="Calibri" w:hAnsi="Calibri" w:cs="Calibri"/>
        </w:rPr>
        <w:t>ГОУ СПО ТО «Новомосковский строительный техникум»</w:t>
      </w: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pStyle w:val="a3"/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  <w:b/>
          <w:caps/>
          <w:sz w:val="48"/>
        </w:rPr>
      </w:pPr>
      <w:r w:rsidRPr="0096051D">
        <w:rPr>
          <w:rFonts w:ascii="Calibri" w:hAnsi="Calibri" w:cs="Calibri"/>
          <w:b/>
          <w:caps/>
          <w:sz w:val="48"/>
        </w:rPr>
        <w:t>Рабочая программа</w:t>
      </w: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tbl>
      <w:tblPr>
        <w:tblW w:w="5000" w:type="pct"/>
        <w:jc w:val="center"/>
        <w:tblLook w:val="0000"/>
      </w:tblPr>
      <w:tblGrid>
        <w:gridCol w:w="2377"/>
        <w:gridCol w:w="142"/>
        <w:gridCol w:w="7335"/>
      </w:tblGrid>
      <w:tr w:rsidR="00F90EA6" w:rsidRPr="0096051D" w:rsidTr="00F54F47">
        <w:trPr>
          <w:trHeight w:val="377"/>
          <w:jc w:val="center"/>
        </w:trPr>
        <w:tc>
          <w:tcPr>
            <w:tcW w:w="1278" w:type="pct"/>
            <w:gridSpan w:val="2"/>
            <w:vAlign w:val="bottom"/>
          </w:tcPr>
          <w:p w:rsidR="00F90EA6" w:rsidRPr="0096051D" w:rsidRDefault="00F90EA6" w:rsidP="00F90EA6">
            <w:pPr>
              <w:pStyle w:val="a3"/>
            </w:pPr>
            <w:r w:rsidRPr="0096051D">
              <w:t>дисциплины</w:t>
            </w:r>
          </w:p>
        </w:tc>
        <w:tc>
          <w:tcPr>
            <w:tcW w:w="3722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90EA6" w:rsidRPr="00F90EA6" w:rsidRDefault="00F90EA6" w:rsidP="00F90EA6">
            <w:pPr>
              <w:pStyle w:val="a3"/>
              <w:rPr>
                <w:b/>
                <w:sz w:val="36"/>
                <w:szCs w:val="36"/>
              </w:rPr>
            </w:pPr>
            <w:r w:rsidRPr="00F90EA6">
              <w:rPr>
                <w:b/>
                <w:sz w:val="36"/>
                <w:szCs w:val="36"/>
              </w:rPr>
              <w:t>СТРУКТУРА ТРАНСПОРТНОЙ СИСТЕМЫ</w:t>
            </w:r>
          </w:p>
        </w:tc>
      </w:tr>
      <w:tr w:rsidR="00F90EA6" w:rsidRPr="0096051D" w:rsidTr="00F54F47">
        <w:trPr>
          <w:trHeight w:val="377"/>
          <w:jc w:val="center"/>
        </w:trPr>
        <w:tc>
          <w:tcPr>
            <w:tcW w:w="1278" w:type="pct"/>
            <w:gridSpan w:val="2"/>
            <w:vAlign w:val="bottom"/>
          </w:tcPr>
          <w:p w:rsidR="00F90EA6" w:rsidRPr="00845D2C" w:rsidRDefault="00F90EA6" w:rsidP="00F90EA6">
            <w:pPr>
              <w:pStyle w:val="a3"/>
              <w:rPr>
                <w:b/>
              </w:rPr>
            </w:pPr>
          </w:p>
        </w:tc>
        <w:tc>
          <w:tcPr>
            <w:tcW w:w="3722" w:type="pct"/>
            <w:vMerge/>
            <w:tcBorders>
              <w:left w:val="nil"/>
              <w:right w:val="nil"/>
            </w:tcBorders>
            <w:vAlign w:val="bottom"/>
          </w:tcPr>
          <w:p w:rsidR="00F90EA6" w:rsidRPr="00F90EA6" w:rsidRDefault="00F90EA6" w:rsidP="00F90EA6">
            <w:pPr>
              <w:pStyle w:val="a3"/>
              <w:rPr>
                <w:b/>
                <w:smallCaps/>
              </w:rPr>
            </w:pPr>
          </w:p>
        </w:tc>
      </w:tr>
      <w:tr w:rsidR="00F90EA6" w:rsidRPr="0096051D" w:rsidTr="00F54F47">
        <w:trPr>
          <w:trHeight w:val="377"/>
          <w:jc w:val="center"/>
        </w:trPr>
        <w:tc>
          <w:tcPr>
            <w:tcW w:w="1278" w:type="pct"/>
            <w:gridSpan w:val="2"/>
            <w:vAlign w:val="bottom"/>
          </w:tcPr>
          <w:p w:rsidR="00F90EA6" w:rsidRPr="00845D2C" w:rsidRDefault="00F90EA6" w:rsidP="00F90EA6">
            <w:pPr>
              <w:pStyle w:val="a3"/>
              <w:rPr>
                <w:b/>
              </w:rPr>
            </w:pPr>
          </w:p>
        </w:tc>
        <w:tc>
          <w:tcPr>
            <w:tcW w:w="3722" w:type="pct"/>
            <w:vMerge/>
            <w:tcBorders>
              <w:left w:val="nil"/>
              <w:right w:val="nil"/>
            </w:tcBorders>
            <w:vAlign w:val="bottom"/>
          </w:tcPr>
          <w:p w:rsidR="00F90EA6" w:rsidRPr="00F90EA6" w:rsidRDefault="00F90EA6" w:rsidP="00F90EA6">
            <w:pPr>
              <w:pStyle w:val="a3"/>
              <w:rPr>
                <w:b/>
              </w:rPr>
            </w:pPr>
          </w:p>
        </w:tc>
      </w:tr>
      <w:tr w:rsidR="00F90EA6" w:rsidRPr="0096051D" w:rsidTr="00F90EA6">
        <w:trPr>
          <w:trHeight w:val="644"/>
          <w:jc w:val="center"/>
        </w:trPr>
        <w:tc>
          <w:tcPr>
            <w:tcW w:w="1206" w:type="pct"/>
            <w:vAlign w:val="bottom"/>
          </w:tcPr>
          <w:p w:rsidR="00F90EA6" w:rsidRDefault="00F90EA6" w:rsidP="00F90EA6">
            <w:pPr>
              <w:pStyle w:val="a3"/>
            </w:pPr>
          </w:p>
          <w:p w:rsidR="00F90EA6" w:rsidRDefault="00F90EA6" w:rsidP="00F90EA6">
            <w:pPr>
              <w:pStyle w:val="a3"/>
            </w:pPr>
          </w:p>
          <w:p w:rsidR="00F90EA6" w:rsidRPr="0096051D" w:rsidRDefault="00F90EA6" w:rsidP="00F90EA6">
            <w:pPr>
              <w:pStyle w:val="a3"/>
            </w:pPr>
            <w:r w:rsidRPr="0096051D">
              <w:t xml:space="preserve">для специальности </w:t>
            </w:r>
          </w:p>
        </w:tc>
        <w:tc>
          <w:tcPr>
            <w:tcW w:w="3794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90EA6" w:rsidRPr="00F90EA6" w:rsidRDefault="00F90EA6" w:rsidP="00F90EA6">
            <w:pPr>
              <w:pStyle w:val="a3"/>
              <w:rPr>
                <w:b/>
                <w:smallCaps/>
                <w:sz w:val="28"/>
                <w:szCs w:val="28"/>
              </w:rPr>
            </w:pPr>
            <w:r w:rsidRPr="00F90EA6">
              <w:rPr>
                <w:b/>
                <w:smallCaps/>
                <w:sz w:val="28"/>
                <w:szCs w:val="28"/>
              </w:rPr>
              <w:t xml:space="preserve">190629 «Техническая эксплуатация </w:t>
            </w:r>
          </w:p>
          <w:p w:rsidR="00F90EA6" w:rsidRPr="00F90EA6" w:rsidRDefault="00F90EA6" w:rsidP="00F90EA6">
            <w:pPr>
              <w:pStyle w:val="a3"/>
              <w:rPr>
                <w:b/>
                <w:smallCaps/>
                <w:sz w:val="28"/>
                <w:szCs w:val="28"/>
              </w:rPr>
            </w:pPr>
            <w:r w:rsidRPr="00F90EA6">
              <w:rPr>
                <w:b/>
                <w:smallCaps/>
                <w:sz w:val="28"/>
                <w:szCs w:val="28"/>
              </w:rPr>
              <w:t>подъёмно-транспортных, строительных, дорожных машин и оборудования»</w:t>
            </w:r>
            <w:r>
              <w:rPr>
                <w:b/>
                <w:smallCaps/>
                <w:sz w:val="28"/>
                <w:szCs w:val="28"/>
              </w:rPr>
              <w:t xml:space="preserve">  (по отраслям)</w:t>
            </w:r>
          </w:p>
        </w:tc>
      </w:tr>
      <w:tr w:rsidR="00F90EA6" w:rsidRPr="0096051D" w:rsidTr="00F90EA6">
        <w:trPr>
          <w:trHeight w:val="644"/>
          <w:jc w:val="center"/>
        </w:trPr>
        <w:tc>
          <w:tcPr>
            <w:tcW w:w="1206" w:type="pct"/>
            <w:vAlign w:val="bottom"/>
          </w:tcPr>
          <w:p w:rsidR="00F90EA6" w:rsidRPr="0096051D" w:rsidRDefault="00F90EA6" w:rsidP="00F90EA6">
            <w:pPr>
              <w:pStyle w:val="a3"/>
            </w:pPr>
          </w:p>
        </w:tc>
        <w:tc>
          <w:tcPr>
            <w:tcW w:w="3794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90EA6" w:rsidRPr="0099745A" w:rsidRDefault="00F90EA6" w:rsidP="00F90EA6">
            <w:pPr>
              <w:pStyle w:val="a3"/>
              <w:rPr>
                <w:b/>
                <w:smallCaps/>
                <w:sz w:val="28"/>
                <w:szCs w:val="28"/>
              </w:rPr>
            </w:pPr>
          </w:p>
        </w:tc>
      </w:tr>
      <w:tr w:rsidR="00F90EA6" w:rsidRPr="0096051D" w:rsidTr="00F54F47">
        <w:trPr>
          <w:trHeight w:val="98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F90EA6" w:rsidRPr="0099745A" w:rsidRDefault="00F90EA6" w:rsidP="00F90EA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99745A">
              <w:rPr>
                <w:i/>
                <w:sz w:val="24"/>
                <w:szCs w:val="24"/>
              </w:rPr>
              <w:t>(код и наименование специальности)</w:t>
            </w:r>
          </w:p>
        </w:tc>
      </w:tr>
      <w:tr w:rsidR="00F90EA6" w:rsidRPr="0096051D" w:rsidTr="00F54F47">
        <w:trPr>
          <w:trHeight w:val="64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90EA6" w:rsidRPr="0096051D" w:rsidRDefault="00F90EA6" w:rsidP="00F90EA6">
            <w:pPr>
              <w:pStyle w:val="a3"/>
              <w:rPr>
                <w:b/>
                <w:i/>
                <w:smallCaps/>
              </w:rPr>
            </w:pPr>
          </w:p>
        </w:tc>
      </w:tr>
    </w:tbl>
    <w:p w:rsidR="00F90EA6" w:rsidRPr="0096051D" w:rsidRDefault="00F90EA6" w:rsidP="00F90EA6">
      <w:pPr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Default="00F90EA6" w:rsidP="00F90EA6">
      <w:pPr>
        <w:rPr>
          <w:rFonts w:ascii="Calibri" w:hAnsi="Calibri" w:cs="Calibri"/>
        </w:rPr>
      </w:pPr>
    </w:p>
    <w:p w:rsidR="00F90EA6" w:rsidRDefault="00F90EA6" w:rsidP="00F90EA6">
      <w:pPr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</w:rPr>
      </w:pPr>
    </w:p>
    <w:p w:rsidR="00F90EA6" w:rsidRPr="0096051D" w:rsidRDefault="00F90EA6" w:rsidP="00F90EA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г. Новомосковск  2013</w:t>
      </w:r>
      <w:r w:rsidRPr="0096051D">
        <w:rPr>
          <w:rFonts w:ascii="Calibri" w:hAnsi="Calibri" w:cs="Calibri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68"/>
        <w:tblW w:w="5000" w:type="pct"/>
        <w:tblLook w:val="0000"/>
      </w:tblPr>
      <w:tblGrid>
        <w:gridCol w:w="5029"/>
        <w:gridCol w:w="4825"/>
      </w:tblGrid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lastRenderedPageBreak/>
              <w:t>РАССМОТРЕНО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УТВЕРЖДАЮ</w:t>
            </w: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предметной (цикловой)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комиссией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Директор техникума</w:t>
            </w: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 xml:space="preserve">___________     </w:t>
            </w:r>
            <w:r>
              <w:rPr>
                <w:sz w:val="24"/>
                <w:szCs w:val="24"/>
              </w:rPr>
              <w:t>В.В. Бастрева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         О.М. Акиньшина</w:t>
            </w: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     __________ 2013</w:t>
            </w:r>
            <w:r w:rsidRPr="00F90EA6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48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    __________ 2013</w:t>
            </w:r>
            <w:r w:rsidRPr="00F90EA6">
              <w:rPr>
                <w:sz w:val="24"/>
                <w:szCs w:val="24"/>
              </w:rPr>
              <w:t xml:space="preserve"> г.</w:t>
            </w: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ОДОБРЕНО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 xml:space="preserve">методическим советом 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 xml:space="preserve">Председатель методического совета 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___________     Е. В. Селиванова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    __________ 2013</w:t>
            </w:r>
            <w:r w:rsidRPr="00F90EA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c>
          <w:tcPr>
            <w:tcW w:w="2552" w:type="pct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  <w:tr w:rsidR="00F90EA6" w:rsidRPr="00F90EA6" w:rsidTr="00F90EA6">
        <w:trPr>
          <w:trHeight w:val="414"/>
        </w:trPr>
        <w:tc>
          <w:tcPr>
            <w:tcW w:w="5000" w:type="pct"/>
            <w:gridSpan w:val="2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</w:p>
        </w:tc>
      </w:tr>
    </w:tbl>
    <w:p w:rsidR="00F90EA6" w:rsidRPr="00F90EA6" w:rsidRDefault="0029409D" w:rsidP="00F90EA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margin-left:711.3pt;margin-top:28.25pt;width:24pt;height:22.5pt;z-index:251661312;mso-position-horizontal-relative:text;mso-position-vertical-relative:text" stroked="f"/>
        </w:pict>
      </w:r>
    </w:p>
    <w:p w:rsidR="00F90EA6" w:rsidRPr="00F90EA6" w:rsidRDefault="00F90EA6" w:rsidP="00F90EA6">
      <w:pPr>
        <w:pStyle w:val="a3"/>
        <w:rPr>
          <w:sz w:val="24"/>
          <w:szCs w:val="24"/>
        </w:rPr>
      </w:pPr>
    </w:p>
    <w:p w:rsidR="00F90EA6" w:rsidRPr="00F90EA6" w:rsidRDefault="00F90EA6" w:rsidP="00F90EA6">
      <w:pPr>
        <w:pStyle w:val="a3"/>
        <w:rPr>
          <w:sz w:val="24"/>
          <w:szCs w:val="24"/>
        </w:rPr>
      </w:pPr>
      <w:r w:rsidRPr="00F90EA6">
        <w:rPr>
          <w:sz w:val="24"/>
          <w:szCs w:val="24"/>
        </w:rPr>
        <w:t>Составлена в соответствии с Федеральным государственным образовательным стандартом СПО по специальности</w:t>
      </w:r>
    </w:p>
    <w:p w:rsidR="00F90EA6" w:rsidRPr="00F90EA6" w:rsidRDefault="00F90EA6" w:rsidP="00F90EA6">
      <w:pPr>
        <w:pStyle w:val="a3"/>
        <w:rPr>
          <w:sz w:val="24"/>
          <w:szCs w:val="24"/>
        </w:rPr>
      </w:pPr>
    </w:p>
    <w:p w:rsidR="00F90EA6" w:rsidRPr="00F90EA6" w:rsidRDefault="00F90EA6" w:rsidP="00F90EA6">
      <w:pPr>
        <w:pStyle w:val="a3"/>
        <w:rPr>
          <w:sz w:val="24"/>
          <w:szCs w:val="24"/>
        </w:rPr>
      </w:pPr>
    </w:p>
    <w:tbl>
      <w:tblPr>
        <w:tblW w:w="0" w:type="auto"/>
        <w:tblInd w:w="831" w:type="dxa"/>
        <w:tblLook w:val="01E0"/>
      </w:tblPr>
      <w:tblGrid>
        <w:gridCol w:w="1653"/>
        <w:gridCol w:w="7370"/>
      </w:tblGrid>
      <w:tr w:rsidR="00F90EA6" w:rsidRPr="00F90EA6" w:rsidTr="00F54F47">
        <w:trPr>
          <w:trHeight w:val="567"/>
        </w:trPr>
        <w:tc>
          <w:tcPr>
            <w:tcW w:w="1744" w:type="dxa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Автор: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С.Э.Федина</w:t>
            </w:r>
            <w:r w:rsidRPr="00F90EA6">
              <w:rPr>
                <w:sz w:val="24"/>
                <w:szCs w:val="24"/>
              </w:rPr>
              <w:t>, преподаватель</w:t>
            </w:r>
          </w:p>
        </w:tc>
      </w:tr>
      <w:tr w:rsidR="00F90EA6" w:rsidRPr="00F90EA6" w:rsidTr="00F54F47">
        <w:trPr>
          <w:trHeight w:val="567"/>
        </w:trPr>
        <w:tc>
          <w:tcPr>
            <w:tcW w:w="1744" w:type="dxa"/>
            <w:vAlign w:val="bottom"/>
          </w:tcPr>
          <w:p w:rsidR="00F90EA6" w:rsidRPr="00F90EA6" w:rsidRDefault="00F90EA6" w:rsidP="00F90EA6">
            <w:pPr>
              <w:pStyle w:val="a3"/>
              <w:rPr>
                <w:sz w:val="24"/>
                <w:szCs w:val="24"/>
              </w:rPr>
            </w:pPr>
            <w:r w:rsidRPr="00F90EA6">
              <w:rPr>
                <w:sz w:val="24"/>
                <w:szCs w:val="24"/>
              </w:rPr>
              <w:t>Рецензент:</w:t>
            </w:r>
          </w:p>
        </w:tc>
        <w:tc>
          <w:tcPr>
            <w:tcW w:w="9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EA6" w:rsidRPr="00F90EA6" w:rsidRDefault="00975566" w:rsidP="00F90E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Ярмак, преподаватель</w:t>
            </w:r>
          </w:p>
        </w:tc>
      </w:tr>
    </w:tbl>
    <w:p w:rsidR="00F90EA6" w:rsidRPr="00F90EA6" w:rsidRDefault="00F90EA6" w:rsidP="00F90EA6">
      <w:pPr>
        <w:pStyle w:val="a3"/>
        <w:rPr>
          <w:sz w:val="24"/>
          <w:szCs w:val="24"/>
        </w:rPr>
      </w:pPr>
    </w:p>
    <w:p w:rsidR="00F90EA6" w:rsidRPr="00F90EA6" w:rsidRDefault="0029409D" w:rsidP="00F90EA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margin-left:713.55pt;margin-top:19.95pt;width:24pt;height:22.5pt;z-index:251660288" stroked="f"/>
        </w:pict>
      </w:r>
    </w:p>
    <w:p w:rsidR="00F90EA6" w:rsidRPr="00F90EA6" w:rsidRDefault="00F90EA6" w:rsidP="00F90EA6">
      <w:pPr>
        <w:pStyle w:val="a3"/>
        <w:rPr>
          <w:sz w:val="24"/>
          <w:szCs w:val="24"/>
        </w:rPr>
      </w:pPr>
    </w:p>
    <w:p w:rsidR="00F90EA6" w:rsidRPr="00F90EA6" w:rsidRDefault="00F90EA6" w:rsidP="00F90EA6">
      <w:pPr>
        <w:pStyle w:val="a3"/>
        <w:jc w:val="center"/>
        <w:rPr>
          <w:b/>
          <w:sz w:val="32"/>
          <w:szCs w:val="32"/>
        </w:rPr>
      </w:pPr>
      <w:r w:rsidRPr="00F90EA6">
        <w:rPr>
          <w:sz w:val="24"/>
          <w:szCs w:val="24"/>
        </w:rPr>
        <w:br w:type="page"/>
      </w:r>
      <w:r w:rsidRPr="00F90EA6">
        <w:rPr>
          <w:b/>
          <w:sz w:val="32"/>
          <w:szCs w:val="32"/>
        </w:rPr>
        <w:lastRenderedPageBreak/>
        <w:t>СОДЕРЖАНИЕ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</w:rPr>
      </w:pPr>
    </w:p>
    <w:tbl>
      <w:tblPr>
        <w:tblW w:w="0" w:type="auto"/>
        <w:tblLook w:val="01E0"/>
      </w:tblPr>
      <w:tblGrid>
        <w:gridCol w:w="8408"/>
        <w:gridCol w:w="1446"/>
      </w:tblGrid>
      <w:tr w:rsidR="00F90EA6" w:rsidRPr="0096051D" w:rsidTr="00F54F47">
        <w:tc>
          <w:tcPr>
            <w:tcW w:w="11874" w:type="dxa"/>
            <w:shd w:val="clear" w:color="auto" w:fill="auto"/>
          </w:tcPr>
          <w:p w:rsidR="00F90EA6" w:rsidRPr="0096051D" w:rsidRDefault="00F90EA6" w:rsidP="00F54F47">
            <w:pPr>
              <w:pStyle w:val="1"/>
              <w:ind w:left="284" w:firstLine="0"/>
              <w:jc w:val="both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90EA6" w:rsidRPr="0096051D" w:rsidRDefault="00F90EA6" w:rsidP="00F54F4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6051D">
              <w:rPr>
                <w:rFonts w:ascii="Calibri" w:hAnsi="Calibri" w:cs="Calibri"/>
                <w:sz w:val="28"/>
                <w:szCs w:val="28"/>
              </w:rPr>
              <w:t>стр.</w:t>
            </w:r>
          </w:p>
        </w:tc>
      </w:tr>
      <w:tr w:rsidR="00F90EA6" w:rsidRPr="0096051D" w:rsidTr="00F54F47">
        <w:tc>
          <w:tcPr>
            <w:tcW w:w="11874" w:type="dxa"/>
            <w:shd w:val="clear" w:color="auto" w:fill="auto"/>
          </w:tcPr>
          <w:p w:rsidR="00F90EA6" w:rsidRPr="0096051D" w:rsidRDefault="00F90EA6" w:rsidP="00F54F47">
            <w:pPr>
              <w:pStyle w:val="1"/>
              <w:numPr>
                <w:ilvl w:val="0"/>
                <w:numId w:val="4"/>
              </w:numPr>
              <w:rPr>
                <w:rFonts w:ascii="Calibri" w:hAnsi="Calibri" w:cs="Calibri"/>
                <w:b/>
                <w:caps/>
              </w:rPr>
            </w:pPr>
            <w:r w:rsidRPr="0096051D">
              <w:rPr>
                <w:rFonts w:ascii="Calibri" w:hAnsi="Calibri" w:cs="Calibri"/>
                <w:b/>
                <w:caps/>
              </w:rPr>
              <w:t>ПАСПОРТ рабочей ПРОГРАММЫ УЧЕБНОЙ ДИСЦИПЛИНЫ</w:t>
            </w:r>
          </w:p>
          <w:p w:rsidR="00F90EA6" w:rsidRPr="0096051D" w:rsidRDefault="00F90EA6" w:rsidP="00F54F47">
            <w:pPr>
              <w:tabs>
                <w:tab w:val="num" w:pos="644"/>
              </w:tabs>
              <w:rPr>
                <w:rFonts w:ascii="Calibri" w:hAnsi="Calibri" w:cs="Calibri"/>
              </w:rPr>
            </w:pPr>
          </w:p>
        </w:tc>
        <w:tc>
          <w:tcPr>
            <w:tcW w:w="1903" w:type="dxa"/>
            <w:shd w:val="clear" w:color="auto" w:fill="auto"/>
          </w:tcPr>
          <w:p w:rsidR="00F90EA6" w:rsidRPr="00775FD8" w:rsidRDefault="00F90EA6" w:rsidP="00F54F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75FD8"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</w:tr>
      <w:tr w:rsidR="00F90EA6" w:rsidRPr="0096051D" w:rsidTr="00F54F47">
        <w:tc>
          <w:tcPr>
            <w:tcW w:w="11874" w:type="dxa"/>
            <w:shd w:val="clear" w:color="auto" w:fill="auto"/>
          </w:tcPr>
          <w:p w:rsidR="00F90EA6" w:rsidRPr="0096051D" w:rsidRDefault="00F90EA6" w:rsidP="00F54F47">
            <w:pPr>
              <w:pStyle w:val="1"/>
              <w:numPr>
                <w:ilvl w:val="0"/>
                <w:numId w:val="4"/>
              </w:numPr>
              <w:rPr>
                <w:rFonts w:ascii="Calibri" w:hAnsi="Calibri" w:cs="Calibri"/>
                <w:b/>
                <w:caps/>
              </w:rPr>
            </w:pPr>
            <w:r w:rsidRPr="0096051D">
              <w:rPr>
                <w:rFonts w:ascii="Calibri" w:hAnsi="Calibri" w:cs="Calibri"/>
                <w:b/>
                <w:caps/>
              </w:rPr>
              <w:t>СТРУКТУРА и содержание УЧЕБНОЙ ДИСЦИПЛИНЫ</w:t>
            </w:r>
          </w:p>
          <w:p w:rsidR="00F90EA6" w:rsidRPr="0096051D" w:rsidRDefault="00F90EA6" w:rsidP="00F54F47">
            <w:pPr>
              <w:pStyle w:val="1"/>
              <w:tabs>
                <w:tab w:val="num" w:pos="644"/>
              </w:tabs>
              <w:ind w:left="284" w:firstLine="0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90EA6" w:rsidRPr="00775FD8" w:rsidRDefault="00F90EA6" w:rsidP="00F54F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75FD8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  <w:tr w:rsidR="00F90EA6" w:rsidRPr="0096051D" w:rsidTr="00F54F47">
        <w:trPr>
          <w:trHeight w:val="670"/>
        </w:trPr>
        <w:tc>
          <w:tcPr>
            <w:tcW w:w="11874" w:type="dxa"/>
            <w:shd w:val="clear" w:color="auto" w:fill="auto"/>
          </w:tcPr>
          <w:p w:rsidR="00F90EA6" w:rsidRPr="0096051D" w:rsidRDefault="00F90EA6" w:rsidP="00F54F47">
            <w:pPr>
              <w:pStyle w:val="1"/>
              <w:numPr>
                <w:ilvl w:val="0"/>
                <w:numId w:val="4"/>
              </w:numPr>
              <w:rPr>
                <w:rFonts w:ascii="Calibri" w:hAnsi="Calibri" w:cs="Calibri"/>
                <w:b/>
                <w:caps/>
              </w:rPr>
            </w:pPr>
            <w:r w:rsidRPr="0096051D">
              <w:rPr>
                <w:rFonts w:ascii="Calibri" w:hAnsi="Calibri" w:cs="Calibri"/>
                <w:b/>
                <w:caps/>
              </w:rPr>
              <w:t>Контроль и оценка результатов Освоения учебной дисциплины</w:t>
            </w:r>
          </w:p>
          <w:p w:rsidR="00F90EA6" w:rsidRPr="0096051D" w:rsidRDefault="00F90EA6" w:rsidP="00F54F47">
            <w:pPr>
              <w:pStyle w:val="1"/>
              <w:tabs>
                <w:tab w:val="num" w:pos="644"/>
              </w:tabs>
              <w:ind w:left="644" w:firstLine="0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90EA6" w:rsidRPr="00775FD8" w:rsidRDefault="00F90EA6" w:rsidP="00F54F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75FD8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0</w:t>
            </w:r>
          </w:p>
        </w:tc>
      </w:tr>
      <w:tr w:rsidR="00F90EA6" w:rsidRPr="0096051D" w:rsidTr="00F54F47">
        <w:trPr>
          <w:trHeight w:val="670"/>
        </w:trPr>
        <w:tc>
          <w:tcPr>
            <w:tcW w:w="11874" w:type="dxa"/>
            <w:shd w:val="clear" w:color="auto" w:fill="auto"/>
          </w:tcPr>
          <w:p w:rsidR="00F90EA6" w:rsidRPr="0096051D" w:rsidRDefault="00F90EA6" w:rsidP="00F54F47">
            <w:pPr>
              <w:pStyle w:val="1"/>
              <w:numPr>
                <w:ilvl w:val="0"/>
                <w:numId w:val="4"/>
              </w:numPr>
              <w:rPr>
                <w:rFonts w:ascii="Calibri" w:hAnsi="Calibri" w:cs="Calibri"/>
                <w:b/>
                <w:caps/>
              </w:rPr>
            </w:pPr>
            <w:r w:rsidRPr="0096051D">
              <w:rPr>
                <w:rFonts w:ascii="Calibri" w:hAnsi="Calibri" w:cs="Calibri"/>
                <w:b/>
                <w:caps/>
              </w:rPr>
              <w:t>условия реализации рабочей программы учебной дисциплины</w:t>
            </w:r>
          </w:p>
          <w:p w:rsidR="00F90EA6" w:rsidRPr="0096051D" w:rsidRDefault="00F90EA6" w:rsidP="00F54F47">
            <w:pPr>
              <w:pStyle w:val="1"/>
              <w:tabs>
                <w:tab w:val="num" w:pos="644"/>
              </w:tabs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90EA6" w:rsidRPr="00775FD8" w:rsidRDefault="00F90EA6" w:rsidP="00F54F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75FD8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</w:tr>
    </w:tbl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</w:rPr>
      </w:pP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hAnsi="Calibri" w:cs="Calibri"/>
          <w:bCs/>
          <w:i/>
        </w:rPr>
      </w:pP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Calibri" w:hAnsi="Calibri" w:cs="Calibri"/>
          <w:b/>
          <w:caps/>
          <w:sz w:val="28"/>
          <w:szCs w:val="28"/>
          <w:u w:val="single"/>
        </w:rPr>
        <w:sectPr w:rsidR="00F90EA6" w:rsidRPr="0096051D" w:rsidSect="00F90EA6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851" w:left="1134" w:header="709" w:footer="709" w:gutter="0"/>
          <w:cols w:space="720"/>
          <w:titlePg/>
          <w:docGrid w:linePitch="326"/>
        </w:sectPr>
      </w:pPr>
    </w:p>
    <w:p w:rsidR="00F90EA6" w:rsidRPr="00B65DBA" w:rsidRDefault="00F90EA6" w:rsidP="00B65DBA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Calibri" w:hAnsi="Calibri" w:cs="Calibri"/>
          <w:b/>
          <w:caps/>
          <w:sz w:val="28"/>
          <w:szCs w:val="28"/>
        </w:rPr>
      </w:pPr>
      <w:r w:rsidRPr="0096051D">
        <w:rPr>
          <w:rFonts w:ascii="Calibri" w:hAnsi="Calibri" w:cs="Calibri"/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tbl>
      <w:tblPr>
        <w:tblW w:w="0" w:type="auto"/>
        <w:tblLook w:val="04A0"/>
      </w:tblPr>
      <w:tblGrid>
        <w:gridCol w:w="9854"/>
      </w:tblGrid>
      <w:tr w:rsidR="00F90EA6" w:rsidRPr="0096051D" w:rsidTr="00F90EA6">
        <w:trPr>
          <w:trHeight w:val="1186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F90EA6" w:rsidRPr="00755260" w:rsidRDefault="00F90EA6" w:rsidP="00F54F47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5260">
              <w:rPr>
                <w:rFonts w:ascii="Calibri" w:hAnsi="Calibri" w:cs="Calibri"/>
                <w:b/>
                <w:smallCaps/>
                <w:sz w:val="28"/>
                <w:szCs w:val="28"/>
              </w:rPr>
              <w:t>«</w:t>
            </w: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СТРУКТУРА ТРАНСПОРТНОЙ СИСТЕМЫ»</w:t>
            </w:r>
          </w:p>
        </w:tc>
      </w:tr>
    </w:tbl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Calibri" w:hAnsi="Calibri" w:cs="Calibri"/>
          <w:sz w:val="28"/>
          <w:szCs w:val="28"/>
        </w:rPr>
      </w:pPr>
    </w:p>
    <w:p w:rsidR="00F90EA6" w:rsidRPr="00B71F0A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Calibri" w:hAnsi="Calibri" w:cs="Calibri"/>
          <w:b/>
        </w:rPr>
      </w:pPr>
      <w:r w:rsidRPr="0096051D">
        <w:rPr>
          <w:rFonts w:ascii="Calibri" w:hAnsi="Calibri" w:cs="Calibri"/>
          <w:b/>
          <w:sz w:val="28"/>
          <w:szCs w:val="28"/>
        </w:rPr>
        <w:t>1.1. Область применения программы</w:t>
      </w:r>
    </w:p>
    <w:p w:rsidR="00F90EA6" w:rsidRPr="003C6150" w:rsidRDefault="00F90EA6" w:rsidP="003C6150">
      <w:pPr>
        <w:pStyle w:val="a3"/>
        <w:rPr>
          <w:b/>
          <w:sz w:val="28"/>
          <w:szCs w:val="28"/>
          <w:u w:val="single"/>
        </w:rPr>
      </w:pPr>
      <w:r w:rsidRPr="003C6150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 СПО специальности </w:t>
      </w:r>
      <w:r w:rsidRPr="003C6150">
        <w:rPr>
          <w:b/>
          <w:sz w:val="28"/>
          <w:szCs w:val="28"/>
        </w:rPr>
        <w:t>190629 «Техническая эксплуатация подъёмно-транспортных, строительных машин и оборудования</w:t>
      </w:r>
      <w:r w:rsidR="00B65DBA" w:rsidRPr="003C6150">
        <w:rPr>
          <w:b/>
          <w:sz w:val="28"/>
          <w:szCs w:val="28"/>
        </w:rPr>
        <w:t>»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Calibri" w:hAnsi="Calibri" w:cs="Calibri"/>
          <w:b/>
          <w:i/>
        </w:rPr>
      </w:pP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alibri" w:hAnsi="Calibri" w:cs="Calibri"/>
          <w:b/>
          <w:sz w:val="28"/>
          <w:szCs w:val="28"/>
        </w:rPr>
      </w:pPr>
      <w:r w:rsidRPr="0096051D">
        <w:rPr>
          <w:rFonts w:ascii="Calibri" w:hAnsi="Calibri" w:cs="Calibri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90EA6" w:rsidRPr="003C6150" w:rsidRDefault="00B65DBA" w:rsidP="003C6150">
      <w:pPr>
        <w:pStyle w:val="a3"/>
        <w:rPr>
          <w:sz w:val="28"/>
          <w:szCs w:val="28"/>
        </w:rPr>
      </w:pPr>
      <w:r w:rsidRPr="003C6150">
        <w:rPr>
          <w:sz w:val="28"/>
          <w:szCs w:val="28"/>
        </w:rPr>
        <w:t>Обязательная часть циклов ОПОП, профессиональный цикл,  общепрофессиональная</w:t>
      </w:r>
      <w:r w:rsidRPr="003C6150">
        <w:rPr>
          <w:sz w:val="24"/>
          <w:szCs w:val="24"/>
        </w:rPr>
        <w:t xml:space="preserve"> </w:t>
      </w:r>
      <w:r w:rsidRPr="003C6150">
        <w:rPr>
          <w:sz w:val="28"/>
          <w:szCs w:val="28"/>
        </w:rPr>
        <w:t>дисциплина</w:t>
      </w:r>
    </w:p>
    <w:p w:rsidR="00F90EA6" w:rsidRPr="0096051D" w:rsidRDefault="00F90EA6" w:rsidP="00B65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alibri" w:hAnsi="Calibri" w:cs="Calibri"/>
          <w:sz w:val="28"/>
          <w:szCs w:val="28"/>
        </w:rPr>
      </w:pPr>
      <w:r w:rsidRPr="0096051D">
        <w:rPr>
          <w:rFonts w:ascii="Calibri" w:hAnsi="Calibri" w:cs="Calibri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90EA6" w:rsidRPr="003C6150" w:rsidRDefault="00F90EA6" w:rsidP="003C6150">
      <w:pPr>
        <w:pStyle w:val="a3"/>
        <w:rPr>
          <w:b/>
          <w:sz w:val="24"/>
          <w:szCs w:val="24"/>
        </w:rPr>
      </w:pPr>
      <w:r w:rsidRPr="003C6150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F90EA6" w:rsidRPr="003C6150" w:rsidRDefault="00B65DBA" w:rsidP="003C6150">
      <w:pPr>
        <w:pStyle w:val="a3"/>
        <w:rPr>
          <w:sz w:val="28"/>
          <w:szCs w:val="28"/>
        </w:rPr>
      </w:pPr>
      <w:r w:rsidRPr="003C6150">
        <w:rPr>
          <w:sz w:val="28"/>
          <w:szCs w:val="28"/>
        </w:rPr>
        <w:t>Классифицировать транспортные средства, основные сооружения и устройства дорог.</w:t>
      </w:r>
    </w:p>
    <w:p w:rsidR="003C6150" w:rsidRPr="003C6150" w:rsidRDefault="003C6150" w:rsidP="003C6150">
      <w:pPr>
        <w:pStyle w:val="a3"/>
        <w:rPr>
          <w:sz w:val="28"/>
          <w:szCs w:val="28"/>
        </w:rPr>
      </w:pPr>
    </w:p>
    <w:p w:rsidR="00F90EA6" w:rsidRDefault="00F90EA6" w:rsidP="003C6150">
      <w:pPr>
        <w:pStyle w:val="a3"/>
        <w:rPr>
          <w:b/>
          <w:sz w:val="24"/>
          <w:szCs w:val="24"/>
        </w:rPr>
      </w:pPr>
      <w:r w:rsidRPr="003C6150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3C6150" w:rsidRPr="003C6150" w:rsidRDefault="003C6150" w:rsidP="003C6150">
      <w:pPr>
        <w:pStyle w:val="a3"/>
        <w:rPr>
          <w:b/>
          <w:sz w:val="24"/>
          <w:szCs w:val="24"/>
        </w:rPr>
      </w:pPr>
    </w:p>
    <w:p w:rsidR="00F90EA6" w:rsidRPr="003C6150" w:rsidRDefault="00F90EA6" w:rsidP="003C6150">
      <w:pPr>
        <w:pStyle w:val="a3"/>
        <w:rPr>
          <w:sz w:val="28"/>
          <w:szCs w:val="28"/>
        </w:rPr>
      </w:pPr>
      <w:r w:rsidRPr="003C6150">
        <w:rPr>
          <w:sz w:val="24"/>
          <w:szCs w:val="24"/>
        </w:rPr>
        <w:t xml:space="preserve"> </w:t>
      </w:r>
      <w:r w:rsidR="00B65DBA" w:rsidRPr="003C6150">
        <w:rPr>
          <w:sz w:val="28"/>
          <w:szCs w:val="28"/>
        </w:rPr>
        <w:t>Общие сведения о транспорте и системе управления им; климатическое и сейсмическое районирование территории России</w:t>
      </w:r>
      <w:r w:rsidR="003C6150" w:rsidRPr="003C6150">
        <w:rPr>
          <w:sz w:val="28"/>
          <w:szCs w:val="28"/>
        </w:rPr>
        <w:t>; организационную  схему управления отраслью; технические средства и систему взаимодействия структурных подразделений транспорта; классификацию транспортных средств; средства транспортной связи; организацию движения транспортных средств.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F90EA6" w:rsidRPr="003C6150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8"/>
          <w:szCs w:val="28"/>
        </w:rPr>
      </w:pPr>
      <w:r w:rsidRPr="0096051D">
        <w:rPr>
          <w:rFonts w:ascii="Calibri" w:hAnsi="Calibri" w:cs="Calibri"/>
          <w:b/>
          <w:sz w:val="28"/>
          <w:szCs w:val="28"/>
        </w:rPr>
        <w:t>1.4. Количество часов на освоение программы дисциплины:</w:t>
      </w:r>
    </w:p>
    <w:tbl>
      <w:tblPr>
        <w:tblW w:w="9464" w:type="dxa"/>
        <w:tblLook w:val="04A0"/>
      </w:tblPr>
      <w:tblGrid>
        <w:gridCol w:w="7905"/>
        <w:gridCol w:w="1559"/>
      </w:tblGrid>
      <w:tr w:rsidR="00F90EA6" w:rsidRPr="0096051D" w:rsidTr="00F54F47">
        <w:tc>
          <w:tcPr>
            <w:tcW w:w="7905" w:type="dxa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максимальная учебная нагрузка обучающегося</w:t>
            </w:r>
          </w:p>
        </w:tc>
        <w:tc>
          <w:tcPr>
            <w:tcW w:w="1559" w:type="dxa"/>
            <w:shd w:val="clear" w:color="auto" w:fill="auto"/>
          </w:tcPr>
          <w:p w:rsidR="00F90EA6" w:rsidRPr="003C6150" w:rsidRDefault="003C6150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114</w:t>
            </w:r>
            <w:r w:rsidR="00F90EA6" w:rsidRPr="003C6150">
              <w:rPr>
                <w:sz w:val="28"/>
                <w:szCs w:val="28"/>
              </w:rPr>
              <w:t xml:space="preserve"> часов</w:t>
            </w:r>
          </w:p>
        </w:tc>
      </w:tr>
      <w:tr w:rsidR="00F90EA6" w:rsidRPr="0096051D" w:rsidTr="00F54F47">
        <w:tc>
          <w:tcPr>
            <w:tcW w:w="7905" w:type="dxa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</w:p>
        </w:tc>
      </w:tr>
      <w:tr w:rsidR="00F90EA6" w:rsidRPr="0096051D" w:rsidTr="00F54F47">
        <w:tc>
          <w:tcPr>
            <w:tcW w:w="7905" w:type="dxa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обязательная аудиторная учебная нагрузка обучающегося</w:t>
            </w:r>
          </w:p>
        </w:tc>
        <w:tc>
          <w:tcPr>
            <w:tcW w:w="1559" w:type="dxa"/>
            <w:shd w:val="clear" w:color="auto" w:fill="auto"/>
          </w:tcPr>
          <w:p w:rsidR="00F90EA6" w:rsidRPr="003C6150" w:rsidRDefault="00194A6C" w:rsidP="003C61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F90EA6" w:rsidRPr="003C6150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F90EA6" w:rsidRPr="0096051D" w:rsidTr="00F54F47">
        <w:tc>
          <w:tcPr>
            <w:tcW w:w="7905" w:type="dxa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559" w:type="dxa"/>
            <w:shd w:val="clear" w:color="auto" w:fill="auto"/>
          </w:tcPr>
          <w:p w:rsidR="00F90EA6" w:rsidRPr="003C6150" w:rsidRDefault="003C6150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38 </w:t>
            </w:r>
            <w:r w:rsidR="00F90EA6" w:rsidRPr="003C6150">
              <w:rPr>
                <w:sz w:val="28"/>
                <w:szCs w:val="28"/>
              </w:rPr>
              <w:t xml:space="preserve"> час</w:t>
            </w:r>
            <w:r w:rsidRPr="003C6150">
              <w:rPr>
                <w:sz w:val="28"/>
                <w:szCs w:val="28"/>
              </w:rPr>
              <w:t>ов</w:t>
            </w:r>
          </w:p>
        </w:tc>
      </w:tr>
    </w:tbl>
    <w:p w:rsidR="00F90EA6" w:rsidRPr="006A728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i/>
        </w:rPr>
      </w:pPr>
      <w:r w:rsidRPr="006A728D">
        <w:rPr>
          <w:rFonts w:ascii="Calibri" w:hAnsi="Calibri" w:cs="Calibri"/>
          <w:i/>
        </w:rPr>
        <w:t>4</w:t>
      </w:r>
    </w:p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F90EA6" w:rsidRPr="003C6150" w:rsidRDefault="00F90EA6" w:rsidP="003C6150">
      <w:pPr>
        <w:pStyle w:val="a3"/>
        <w:rPr>
          <w:b/>
          <w:sz w:val="28"/>
          <w:szCs w:val="28"/>
        </w:rPr>
      </w:pPr>
      <w:r w:rsidRPr="003C615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F90EA6" w:rsidRPr="003C6150" w:rsidRDefault="00F90EA6" w:rsidP="003C6150">
      <w:pPr>
        <w:pStyle w:val="a3"/>
        <w:rPr>
          <w:sz w:val="28"/>
          <w:szCs w:val="28"/>
        </w:rPr>
      </w:pPr>
    </w:p>
    <w:p w:rsidR="00F90EA6" w:rsidRPr="003C6150" w:rsidRDefault="00F90EA6" w:rsidP="003C6150">
      <w:pPr>
        <w:pStyle w:val="a3"/>
        <w:rPr>
          <w:b/>
          <w:sz w:val="28"/>
          <w:szCs w:val="28"/>
          <w:u w:val="single"/>
        </w:rPr>
      </w:pPr>
      <w:r w:rsidRPr="003C6150">
        <w:rPr>
          <w:b/>
          <w:sz w:val="28"/>
          <w:szCs w:val="28"/>
        </w:rPr>
        <w:t>2.1. Объем учебной дисциплины и виды учебной работы</w:t>
      </w:r>
    </w:p>
    <w:p w:rsidR="00F90EA6" w:rsidRPr="003C6150" w:rsidRDefault="00F90EA6" w:rsidP="003C6150">
      <w:pPr>
        <w:pStyle w:val="a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21"/>
        <w:gridCol w:w="2233"/>
      </w:tblGrid>
      <w:tr w:rsidR="00F90EA6" w:rsidRPr="003C6150" w:rsidTr="003C6150">
        <w:trPr>
          <w:trHeight w:val="460"/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C615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C615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90EA6" w:rsidRPr="003C6150" w:rsidTr="003C6150">
        <w:trPr>
          <w:trHeight w:val="285"/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b/>
                <w:sz w:val="28"/>
                <w:szCs w:val="28"/>
              </w:rPr>
            </w:pPr>
            <w:r w:rsidRPr="003C615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 w:rsidRPr="003C6150">
              <w:rPr>
                <w:i/>
                <w:iCs/>
                <w:sz w:val="28"/>
                <w:szCs w:val="28"/>
              </w:rPr>
              <w:t>1</w:t>
            </w:r>
            <w:r w:rsidR="003C6150"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b/>
                <w:sz w:val="28"/>
                <w:szCs w:val="28"/>
              </w:rPr>
            </w:pPr>
            <w:r w:rsidRPr="003C615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194A6C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- лабораторные занятия (ЛЗ)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- практические занятия (ПЗ)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194A6C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</w:t>
            </w: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- контрольные работы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 w:rsidRPr="003C6150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i/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- курсовой проект 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3C6150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b/>
                <w:sz w:val="28"/>
                <w:szCs w:val="28"/>
              </w:rPr>
            </w:pPr>
            <w:r w:rsidRPr="003C615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3C6150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90EA6" w:rsidRPr="003C6150" w:rsidTr="003C6150">
        <w:trPr>
          <w:trHeight w:val="715"/>
          <w:jc w:val="center"/>
        </w:trPr>
        <w:tc>
          <w:tcPr>
            <w:tcW w:w="3867" w:type="pct"/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i/>
                <w:sz w:val="28"/>
                <w:szCs w:val="28"/>
              </w:rPr>
              <w:t xml:space="preserve"> </w:t>
            </w:r>
            <w:r w:rsidRPr="003C6150">
              <w:rPr>
                <w:sz w:val="28"/>
                <w:szCs w:val="28"/>
              </w:rPr>
              <w:t>-</w:t>
            </w:r>
            <w:r w:rsidRPr="003C6150">
              <w:rPr>
                <w:i/>
                <w:sz w:val="28"/>
                <w:szCs w:val="28"/>
              </w:rPr>
              <w:t xml:space="preserve"> </w:t>
            </w:r>
            <w:r w:rsidRPr="003C6150">
              <w:rPr>
                <w:sz w:val="28"/>
                <w:szCs w:val="28"/>
              </w:rPr>
              <w:t>оформление лабораторных и практических работ</w:t>
            </w:r>
          </w:p>
          <w:p w:rsidR="00F90EA6" w:rsidRDefault="00F90EA6" w:rsidP="003C6150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- реферат</w:t>
            </w:r>
          </w:p>
          <w:p w:rsidR="004C009D" w:rsidRPr="003C6150" w:rsidRDefault="004C009D" w:rsidP="003C61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проработка конспектов и специальной технической литературы</w:t>
            </w:r>
          </w:p>
          <w:p w:rsidR="00F90EA6" w:rsidRPr="003C6150" w:rsidRDefault="00F90EA6" w:rsidP="003C6150">
            <w:pPr>
              <w:pStyle w:val="a3"/>
              <w:rPr>
                <w:i/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</w:tcPr>
          <w:p w:rsidR="00F90EA6" w:rsidRPr="003C6150" w:rsidRDefault="00F90EA6" w:rsidP="003C6150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90EA6" w:rsidRPr="003C6150" w:rsidTr="003C6150">
        <w:trPr>
          <w:jc w:val="center"/>
        </w:trPr>
        <w:tc>
          <w:tcPr>
            <w:tcW w:w="3867" w:type="pct"/>
            <w:tcBorders>
              <w:right w:val="single" w:sz="4" w:space="0" w:color="auto"/>
            </w:tcBorders>
            <w:shd w:val="clear" w:color="auto" w:fill="auto"/>
          </w:tcPr>
          <w:p w:rsidR="00F90EA6" w:rsidRPr="003C6150" w:rsidRDefault="00F90EA6" w:rsidP="003C6150">
            <w:pPr>
              <w:pStyle w:val="a3"/>
              <w:rPr>
                <w:i/>
                <w:iCs/>
                <w:sz w:val="28"/>
                <w:szCs w:val="28"/>
              </w:rPr>
            </w:pPr>
            <w:r w:rsidRPr="003C6150">
              <w:rPr>
                <w:i/>
                <w:iCs/>
                <w:sz w:val="28"/>
                <w:szCs w:val="28"/>
              </w:rPr>
              <w:t>Итоговая аттестация по дисциплине</w:t>
            </w:r>
          </w:p>
          <w:p w:rsidR="00F90EA6" w:rsidRPr="003C6150" w:rsidRDefault="00F90EA6" w:rsidP="003C6150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3" w:type="pct"/>
            <w:tcBorders>
              <w:left w:val="single" w:sz="4" w:space="0" w:color="auto"/>
            </w:tcBorders>
            <w:shd w:val="clear" w:color="auto" w:fill="auto"/>
          </w:tcPr>
          <w:p w:rsidR="00F90EA6" w:rsidRPr="003C6150" w:rsidRDefault="004C009D" w:rsidP="004C009D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Комплексный экзамен</w:t>
            </w:r>
          </w:p>
        </w:tc>
      </w:tr>
    </w:tbl>
    <w:p w:rsidR="00F90EA6" w:rsidRPr="003C6150" w:rsidRDefault="00F90EA6" w:rsidP="003C6150">
      <w:pPr>
        <w:pStyle w:val="a3"/>
        <w:rPr>
          <w:sz w:val="28"/>
          <w:szCs w:val="28"/>
        </w:rPr>
        <w:sectPr w:rsidR="00F90EA6" w:rsidRPr="003C6150" w:rsidSect="00F54F47">
          <w:pgSz w:w="11906" w:h="16838"/>
          <w:pgMar w:top="1134" w:right="1134" w:bottom="851" w:left="1134" w:header="709" w:footer="709" w:gutter="0"/>
          <w:cols w:space="720"/>
          <w:titlePg/>
          <w:docGrid w:linePitch="326"/>
        </w:sectPr>
      </w:pPr>
    </w:p>
    <w:p w:rsidR="00F90EA6" w:rsidRPr="003C6150" w:rsidRDefault="00F90EA6" w:rsidP="003C6150">
      <w:pPr>
        <w:pStyle w:val="a3"/>
      </w:pPr>
    </w:p>
    <w:p w:rsidR="00F90EA6" w:rsidRPr="003C6150" w:rsidRDefault="00F90EA6" w:rsidP="003C6150">
      <w:pPr>
        <w:pStyle w:val="a3"/>
        <w:jc w:val="center"/>
        <w:rPr>
          <w:rFonts w:ascii="Calibri" w:hAnsi="Calibri" w:cs="Calibri"/>
          <w:b/>
          <w:caps/>
          <w:sz w:val="28"/>
          <w:szCs w:val="28"/>
        </w:rPr>
      </w:pPr>
      <w:r w:rsidRPr="003C6150">
        <w:rPr>
          <w:rFonts w:ascii="Calibri" w:hAnsi="Calibri" w:cs="Calibri"/>
          <w:b/>
          <w:sz w:val="28"/>
          <w:szCs w:val="28"/>
        </w:rPr>
        <w:t>2.2. ТЕМАТИЧЕСКИЙ ПЛАН И СОДЕРЖАНИЕ УЧЕБНОЙ ДИСЦИПЛИНЫ</w:t>
      </w:r>
    </w:p>
    <w:p w:rsidR="00F90EA6" w:rsidRPr="003C6150" w:rsidRDefault="003C6150" w:rsidP="003C6150">
      <w:pPr>
        <w:pStyle w:val="a3"/>
        <w:jc w:val="center"/>
        <w:rPr>
          <w:rFonts w:ascii="Calibri" w:hAnsi="Calibri" w:cs="Calibri"/>
          <w:b/>
          <w:i/>
          <w:caps/>
          <w:sz w:val="28"/>
          <w:szCs w:val="28"/>
        </w:rPr>
      </w:pPr>
      <w:r w:rsidRPr="003C6150">
        <w:rPr>
          <w:rFonts w:ascii="Calibri" w:hAnsi="Calibri" w:cs="Calibri"/>
          <w:b/>
          <w:i/>
          <w:caps/>
          <w:sz w:val="28"/>
          <w:szCs w:val="28"/>
        </w:rPr>
        <w:t>СТРУКТУРА  ТРАНСПОРТНОЙ  СИСТЕМЫ</w:t>
      </w:r>
    </w:p>
    <w:p w:rsidR="00F90EA6" w:rsidRPr="003C6150" w:rsidRDefault="00F90EA6" w:rsidP="003C6150">
      <w:pPr>
        <w:pStyle w:val="a3"/>
        <w:jc w:val="center"/>
        <w:rPr>
          <w:rFonts w:ascii="Calibri" w:hAnsi="Calibri" w:cs="Calibri"/>
          <w:i/>
          <w:cap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9"/>
        <w:gridCol w:w="802"/>
        <w:gridCol w:w="9279"/>
        <w:gridCol w:w="899"/>
        <w:gridCol w:w="1163"/>
      </w:tblGrid>
      <w:tr w:rsidR="00F90EA6" w:rsidRPr="0096051D" w:rsidTr="00F54F47">
        <w:trPr>
          <w:trHeight w:val="20"/>
          <w:tblHeader/>
        </w:trPr>
        <w:tc>
          <w:tcPr>
            <w:tcW w:w="2849" w:type="dxa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>Наименование разделов и тем</w:t>
            </w:r>
          </w:p>
        </w:tc>
        <w:tc>
          <w:tcPr>
            <w:tcW w:w="10081" w:type="dxa"/>
            <w:gridSpan w:val="2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>Содержание учебного материала, лабораторные и практические работы, самостоятел</w:t>
            </w:r>
            <w:r>
              <w:rPr>
                <w:rFonts w:ascii="Calibri" w:hAnsi="Calibri" w:cs="Calibri"/>
                <w:b/>
                <w:bCs/>
              </w:rPr>
              <w:t>ьная работа обучающихся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>Объем часов</w:t>
            </w:r>
          </w:p>
        </w:tc>
        <w:tc>
          <w:tcPr>
            <w:tcW w:w="1163" w:type="dxa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>Уровень освоения</w:t>
            </w:r>
          </w:p>
        </w:tc>
      </w:tr>
      <w:tr w:rsidR="00F90EA6" w:rsidRPr="0096051D" w:rsidTr="000729A3">
        <w:trPr>
          <w:trHeight w:val="20"/>
        </w:trPr>
        <w:tc>
          <w:tcPr>
            <w:tcW w:w="12930" w:type="dxa"/>
            <w:gridSpan w:val="3"/>
            <w:shd w:val="clear" w:color="auto" w:fill="auto"/>
          </w:tcPr>
          <w:p w:rsidR="00F90EA6" w:rsidRPr="00816C52" w:rsidRDefault="00816C52" w:rsidP="00816C52">
            <w:pPr>
              <w:pStyle w:val="a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6C52">
              <w:rPr>
                <w:rFonts w:ascii="Calibri" w:hAnsi="Calibri" w:cs="Calibri"/>
                <w:b/>
                <w:bCs/>
                <w:sz w:val="24"/>
                <w:szCs w:val="24"/>
              </w:rPr>
              <w:t>Раздел 1. Транспортные системы РФ, основные направления развития.</w:t>
            </w:r>
          </w:p>
        </w:tc>
        <w:tc>
          <w:tcPr>
            <w:tcW w:w="899" w:type="dxa"/>
            <w:shd w:val="clear" w:color="auto" w:fill="auto"/>
          </w:tcPr>
          <w:p w:rsidR="00F90EA6" w:rsidRDefault="008A5525" w:rsidP="004073E4">
            <w:pPr>
              <w:pStyle w:val="a3"/>
              <w:jc w:val="center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10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 w:val="restart"/>
            <w:shd w:val="clear" w:color="auto" w:fill="auto"/>
          </w:tcPr>
          <w:p w:rsidR="00F90EA6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>Тема 1.1.</w:t>
            </w:r>
            <w:r w:rsidRPr="0096051D">
              <w:rPr>
                <w:rFonts w:ascii="Calibri" w:hAnsi="Calibri" w:cs="Calibri"/>
                <w:bCs/>
              </w:rPr>
              <w:t xml:space="preserve"> </w:t>
            </w:r>
          </w:p>
          <w:p w:rsidR="00F90EA6" w:rsidRPr="0096051D" w:rsidRDefault="0029037B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Общие сведения о транспорте. Система управления  транспортом.</w:t>
            </w:r>
          </w:p>
        </w:tc>
        <w:tc>
          <w:tcPr>
            <w:tcW w:w="10081" w:type="dxa"/>
            <w:gridSpan w:val="2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Содержание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:rsidR="00F90EA6" w:rsidRPr="0096051D" w:rsidRDefault="0029037B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Транспортные системы как необходимое условие функционирования и развития хозяйственных и социальных систем.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:rsidR="00F90EA6" w:rsidRPr="0096051D" w:rsidRDefault="0029037B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Понятие о системах и моделях, системные свойства и характеристики. Элементы систем, их состав, структура и граничные формы. Управление  транспортными системами. Транспортный комплекс.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F90EA6" w:rsidRPr="0096051D" w:rsidTr="00F54F47">
        <w:trPr>
          <w:trHeight w:val="127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29037B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Самостоятельная работа обучающихся: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:rsidR="00F90EA6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Проработка конспектов занятий и специальной технической литературы</w:t>
            </w:r>
          </w:p>
          <w:p w:rsidR="0029037B" w:rsidRPr="0096051D" w:rsidRDefault="0029037B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Реферат на тему: « Объективная необходимость преодоления географического пространства в процессе общественно-социальной, экономической и производственной деятельности человека»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29037B" w:rsidRPr="0096051D" w:rsidTr="000729A3">
        <w:trPr>
          <w:trHeight w:val="127"/>
        </w:trPr>
        <w:tc>
          <w:tcPr>
            <w:tcW w:w="12930" w:type="dxa"/>
            <w:gridSpan w:val="3"/>
            <w:shd w:val="clear" w:color="auto" w:fill="auto"/>
          </w:tcPr>
          <w:p w:rsidR="0029037B" w:rsidRPr="0096051D" w:rsidRDefault="0029037B" w:rsidP="0029037B">
            <w:pPr>
              <w:pStyle w:val="a3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Раздел 2</w:t>
            </w:r>
            <w:r w:rsidRPr="00816C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5F3B82">
              <w:rPr>
                <w:rFonts w:ascii="Calibri" w:hAnsi="Calibri" w:cs="Calibri"/>
                <w:b/>
                <w:bCs/>
                <w:sz w:val="24"/>
                <w:szCs w:val="24"/>
              </w:rPr>
              <w:t>Основы формирования транспортных потоков.</w:t>
            </w:r>
          </w:p>
        </w:tc>
        <w:tc>
          <w:tcPr>
            <w:tcW w:w="899" w:type="dxa"/>
            <w:shd w:val="clear" w:color="auto" w:fill="auto"/>
          </w:tcPr>
          <w:p w:rsidR="0029037B" w:rsidRPr="004073E4" w:rsidRDefault="008A5525" w:rsidP="004073E4">
            <w:pPr>
              <w:pStyle w:val="a3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073E4">
              <w:rPr>
                <w:rFonts w:ascii="Calibri" w:hAnsi="Calibri" w:cs="Calibri"/>
                <w:b/>
                <w:bCs/>
                <w:i/>
              </w:rPr>
              <w:t>16</w:t>
            </w:r>
          </w:p>
        </w:tc>
        <w:tc>
          <w:tcPr>
            <w:tcW w:w="1163" w:type="dxa"/>
            <w:shd w:val="clear" w:color="auto" w:fill="FFFFFF"/>
          </w:tcPr>
          <w:p w:rsidR="0029037B" w:rsidRPr="0096051D" w:rsidRDefault="0029037B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 w:val="restart"/>
            <w:shd w:val="clear" w:color="auto" w:fill="auto"/>
          </w:tcPr>
          <w:p w:rsidR="00F90EA6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 xml:space="preserve">Тема </w:t>
            </w:r>
            <w:r w:rsidR="00826A20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</w:t>
            </w:r>
            <w:r w:rsidR="00826A20">
              <w:rPr>
                <w:rFonts w:ascii="Calibri" w:hAnsi="Calibri" w:cs="Calibri"/>
                <w:b/>
                <w:bCs/>
              </w:rPr>
              <w:t>1</w:t>
            </w:r>
            <w:r w:rsidRPr="0096051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5F3B82">
              <w:rPr>
                <w:rFonts w:ascii="Calibri" w:hAnsi="Calibri" w:cs="Calibri"/>
                <w:bCs/>
              </w:rPr>
              <w:t>Транспортные потоки и факторы перемещения предмета перевозки.</w:t>
            </w:r>
          </w:p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 xml:space="preserve">Содержание 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F90EA6" w:rsidRPr="0096051D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:rsidR="00F90EA6" w:rsidRPr="0096051D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Транспортный поток-перемещение грузов и пассажиров- фактор удовлетворения потребностей человека, услуги и необходимость   формирования транспортных связей.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5F3B82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3B82" w:rsidRPr="0096051D" w:rsidRDefault="005F3B82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Взаимосвязь внутренних и внешних факторов, их взаимное влияние и воздействие на эффективность функционирования транспортного процесса и возникновения транспортных потоков.</w:t>
            </w:r>
          </w:p>
        </w:tc>
        <w:tc>
          <w:tcPr>
            <w:tcW w:w="899" w:type="dxa"/>
            <w:shd w:val="clear" w:color="auto" w:fill="auto"/>
          </w:tcPr>
          <w:p w:rsidR="005F3B82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3B82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5F3B82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3B82" w:rsidRPr="0096051D" w:rsidRDefault="005F3B82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Практические занятия:</w:t>
            </w:r>
          </w:p>
        </w:tc>
        <w:tc>
          <w:tcPr>
            <w:tcW w:w="899" w:type="dxa"/>
            <w:shd w:val="clear" w:color="auto" w:fill="auto"/>
          </w:tcPr>
          <w:p w:rsidR="005F3B82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3B82" w:rsidRDefault="005F3B82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5F3B82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3B82" w:rsidRPr="0096051D" w:rsidRDefault="005F3B82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ПЗ1</w:t>
            </w:r>
          </w:p>
        </w:tc>
        <w:tc>
          <w:tcPr>
            <w:tcW w:w="9279" w:type="dxa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Коммуникационные связи и роль технологического и организационного факторов в формировании транспортных потоков.</w:t>
            </w:r>
          </w:p>
        </w:tc>
        <w:tc>
          <w:tcPr>
            <w:tcW w:w="899" w:type="dxa"/>
            <w:shd w:val="clear" w:color="auto" w:fill="auto"/>
          </w:tcPr>
          <w:p w:rsidR="005F3B82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3B82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5F3B82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3B82" w:rsidRPr="0096051D" w:rsidRDefault="005F3B82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ПЗ2</w:t>
            </w:r>
          </w:p>
        </w:tc>
        <w:tc>
          <w:tcPr>
            <w:tcW w:w="9279" w:type="dxa"/>
            <w:shd w:val="clear" w:color="auto" w:fill="auto"/>
          </w:tcPr>
          <w:p w:rsidR="005F3B82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Перемещение предмета перевозки в пространстве и транспортная досягаемость конкретного географического пункта.</w:t>
            </w:r>
          </w:p>
        </w:tc>
        <w:tc>
          <w:tcPr>
            <w:tcW w:w="899" w:type="dxa"/>
            <w:shd w:val="clear" w:color="auto" w:fill="auto"/>
          </w:tcPr>
          <w:p w:rsidR="005F3B82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3B82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F90EA6" w:rsidRPr="0096051D" w:rsidTr="00F54F47">
        <w:trPr>
          <w:trHeight w:val="229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F90EA6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Самостоятельная работа обучающихся:</w:t>
            </w:r>
          </w:p>
          <w:p w:rsidR="00F90EA6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Оформление практических работ, отчётов.</w:t>
            </w:r>
          </w:p>
          <w:p w:rsidR="005F3B82" w:rsidRPr="0096051D" w:rsidRDefault="005F3B82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Реферат на тему: «Роль и значение транспорта в развитии народного хозяйства страны»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826A20" w:rsidRPr="0096051D" w:rsidTr="000729A3">
        <w:trPr>
          <w:trHeight w:val="229"/>
        </w:trPr>
        <w:tc>
          <w:tcPr>
            <w:tcW w:w="12930" w:type="dxa"/>
            <w:gridSpan w:val="3"/>
            <w:shd w:val="clear" w:color="auto" w:fill="auto"/>
          </w:tcPr>
          <w:p w:rsidR="00826A20" w:rsidRDefault="00826A20" w:rsidP="00826A20">
            <w:pPr>
              <w:pStyle w:val="a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26A20" w:rsidRDefault="00826A20" w:rsidP="00826A20">
            <w:pPr>
              <w:pStyle w:val="a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826A20" w:rsidRPr="000729A3" w:rsidRDefault="00826A20" w:rsidP="000729A3">
            <w:pPr>
              <w:pStyle w:val="a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Раздел 3</w:t>
            </w:r>
            <w:r w:rsidRPr="00816C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Транспортная система и транспортный процесс.</w:t>
            </w:r>
            <w:r w:rsidR="008A55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899" w:type="dxa"/>
            <w:shd w:val="clear" w:color="auto" w:fill="auto"/>
          </w:tcPr>
          <w:p w:rsidR="00826A20" w:rsidRPr="0096051D" w:rsidRDefault="00826A20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63" w:type="dxa"/>
            <w:shd w:val="clear" w:color="auto" w:fill="FFFFFF"/>
          </w:tcPr>
          <w:p w:rsidR="00826A20" w:rsidRPr="0096051D" w:rsidRDefault="00826A20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 w:val="restart"/>
            <w:shd w:val="clear" w:color="auto" w:fill="auto"/>
          </w:tcPr>
          <w:p w:rsidR="00F90EA6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Тема 3</w:t>
            </w:r>
            <w:r w:rsidR="00F90EA6" w:rsidRPr="0096051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="00F90EA6">
              <w:rPr>
                <w:rFonts w:ascii="Calibri" w:hAnsi="Calibri" w:cs="Calibri"/>
                <w:b/>
                <w:bCs/>
              </w:rPr>
              <w:t>.</w:t>
            </w:r>
            <w:r w:rsidR="00F90EA6" w:rsidRPr="0096051D">
              <w:rPr>
                <w:rFonts w:ascii="Calibri" w:hAnsi="Calibri" w:cs="Calibri"/>
                <w:bCs/>
              </w:rPr>
              <w:t xml:space="preserve"> </w:t>
            </w:r>
          </w:p>
          <w:p w:rsidR="00F90EA6" w:rsidRPr="0096051D" w:rsidRDefault="00826A20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Транспортная система и транспортное производство.</w:t>
            </w:r>
          </w:p>
        </w:tc>
        <w:tc>
          <w:tcPr>
            <w:tcW w:w="10081" w:type="dxa"/>
            <w:gridSpan w:val="2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Содержание.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10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F90EA6" w:rsidRPr="0096051D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:rsidR="00F90EA6" w:rsidRPr="0096051D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Транспортная система-основные положения. Транспортная система- комплекс взаимодействующих видов транспорта. Требования к перевозкам.  Основные элементы формирующие систему транспортного процесса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826A20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826A20" w:rsidRPr="0096051D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826A20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:rsidR="00826A20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Виды автомобильных перевозок грузов, их классификация и особенности. Особенности транспотного процесса, осуществляемого с участием нескольких видов транспорта.</w:t>
            </w:r>
          </w:p>
        </w:tc>
        <w:tc>
          <w:tcPr>
            <w:tcW w:w="899" w:type="dxa"/>
            <w:shd w:val="clear" w:color="auto" w:fill="auto"/>
          </w:tcPr>
          <w:p w:rsidR="00826A20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826A20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826A20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826A20" w:rsidRPr="0096051D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826A20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9279" w:type="dxa"/>
            <w:shd w:val="clear" w:color="auto" w:fill="auto"/>
          </w:tcPr>
          <w:p w:rsidR="00826A20" w:rsidRDefault="00826A20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Понятие о технологии транспортного производства. Значение технологии для эффективного функционирования транспортного процесса. Технологические операции и приёмы. Ресурсные и нормативные ограничения выбора технологии транспортного обслуживания.</w:t>
            </w:r>
          </w:p>
        </w:tc>
        <w:tc>
          <w:tcPr>
            <w:tcW w:w="899" w:type="dxa"/>
            <w:shd w:val="clear" w:color="auto" w:fill="auto"/>
          </w:tcPr>
          <w:p w:rsidR="00826A20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826A20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Практические занятия: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</w:t>
            </w:r>
            <w:r w:rsidR="00791931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9279" w:type="dxa"/>
            <w:shd w:val="clear" w:color="auto" w:fill="auto"/>
          </w:tcPr>
          <w:p w:rsidR="00F90EA6" w:rsidRPr="0096051D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Транспортный процесс и его системы.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791931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791931" w:rsidRPr="0096051D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791931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ПЗ4</w:t>
            </w:r>
          </w:p>
        </w:tc>
        <w:tc>
          <w:tcPr>
            <w:tcW w:w="9279" w:type="dxa"/>
            <w:shd w:val="clear" w:color="auto" w:fill="auto"/>
          </w:tcPr>
          <w:p w:rsidR="00791931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Условия функционирования транспорта.</w:t>
            </w:r>
          </w:p>
        </w:tc>
        <w:tc>
          <w:tcPr>
            <w:tcW w:w="899" w:type="dxa"/>
            <w:shd w:val="clear" w:color="auto" w:fill="auto"/>
          </w:tcPr>
          <w:p w:rsidR="00791931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791931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791931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791931" w:rsidRPr="0096051D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791931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ПЗ5</w:t>
            </w:r>
          </w:p>
        </w:tc>
        <w:tc>
          <w:tcPr>
            <w:tcW w:w="9279" w:type="dxa"/>
            <w:shd w:val="clear" w:color="auto" w:fill="auto"/>
          </w:tcPr>
          <w:p w:rsidR="00791931" w:rsidRDefault="00791931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Эффективность транспортного цикла.</w:t>
            </w:r>
          </w:p>
        </w:tc>
        <w:tc>
          <w:tcPr>
            <w:tcW w:w="899" w:type="dxa"/>
            <w:shd w:val="clear" w:color="auto" w:fill="auto"/>
          </w:tcPr>
          <w:p w:rsidR="00791931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791931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F90EA6" w:rsidRPr="0096051D" w:rsidTr="00F54F47">
        <w:trPr>
          <w:trHeight w:val="181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F90EA6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Самостоятельная работа обучающихся:</w:t>
            </w:r>
          </w:p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Оформление </w:t>
            </w:r>
            <w:r w:rsidR="00791931">
              <w:rPr>
                <w:rFonts w:ascii="Calibri" w:hAnsi="Calibri" w:cs="Calibri"/>
                <w:bCs/>
              </w:rPr>
              <w:t>практических работ, отчётов.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8A5525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791931" w:rsidRPr="0096051D" w:rsidTr="000729A3">
        <w:trPr>
          <w:trHeight w:val="181"/>
        </w:trPr>
        <w:tc>
          <w:tcPr>
            <w:tcW w:w="12930" w:type="dxa"/>
            <w:gridSpan w:val="3"/>
            <w:shd w:val="clear" w:color="auto" w:fill="auto"/>
          </w:tcPr>
          <w:p w:rsidR="00791931" w:rsidRPr="000729A3" w:rsidRDefault="00791931" w:rsidP="000729A3">
            <w:pPr>
              <w:pStyle w:val="a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Раздел 4</w:t>
            </w:r>
            <w:r w:rsidRPr="00816C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Системные свойства транспорта.</w:t>
            </w:r>
          </w:p>
        </w:tc>
        <w:tc>
          <w:tcPr>
            <w:tcW w:w="899" w:type="dxa"/>
            <w:shd w:val="clear" w:color="auto" w:fill="auto"/>
          </w:tcPr>
          <w:p w:rsidR="00791931" w:rsidRPr="004073E4" w:rsidRDefault="008A5525" w:rsidP="004073E4">
            <w:pPr>
              <w:pStyle w:val="a3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073E4">
              <w:rPr>
                <w:rFonts w:ascii="Calibri" w:hAnsi="Calibri" w:cs="Calibri"/>
                <w:b/>
                <w:bCs/>
                <w:i/>
              </w:rPr>
              <w:t>2</w:t>
            </w:r>
            <w:r w:rsidR="00D751F7" w:rsidRPr="004073E4">
              <w:rPr>
                <w:rFonts w:ascii="Calibri" w:hAnsi="Calibri" w:cs="Calibri"/>
                <w:b/>
                <w:bCs/>
                <w:i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791931" w:rsidRPr="0096051D" w:rsidRDefault="00791931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0729A3" w:rsidRPr="0096051D" w:rsidTr="00F54F47">
        <w:trPr>
          <w:trHeight w:val="20"/>
        </w:trPr>
        <w:tc>
          <w:tcPr>
            <w:tcW w:w="2849" w:type="dxa"/>
            <w:vMerge w:val="restart"/>
            <w:shd w:val="clear" w:color="auto" w:fill="auto"/>
          </w:tcPr>
          <w:p w:rsidR="000729A3" w:rsidRDefault="000729A3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 4.1.</w:t>
            </w:r>
          </w:p>
          <w:p w:rsidR="000729A3" w:rsidRPr="003E7C6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Системные свойства транспорта и их характеристики.</w:t>
            </w:r>
          </w:p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Содержание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12</w:t>
            </w:r>
          </w:p>
        </w:tc>
        <w:tc>
          <w:tcPr>
            <w:tcW w:w="1163" w:type="dxa"/>
            <w:shd w:val="clear" w:color="auto" w:fill="FFFFFF"/>
          </w:tcPr>
          <w:p w:rsidR="000729A3" w:rsidRPr="0096051D" w:rsidRDefault="000729A3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0729A3" w:rsidRPr="0096051D" w:rsidTr="00F54F47">
        <w:trPr>
          <w:trHeight w:val="540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Системность, её сущность и значение в деятельности человека. Системные объекты транспорта и их характеристики. Управление транспортными системами, обратные связи.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0729A3" w:rsidRPr="0096051D" w:rsidRDefault="000729A3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0729A3" w:rsidRPr="0096051D" w:rsidTr="00F54F47">
        <w:trPr>
          <w:trHeight w:val="285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0729A3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:rsidR="000729A3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Транспортные системы и их характеристики.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0729A3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8A5525" w:rsidRPr="0096051D" w:rsidTr="00F54F47">
        <w:trPr>
          <w:trHeight w:val="285"/>
        </w:trPr>
        <w:tc>
          <w:tcPr>
            <w:tcW w:w="2849" w:type="dxa"/>
            <w:vMerge/>
            <w:shd w:val="clear" w:color="auto" w:fill="auto"/>
          </w:tcPr>
          <w:p w:rsidR="008A5525" w:rsidRPr="0096051D" w:rsidRDefault="008A5525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8A5525" w:rsidRDefault="008A5525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9279" w:type="dxa"/>
            <w:shd w:val="clear" w:color="auto" w:fill="auto"/>
          </w:tcPr>
          <w:p w:rsidR="008A5525" w:rsidRDefault="00D751F7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Организация комплексного транспортно- экспедиционного обслуживания и его роль в рационализации производства.</w:t>
            </w:r>
          </w:p>
        </w:tc>
        <w:tc>
          <w:tcPr>
            <w:tcW w:w="899" w:type="dxa"/>
            <w:shd w:val="clear" w:color="auto" w:fill="auto"/>
          </w:tcPr>
          <w:p w:rsidR="008A5525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8A5525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8A5525" w:rsidRPr="0096051D" w:rsidTr="00F54F47">
        <w:trPr>
          <w:trHeight w:val="285"/>
        </w:trPr>
        <w:tc>
          <w:tcPr>
            <w:tcW w:w="2849" w:type="dxa"/>
            <w:vMerge/>
            <w:shd w:val="clear" w:color="auto" w:fill="auto"/>
          </w:tcPr>
          <w:p w:rsidR="008A5525" w:rsidRPr="0096051D" w:rsidRDefault="008A5525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8A5525" w:rsidRDefault="008A5525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9279" w:type="dxa"/>
            <w:shd w:val="clear" w:color="auto" w:fill="auto"/>
          </w:tcPr>
          <w:p w:rsidR="008A5525" w:rsidRDefault="00D751F7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Основные характеристики транспортно- производственных систем массовой доставки грузов.</w:t>
            </w:r>
          </w:p>
        </w:tc>
        <w:tc>
          <w:tcPr>
            <w:tcW w:w="899" w:type="dxa"/>
            <w:shd w:val="clear" w:color="auto" w:fill="auto"/>
          </w:tcPr>
          <w:p w:rsidR="008A5525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8A5525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8A5525" w:rsidRPr="0096051D" w:rsidTr="00F54F47">
        <w:trPr>
          <w:trHeight w:val="285"/>
        </w:trPr>
        <w:tc>
          <w:tcPr>
            <w:tcW w:w="2849" w:type="dxa"/>
            <w:vMerge/>
            <w:shd w:val="clear" w:color="auto" w:fill="auto"/>
          </w:tcPr>
          <w:p w:rsidR="008A5525" w:rsidRPr="0096051D" w:rsidRDefault="008A5525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8A5525" w:rsidRDefault="00D751F7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9279" w:type="dxa"/>
            <w:shd w:val="clear" w:color="auto" w:fill="auto"/>
          </w:tcPr>
          <w:p w:rsidR="008A5525" w:rsidRDefault="00D751F7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Транспортные системы промышленного предприятия , промышленного узла, населённого пункта, транспортного узла. Транспортная система видов транспорта. Единая транспортная система.</w:t>
            </w:r>
          </w:p>
        </w:tc>
        <w:tc>
          <w:tcPr>
            <w:tcW w:w="899" w:type="dxa"/>
            <w:shd w:val="clear" w:color="auto" w:fill="auto"/>
          </w:tcPr>
          <w:p w:rsidR="008A5525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8A5525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0729A3" w:rsidRPr="0096051D" w:rsidTr="00F54F47">
        <w:trPr>
          <w:trHeight w:val="225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0729A3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Практические занятия: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0729A3" w:rsidRDefault="000729A3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0729A3" w:rsidRPr="0096051D" w:rsidTr="00F54F47">
        <w:trPr>
          <w:trHeight w:val="225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ПЗ6</w:t>
            </w:r>
          </w:p>
        </w:tc>
        <w:tc>
          <w:tcPr>
            <w:tcW w:w="9279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Системные свойства транспорта.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0729A3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0729A3" w:rsidRPr="0096051D" w:rsidTr="00F54F47">
        <w:trPr>
          <w:trHeight w:val="225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ПЗ7</w:t>
            </w:r>
          </w:p>
        </w:tc>
        <w:tc>
          <w:tcPr>
            <w:tcW w:w="9279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Производственно транспортные системы.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0729A3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0729A3" w:rsidRPr="0096051D" w:rsidTr="00F54F47">
        <w:trPr>
          <w:trHeight w:val="225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802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ПЗ8</w:t>
            </w:r>
          </w:p>
        </w:tc>
        <w:tc>
          <w:tcPr>
            <w:tcW w:w="9279" w:type="dxa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Концентрация грузовых операций , развитие контейнерных пакетных перевозок.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0729A3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0729A3" w:rsidRPr="0096051D" w:rsidTr="00F54F47">
        <w:trPr>
          <w:trHeight w:val="225"/>
        </w:trPr>
        <w:tc>
          <w:tcPr>
            <w:tcW w:w="2849" w:type="dxa"/>
            <w:vMerge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0729A3" w:rsidRDefault="000729A3" w:rsidP="000729A3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Самостоятельная работа обучающихся:</w:t>
            </w:r>
          </w:p>
          <w:p w:rsidR="000729A3" w:rsidRDefault="000729A3" w:rsidP="000729A3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Оформление практических работ, отчётов.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0729A3" w:rsidRDefault="000729A3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0729A3" w:rsidRPr="0096051D" w:rsidTr="00F54F47">
        <w:trPr>
          <w:trHeight w:val="225"/>
        </w:trPr>
        <w:tc>
          <w:tcPr>
            <w:tcW w:w="12930" w:type="dxa"/>
            <w:gridSpan w:val="3"/>
            <w:shd w:val="clear" w:color="auto" w:fill="auto"/>
          </w:tcPr>
          <w:p w:rsidR="000729A3" w:rsidRPr="0096051D" w:rsidRDefault="000729A3" w:rsidP="000729A3">
            <w:pPr>
              <w:pStyle w:val="a3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Раздел 5</w:t>
            </w:r>
            <w:r w:rsidRPr="00816C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6C0468">
              <w:rPr>
                <w:rFonts w:ascii="Calibri" w:hAnsi="Calibri" w:cs="Calibri"/>
                <w:b/>
                <w:bCs/>
                <w:sz w:val="24"/>
                <w:szCs w:val="24"/>
              </w:rPr>
              <w:t>Физические компоненты транспорта</w:t>
            </w:r>
          </w:p>
        </w:tc>
        <w:tc>
          <w:tcPr>
            <w:tcW w:w="899" w:type="dxa"/>
            <w:shd w:val="clear" w:color="auto" w:fill="auto"/>
          </w:tcPr>
          <w:p w:rsidR="000729A3" w:rsidRPr="004073E4" w:rsidRDefault="004073E4" w:rsidP="004073E4">
            <w:pPr>
              <w:pStyle w:val="a3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073E4">
              <w:rPr>
                <w:rFonts w:ascii="Calibri" w:hAnsi="Calibri" w:cs="Calibri"/>
                <w:b/>
                <w:bCs/>
                <w:i/>
              </w:rPr>
              <w:t>24</w:t>
            </w:r>
          </w:p>
        </w:tc>
        <w:tc>
          <w:tcPr>
            <w:tcW w:w="1163" w:type="dxa"/>
            <w:shd w:val="clear" w:color="auto" w:fill="FFFFFF"/>
          </w:tcPr>
          <w:p w:rsidR="000729A3" w:rsidRDefault="000729A3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0729A3" w:rsidRPr="0096051D" w:rsidTr="00F54F47">
        <w:trPr>
          <w:trHeight w:val="20"/>
        </w:trPr>
        <w:tc>
          <w:tcPr>
            <w:tcW w:w="2849" w:type="dxa"/>
            <w:vMerge w:val="restart"/>
            <w:shd w:val="clear" w:color="auto" w:fill="auto"/>
          </w:tcPr>
          <w:p w:rsidR="000729A3" w:rsidRPr="006C0468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Тема 5.1.</w:t>
            </w:r>
            <w:r w:rsidR="006C0468">
              <w:rPr>
                <w:rFonts w:ascii="Calibri" w:hAnsi="Calibri" w:cs="Calibri"/>
                <w:b/>
                <w:bCs/>
              </w:rPr>
              <w:t xml:space="preserve"> </w:t>
            </w:r>
            <w:r w:rsidR="006C0468" w:rsidRPr="006C0468">
              <w:rPr>
                <w:rFonts w:ascii="Calibri" w:hAnsi="Calibri" w:cs="Calibri"/>
                <w:bCs/>
              </w:rPr>
              <w:t>Физические компоненты и элементы транспорта</w:t>
            </w:r>
          </w:p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0729A3" w:rsidRPr="0096051D" w:rsidRDefault="000729A3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 xml:space="preserve">Содержание </w:t>
            </w:r>
          </w:p>
        </w:tc>
        <w:tc>
          <w:tcPr>
            <w:tcW w:w="899" w:type="dxa"/>
            <w:shd w:val="clear" w:color="auto" w:fill="auto"/>
          </w:tcPr>
          <w:p w:rsidR="000729A3" w:rsidRPr="0096051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0729A3" w:rsidRPr="0096051D" w:rsidRDefault="000729A3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F90EA6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F90EA6" w:rsidRPr="0096051D" w:rsidRDefault="006C0468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:rsidR="00F90EA6" w:rsidRPr="0096051D" w:rsidRDefault="006C0468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Физические компоненты и элементы транспорта, их характеристики: предмет перевозки, подвижной состав, пути сообщения, складское хозяйство, терминалы и перевалочные базы, средства  механизации погрузоразгрузочных и складских работ.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5F266F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266F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:rsidR="005F266F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Характеристика и взаимодействие элементов транспортного процесса.</w:t>
            </w:r>
          </w:p>
        </w:tc>
        <w:tc>
          <w:tcPr>
            <w:tcW w:w="899" w:type="dxa"/>
            <w:shd w:val="clear" w:color="auto" w:fill="auto"/>
          </w:tcPr>
          <w:p w:rsidR="005F266F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266F" w:rsidRDefault="00D751F7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5F266F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5F266F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Практические занятия:</w:t>
            </w:r>
          </w:p>
        </w:tc>
        <w:tc>
          <w:tcPr>
            <w:tcW w:w="899" w:type="dxa"/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266F" w:rsidRDefault="005F266F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5F266F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ПЗ9</w:t>
            </w:r>
          </w:p>
        </w:tc>
        <w:tc>
          <w:tcPr>
            <w:tcW w:w="9279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Производительность  транспортных   средств</w:t>
            </w:r>
          </w:p>
        </w:tc>
        <w:tc>
          <w:tcPr>
            <w:tcW w:w="899" w:type="dxa"/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5F266F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ПЗ10</w:t>
            </w:r>
          </w:p>
        </w:tc>
        <w:tc>
          <w:tcPr>
            <w:tcW w:w="9279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Определение площади и длины  крытого склада для хранения тарно-штучных грузов в пункте  взаимодействия железнодорожного и автомобильного транспорта.</w:t>
            </w:r>
          </w:p>
        </w:tc>
        <w:tc>
          <w:tcPr>
            <w:tcW w:w="899" w:type="dxa"/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5F266F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ПЗ11</w:t>
            </w:r>
          </w:p>
        </w:tc>
        <w:tc>
          <w:tcPr>
            <w:tcW w:w="9279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Длина погрузочно-разгрузочного фронта со стороны железнодорожного и автомобильного  транспорта.</w:t>
            </w:r>
          </w:p>
        </w:tc>
        <w:tc>
          <w:tcPr>
            <w:tcW w:w="899" w:type="dxa"/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5F266F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ПЗ12</w:t>
            </w:r>
          </w:p>
        </w:tc>
        <w:tc>
          <w:tcPr>
            <w:tcW w:w="9279" w:type="dxa"/>
            <w:shd w:val="clear" w:color="auto" w:fill="auto"/>
          </w:tcPr>
          <w:p w:rsidR="005F266F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Расчёт объёма перевалки грузов.</w:t>
            </w:r>
          </w:p>
        </w:tc>
        <w:tc>
          <w:tcPr>
            <w:tcW w:w="899" w:type="dxa"/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266F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F90EA6" w:rsidRPr="0096051D" w:rsidTr="00F54F47">
        <w:trPr>
          <w:trHeight w:val="229"/>
        </w:trPr>
        <w:tc>
          <w:tcPr>
            <w:tcW w:w="2849" w:type="dxa"/>
            <w:vMerge/>
            <w:shd w:val="clear" w:color="auto" w:fill="auto"/>
          </w:tcPr>
          <w:p w:rsidR="00F90EA6" w:rsidRPr="0096051D" w:rsidRDefault="00F90EA6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81" w:type="dxa"/>
            <w:gridSpan w:val="2"/>
            <w:tcBorders>
              <w:top w:val="nil"/>
            </w:tcBorders>
            <w:shd w:val="clear" w:color="auto" w:fill="auto"/>
          </w:tcPr>
          <w:p w:rsidR="00F90EA6" w:rsidRDefault="00F90EA6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Самостоятельная работа обучающихся:</w:t>
            </w:r>
          </w:p>
          <w:p w:rsidR="00AA1B4B" w:rsidRDefault="00AA1B4B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Оформление практических работ, отчётов.</w:t>
            </w:r>
          </w:p>
          <w:p w:rsidR="00F90EA6" w:rsidRPr="0096051D" w:rsidRDefault="005F266F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Реферат на тему:</w:t>
            </w:r>
            <w:r w:rsidR="00AA1B4B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«</w:t>
            </w:r>
            <w:r w:rsidR="00F90EA6">
              <w:rPr>
                <w:rFonts w:ascii="Calibri" w:hAnsi="Calibri" w:cs="Calibri"/>
                <w:bCs/>
              </w:rPr>
              <w:t>Преодоление машинами труднопроходимых участков: крутых подъёмов и спусков, заболоченной местности, водных преград</w:t>
            </w:r>
            <w:r w:rsidR="00AA1B4B">
              <w:rPr>
                <w:rFonts w:ascii="Calibri" w:hAnsi="Calibri" w:cs="Calibri"/>
                <w:bCs/>
              </w:rPr>
              <w:t>»</w:t>
            </w:r>
          </w:p>
        </w:tc>
        <w:tc>
          <w:tcPr>
            <w:tcW w:w="899" w:type="dxa"/>
            <w:shd w:val="clear" w:color="auto" w:fill="auto"/>
          </w:tcPr>
          <w:p w:rsidR="00F90EA6" w:rsidRPr="0096051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8</w:t>
            </w:r>
          </w:p>
        </w:tc>
        <w:tc>
          <w:tcPr>
            <w:tcW w:w="1163" w:type="dxa"/>
            <w:shd w:val="clear" w:color="auto" w:fill="FFFFFF"/>
          </w:tcPr>
          <w:p w:rsidR="00F90EA6" w:rsidRPr="0096051D" w:rsidRDefault="00F90EA6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AA1B4B" w:rsidRPr="0096051D" w:rsidTr="00F54F47">
        <w:trPr>
          <w:trHeight w:val="229"/>
        </w:trPr>
        <w:tc>
          <w:tcPr>
            <w:tcW w:w="12930" w:type="dxa"/>
            <w:gridSpan w:val="3"/>
            <w:shd w:val="clear" w:color="auto" w:fill="auto"/>
          </w:tcPr>
          <w:p w:rsidR="00AA1B4B" w:rsidRPr="0096051D" w:rsidRDefault="00AA1B4B" w:rsidP="00AA1B4B">
            <w:pPr>
              <w:pStyle w:val="a3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Раздел 6</w:t>
            </w:r>
            <w:r w:rsidRPr="00816C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Организация функционирования транспортным процессом и транспортный комплекс страны.</w:t>
            </w:r>
          </w:p>
        </w:tc>
        <w:tc>
          <w:tcPr>
            <w:tcW w:w="899" w:type="dxa"/>
            <w:shd w:val="clear" w:color="auto" w:fill="auto"/>
          </w:tcPr>
          <w:p w:rsidR="00AA1B4B" w:rsidRPr="0096051D" w:rsidRDefault="00BE7242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18</w:t>
            </w:r>
          </w:p>
        </w:tc>
        <w:tc>
          <w:tcPr>
            <w:tcW w:w="1163" w:type="dxa"/>
            <w:shd w:val="clear" w:color="auto" w:fill="FFFFFF"/>
          </w:tcPr>
          <w:p w:rsidR="00AA1B4B" w:rsidRPr="0096051D" w:rsidRDefault="00AA1B4B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4C009D" w:rsidRPr="0096051D" w:rsidTr="00F54F47">
        <w:trPr>
          <w:trHeight w:val="20"/>
        </w:trPr>
        <w:tc>
          <w:tcPr>
            <w:tcW w:w="2849" w:type="dxa"/>
            <w:vMerge w:val="restart"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/>
                <w:bCs/>
              </w:rPr>
            </w:pPr>
            <w:r w:rsidRPr="0096051D">
              <w:rPr>
                <w:rFonts w:ascii="Calibri" w:hAnsi="Calibri" w:cs="Calibri"/>
                <w:b/>
                <w:bCs/>
              </w:rPr>
              <w:t xml:space="preserve">Тема </w:t>
            </w:r>
            <w:r>
              <w:rPr>
                <w:rFonts w:ascii="Calibri" w:hAnsi="Calibri" w:cs="Calibri"/>
                <w:b/>
                <w:bCs/>
              </w:rPr>
              <w:t xml:space="preserve">6.1. </w:t>
            </w:r>
            <w:r w:rsidRPr="00AA1B4B">
              <w:rPr>
                <w:rFonts w:ascii="Calibri" w:hAnsi="Calibri" w:cs="Calibri"/>
                <w:bCs/>
              </w:rPr>
              <w:t>Организация функционирования и управления  транспортным процессом.</w:t>
            </w:r>
          </w:p>
        </w:tc>
        <w:tc>
          <w:tcPr>
            <w:tcW w:w="10081" w:type="dxa"/>
            <w:gridSpan w:val="2"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Содержание.</w:t>
            </w:r>
          </w:p>
        </w:tc>
        <w:tc>
          <w:tcPr>
            <w:tcW w:w="899" w:type="dxa"/>
            <w:shd w:val="clear" w:color="auto" w:fill="auto"/>
          </w:tcPr>
          <w:p w:rsidR="004C009D" w:rsidRPr="0096051D" w:rsidRDefault="004C009D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4C009D" w:rsidRPr="0096051D" w:rsidRDefault="004C009D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4C009D" w:rsidRPr="0096051D" w:rsidTr="00F54F47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279" w:type="dxa"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 как подсистема народнохозяйственного комплекса, обеспечивающая производственно-экономические связи в регионе, между регионами в государстве и вне его пределов. Управление развитием и функционированием  транспорта.</w:t>
            </w:r>
          </w:p>
        </w:tc>
        <w:tc>
          <w:tcPr>
            <w:tcW w:w="899" w:type="dxa"/>
            <w:shd w:val="clear" w:color="auto" w:fill="auto"/>
          </w:tcPr>
          <w:p w:rsidR="004C009D" w:rsidRPr="0096051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4C009D" w:rsidRPr="0096051D" w:rsidRDefault="004C009D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4C009D" w:rsidRPr="0096051D" w:rsidTr="004C009D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279" w:type="dxa"/>
            <w:shd w:val="clear" w:color="auto" w:fill="auto"/>
          </w:tcPr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Транспортный комплекс страны. Система автомобильного транспорта, её особенности и место в транспортном комплексе страны</w:t>
            </w:r>
          </w:p>
        </w:tc>
        <w:tc>
          <w:tcPr>
            <w:tcW w:w="899" w:type="dxa"/>
            <w:shd w:val="clear" w:color="auto" w:fill="auto"/>
          </w:tcPr>
          <w:p w:rsidR="004C009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4C009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1</w:t>
            </w:r>
          </w:p>
        </w:tc>
      </w:tr>
      <w:tr w:rsidR="004C009D" w:rsidRPr="0096051D" w:rsidTr="008A5525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Практические занятия:</w:t>
            </w:r>
          </w:p>
        </w:tc>
        <w:tc>
          <w:tcPr>
            <w:tcW w:w="899" w:type="dxa"/>
            <w:shd w:val="clear" w:color="auto" w:fill="auto"/>
          </w:tcPr>
          <w:p w:rsidR="004C009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4C009D" w:rsidRDefault="004C009D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4C009D" w:rsidRPr="0096051D" w:rsidTr="004C009D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02" w:type="dxa"/>
            <w:shd w:val="clear" w:color="auto" w:fill="auto"/>
          </w:tcPr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ПЗ13</w:t>
            </w:r>
          </w:p>
        </w:tc>
        <w:tc>
          <w:tcPr>
            <w:tcW w:w="9279" w:type="dxa"/>
            <w:shd w:val="clear" w:color="auto" w:fill="auto"/>
          </w:tcPr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Объм и расстояния перевозок грузов и пассажиров автомобильным транспортом</w:t>
            </w:r>
          </w:p>
        </w:tc>
        <w:tc>
          <w:tcPr>
            <w:tcW w:w="899" w:type="dxa"/>
            <w:shd w:val="clear" w:color="auto" w:fill="auto"/>
          </w:tcPr>
          <w:p w:rsidR="004C009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163" w:type="dxa"/>
            <w:shd w:val="clear" w:color="auto" w:fill="FFFFFF"/>
          </w:tcPr>
          <w:p w:rsidR="004C009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</w:tr>
      <w:tr w:rsidR="004C009D" w:rsidRPr="0096051D" w:rsidTr="004C009D">
        <w:trPr>
          <w:trHeight w:val="20"/>
        </w:trPr>
        <w:tc>
          <w:tcPr>
            <w:tcW w:w="2849" w:type="dxa"/>
            <w:vMerge/>
            <w:shd w:val="clear" w:color="auto" w:fill="auto"/>
          </w:tcPr>
          <w:p w:rsidR="004C009D" w:rsidRPr="0096051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10081" w:type="dxa"/>
            <w:gridSpan w:val="2"/>
            <w:shd w:val="clear" w:color="auto" w:fill="auto"/>
          </w:tcPr>
          <w:p w:rsidR="004C009D" w:rsidRDefault="004C009D" w:rsidP="004C009D">
            <w:pPr>
              <w:pStyle w:val="a3"/>
              <w:rPr>
                <w:rFonts w:ascii="Calibri" w:hAnsi="Calibri" w:cs="Calibri"/>
                <w:bCs/>
              </w:rPr>
            </w:pPr>
            <w:r w:rsidRPr="0096051D">
              <w:rPr>
                <w:rFonts w:ascii="Calibri" w:hAnsi="Calibri" w:cs="Calibri"/>
                <w:bCs/>
              </w:rPr>
              <w:t>Самостоятельная работа обучающихся:</w:t>
            </w:r>
          </w:p>
          <w:p w:rsidR="004C009D" w:rsidRDefault="004C009D" w:rsidP="004C009D">
            <w:pPr>
              <w:pStyle w:val="a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Оформление практических работ, отчётов.</w:t>
            </w:r>
          </w:p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</w:p>
        </w:tc>
        <w:tc>
          <w:tcPr>
            <w:tcW w:w="899" w:type="dxa"/>
            <w:shd w:val="clear" w:color="auto" w:fill="auto"/>
          </w:tcPr>
          <w:p w:rsidR="004C009D" w:rsidRDefault="004073E4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8</w:t>
            </w:r>
          </w:p>
        </w:tc>
        <w:tc>
          <w:tcPr>
            <w:tcW w:w="1163" w:type="dxa"/>
            <w:shd w:val="clear" w:color="auto" w:fill="FFFFFF"/>
          </w:tcPr>
          <w:p w:rsidR="004C009D" w:rsidRDefault="004C009D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  <w:tr w:rsidR="004C009D" w:rsidRPr="0096051D" w:rsidTr="008A5525">
        <w:trPr>
          <w:trHeight w:val="20"/>
        </w:trPr>
        <w:tc>
          <w:tcPr>
            <w:tcW w:w="12930" w:type="dxa"/>
            <w:gridSpan w:val="3"/>
            <w:shd w:val="clear" w:color="auto" w:fill="auto"/>
          </w:tcPr>
          <w:p w:rsidR="004C009D" w:rsidRDefault="004C009D" w:rsidP="003C6150">
            <w:pPr>
              <w:pStyle w:val="a3"/>
              <w:rPr>
                <w:rFonts w:ascii="Calibri" w:hAnsi="Calibri" w:cs="Calibri"/>
                <w:bCs/>
              </w:rPr>
            </w:pPr>
            <w:r w:rsidRPr="004C009D">
              <w:rPr>
                <w:rFonts w:ascii="Calibri" w:hAnsi="Calibri" w:cs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9" w:type="dxa"/>
            <w:shd w:val="clear" w:color="auto" w:fill="auto"/>
          </w:tcPr>
          <w:p w:rsidR="004C009D" w:rsidRPr="004C009D" w:rsidRDefault="004C009D" w:rsidP="004073E4">
            <w:pPr>
              <w:pStyle w:val="a3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C009D">
              <w:rPr>
                <w:rFonts w:ascii="Calibri" w:hAnsi="Calibri" w:cs="Calibri"/>
                <w:b/>
                <w:bCs/>
                <w:i/>
              </w:rPr>
              <w:t>114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4C009D" w:rsidRDefault="004C009D" w:rsidP="004073E4">
            <w:pPr>
              <w:pStyle w:val="a3"/>
              <w:jc w:val="center"/>
              <w:rPr>
                <w:rFonts w:ascii="Calibri" w:hAnsi="Calibri" w:cs="Calibri"/>
                <w:bCs/>
                <w:i/>
              </w:rPr>
            </w:pPr>
          </w:p>
        </w:tc>
      </w:tr>
    </w:tbl>
    <w:p w:rsidR="00F90EA6" w:rsidRDefault="00F90EA6" w:rsidP="003C6150">
      <w:pPr>
        <w:pStyle w:val="a3"/>
        <w:rPr>
          <w:rFonts w:ascii="Calibri" w:hAnsi="Calibri" w:cs="Calibri"/>
        </w:rPr>
      </w:pPr>
    </w:p>
    <w:p w:rsidR="00F90EA6" w:rsidRDefault="00F90EA6" w:rsidP="003C6150">
      <w:pPr>
        <w:pStyle w:val="a3"/>
        <w:rPr>
          <w:rFonts w:ascii="Calibri" w:hAnsi="Calibri" w:cs="Calibri"/>
        </w:rPr>
      </w:pPr>
    </w:p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hAnsi="Calibri" w:cs="Calibri"/>
        </w:rPr>
      </w:pPr>
    </w:p>
    <w:p w:rsidR="00F90EA6" w:rsidRPr="0096051D" w:rsidRDefault="00F90EA6" w:rsidP="00C820BE">
      <w:pPr>
        <w:pStyle w:val="a3"/>
      </w:pPr>
      <w:r w:rsidRPr="0096051D">
        <w:lastRenderedPageBreak/>
        <w:t>Для характеристики уровня освоения учебного материала используются следующие обозначения:</w:t>
      </w:r>
    </w:p>
    <w:p w:rsidR="00F90EA6" w:rsidRPr="0096051D" w:rsidRDefault="00F90EA6" w:rsidP="00C820BE">
      <w:pPr>
        <w:pStyle w:val="a3"/>
      </w:pPr>
      <w:r>
        <w:t>1</w:t>
      </w:r>
      <w:r w:rsidRPr="0096051D">
        <w:t xml:space="preserve"> – ознакомительный (узнавание ранее изученных объектов, свойств); </w:t>
      </w:r>
    </w:p>
    <w:p w:rsidR="00F90EA6" w:rsidRPr="0096051D" w:rsidRDefault="00F90EA6" w:rsidP="00C820BE">
      <w:pPr>
        <w:pStyle w:val="a3"/>
      </w:pPr>
      <w:r>
        <w:t>2</w:t>
      </w:r>
      <w:r w:rsidRPr="0096051D">
        <w:t> – репродуктивный (выполнение деятельности по образцу, инструкции или под руководством)</w:t>
      </w:r>
    </w:p>
    <w:p w:rsidR="00F90EA6" w:rsidRPr="0096051D" w:rsidRDefault="00F90EA6" w:rsidP="00C820BE">
      <w:pPr>
        <w:pStyle w:val="a3"/>
        <w:rPr>
          <w:b/>
        </w:rPr>
      </w:pPr>
      <w:r>
        <w:t>3</w:t>
      </w:r>
      <w:r w:rsidRPr="0096051D">
        <w:t xml:space="preserve"> – продуктивный (планирование и самостоятельное выполнение деятельности, решение проблемных задач)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</w:rPr>
        <w:sectPr w:rsidR="00F90EA6" w:rsidRPr="009605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90EA6" w:rsidRPr="0096051D" w:rsidRDefault="00F90EA6" w:rsidP="00F90E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Calibri" w:hAnsi="Calibri" w:cs="Calibri"/>
          <w:b/>
          <w:caps/>
          <w:sz w:val="28"/>
          <w:szCs w:val="28"/>
        </w:rPr>
      </w:pPr>
      <w:r w:rsidRPr="0096051D">
        <w:rPr>
          <w:rFonts w:ascii="Calibri" w:hAnsi="Calibri" w:cs="Calibri"/>
          <w:b/>
          <w:caps/>
          <w:sz w:val="28"/>
          <w:szCs w:val="28"/>
        </w:rPr>
        <w:lastRenderedPageBreak/>
        <w:t>3. Контроль и оценка результатов освоения Дисциплины</w:t>
      </w:r>
    </w:p>
    <w:p w:rsidR="00F90EA6" w:rsidRPr="0096051D" w:rsidRDefault="00F90EA6" w:rsidP="00F90EA6">
      <w:pPr>
        <w:rPr>
          <w:rFonts w:ascii="Calibri" w:hAnsi="Calibri" w:cs="Calibri"/>
        </w:rPr>
      </w:pPr>
    </w:p>
    <w:p w:rsidR="00F90EA6" w:rsidRPr="00BE7242" w:rsidRDefault="00F90EA6" w:rsidP="00BE72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alibri" w:hAnsi="Calibri" w:cs="Calibri"/>
          <w:sz w:val="28"/>
          <w:szCs w:val="28"/>
        </w:rPr>
      </w:pPr>
      <w:r w:rsidRPr="0096051D">
        <w:rPr>
          <w:rFonts w:ascii="Calibri" w:hAnsi="Calibri" w:cs="Calibri"/>
          <w:b/>
          <w:sz w:val="28"/>
          <w:szCs w:val="28"/>
        </w:rPr>
        <w:t>Контроль</w:t>
      </w:r>
      <w:r w:rsidRPr="0096051D">
        <w:rPr>
          <w:rFonts w:ascii="Calibri" w:hAnsi="Calibri" w:cs="Calibri"/>
          <w:sz w:val="28"/>
          <w:szCs w:val="28"/>
        </w:rPr>
        <w:t xml:space="preserve"> </w:t>
      </w:r>
      <w:r w:rsidRPr="0096051D">
        <w:rPr>
          <w:rFonts w:ascii="Calibri" w:hAnsi="Calibri" w:cs="Calibri"/>
          <w:b/>
          <w:sz w:val="28"/>
          <w:szCs w:val="28"/>
        </w:rPr>
        <w:t>и оценка</w:t>
      </w:r>
      <w:r w:rsidRPr="0096051D">
        <w:rPr>
          <w:rFonts w:ascii="Calibri" w:hAnsi="Calibri" w:cs="Calibri"/>
          <w:sz w:val="28"/>
          <w:szCs w:val="28"/>
        </w:rPr>
        <w:t xml:space="preserve"> результатов освоения дисциплины осуществляется преподавателем в процессе</w:t>
      </w:r>
      <w:r>
        <w:rPr>
          <w:rFonts w:ascii="Calibri" w:hAnsi="Calibri" w:cs="Calibri"/>
          <w:sz w:val="28"/>
          <w:szCs w:val="28"/>
        </w:rPr>
        <w:t xml:space="preserve"> проведения опроса</w:t>
      </w:r>
      <w:r w:rsidRPr="0096051D">
        <w:rPr>
          <w:rFonts w:ascii="Calibri" w:hAnsi="Calibri" w:cs="Calibri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220"/>
      </w:tblGrid>
      <w:tr w:rsidR="00F90EA6" w:rsidRPr="0096051D" w:rsidTr="00F54F47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BE7242" w:rsidRDefault="00F90EA6" w:rsidP="00BE7242">
            <w:pPr>
              <w:pStyle w:val="a3"/>
              <w:rPr>
                <w:b/>
                <w:sz w:val="28"/>
                <w:szCs w:val="28"/>
              </w:rPr>
            </w:pPr>
            <w:r w:rsidRPr="00BE7242">
              <w:rPr>
                <w:b/>
                <w:sz w:val="28"/>
                <w:szCs w:val="28"/>
              </w:rPr>
              <w:t>Результаты обучения</w:t>
            </w:r>
          </w:p>
          <w:p w:rsidR="00F90EA6" w:rsidRPr="0096051D" w:rsidRDefault="00F90EA6" w:rsidP="00BE7242">
            <w:pPr>
              <w:pStyle w:val="a3"/>
            </w:pPr>
            <w:r w:rsidRPr="00BE7242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BE7242" w:rsidRDefault="00F90EA6" w:rsidP="00BE7242">
            <w:pPr>
              <w:pStyle w:val="a3"/>
              <w:rPr>
                <w:b/>
                <w:sz w:val="28"/>
                <w:szCs w:val="28"/>
              </w:rPr>
            </w:pPr>
            <w:r w:rsidRPr="00BE724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90EA6" w:rsidRPr="0096051D" w:rsidTr="00F54F47">
        <w:trPr>
          <w:trHeight w:val="116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42" w:rsidRPr="003C6150" w:rsidRDefault="00BE7242" w:rsidP="00BE7242">
            <w:pPr>
              <w:pStyle w:val="a3"/>
              <w:rPr>
                <w:b/>
                <w:sz w:val="24"/>
                <w:szCs w:val="24"/>
              </w:rPr>
            </w:pPr>
            <w:r w:rsidRPr="003C6150">
              <w:rPr>
                <w:b/>
                <w:sz w:val="24"/>
                <w:szCs w:val="24"/>
              </w:rPr>
              <w:t>должен уметь:</w:t>
            </w:r>
          </w:p>
          <w:p w:rsidR="00BE7242" w:rsidRPr="003C6150" w:rsidRDefault="00BE7242" w:rsidP="00BE7242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8"/>
                <w:szCs w:val="28"/>
              </w:rPr>
              <w:t>Классифицировать транспортные средства, основные сооружения и устройства дорог.</w:t>
            </w:r>
          </w:p>
          <w:p w:rsidR="00BE7242" w:rsidRPr="003C6150" w:rsidRDefault="00BE7242" w:rsidP="00BE7242">
            <w:pPr>
              <w:pStyle w:val="a3"/>
              <w:rPr>
                <w:sz w:val="28"/>
                <w:szCs w:val="28"/>
              </w:rPr>
            </w:pPr>
          </w:p>
          <w:p w:rsidR="00BE7242" w:rsidRDefault="00BE7242" w:rsidP="00BE7242">
            <w:pPr>
              <w:pStyle w:val="a3"/>
              <w:rPr>
                <w:b/>
                <w:sz w:val="24"/>
                <w:szCs w:val="24"/>
              </w:rPr>
            </w:pPr>
            <w:r w:rsidRPr="003C6150">
              <w:rPr>
                <w:b/>
                <w:sz w:val="24"/>
                <w:szCs w:val="24"/>
              </w:rPr>
              <w:t>должен знать:</w:t>
            </w:r>
          </w:p>
          <w:p w:rsidR="00BE7242" w:rsidRPr="003C6150" w:rsidRDefault="00BE7242" w:rsidP="00BE7242">
            <w:pPr>
              <w:pStyle w:val="a3"/>
              <w:rPr>
                <w:b/>
                <w:sz w:val="24"/>
                <w:szCs w:val="24"/>
              </w:rPr>
            </w:pPr>
          </w:p>
          <w:p w:rsidR="00BE7242" w:rsidRPr="003C6150" w:rsidRDefault="00BE7242" w:rsidP="00BE7242">
            <w:pPr>
              <w:pStyle w:val="a3"/>
              <w:rPr>
                <w:sz w:val="28"/>
                <w:szCs w:val="28"/>
              </w:rPr>
            </w:pPr>
            <w:r w:rsidRPr="003C6150">
              <w:rPr>
                <w:sz w:val="24"/>
                <w:szCs w:val="24"/>
              </w:rPr>
              <w:t xml:space="preserve"> </w:t>
            </w:r>
            <w:r w:rsidRPr="003C6150">
              <w:rPr>
                <w:sz w:val="28"/>
                <w:szCs w:val="28"/>
              </w:rPr>
              <w:t>Общие сведения о транспорте и системе управления им; климатическое и сейсмическое районирование территории России; организационную  схему управления отраслью; технические средства и систему взаимодействия структурных подразделений транспорта; классификацию транспортных средств; средства транспортной связи; организацию движения транспортных средств.</w:t>
            </w:r>
          </w:p>
          <w:p w:rsidR="00BE7242" w:rsidRPr="0096051D" w:rsidRDefault="00BE7242" w:rsidP="00BE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F90EA6" w:rsidRPr="0096051D" w:rsidRDefault="00F90EA6" w:rsidP="00BE7242">
            <w:pPr>
              <w:pStyle w:val="a3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BE7242" w:rsidRDefault="00BE7242" w:rsidP="00BE7242">
            <w:pPr>
              <w:pStyle w:val="a3"/>
              <w:jc w:val="center"/>
            </w:pPr>
          </w:p>
          <w:p w:rsidR="00F90EA6" w:rsidRPr="00BE7242" w:rsidRDefault="00F90EA6" w:rsidP="00BE7242">
            <w:pPr>
              <w:pStyle w:val="a3"/>
              <w:jc w:val="center"/>
              <w:rPr>
                <w:sz w:val="24"/>
                <w:szCs w:val="24"/>
              </w:rPr>
            </w:pPr>
            <w:r w:rsidRPr="00BE7242">
              <w:rPr>
                <w:sz w:val="24"/>
                <w:szCs w:val="24"/>
              </w:rPr>
              <w:t>Наблюдение за деятельностью обучающихся в процессе освоения образовательной программы.</w:t>
            </w:r>
          </w:p>
          <w:p w:rsidR="00F90EA6" w:rsidRPr="0096051D" w:rsidRDefault="00F90EA6" w:rsidP="00BE7242">
            <w:pPr>
              <w:pStyle w:val="a3"/>
              <w:jc w:val="center"/>
            </w:pPr>
            <w:r w:rsidRPr="00BE7242">
              <w:rPr>
                <w:sz w:val="24"/>
                <w:szCs w:val="24"/>
              </w:rPr>
              <w:t>Текущий контроль</w:t>
            </w:r>
          </w:p>
        </w:tc>
      </w:tr>
    </w:tbl>
    <w:p w:rsidR="00F90EA6" w:rsidRPr="0096051D" w:rsidRDefault="00F90EA6" w:rsidP="00BE7242">
      <w:pPr>
        <w:pStyle w:val="a3"/>
      </w:pPr>
    </w:p>
    <w:p w:rsidR="00F90EA6" w:rsidRPr="0096051D" w:rsidRDefault="00F90EA6" w:rsidP="00BE7242">
      <w:pPr>
        <w:pStyle w:val="a3"/>
        <w:rPr>
          <w:sz w:val="28"/>
          <w:szCs w:val="28"/>
        </w:rPr>
      </w:pPr>
      <w:r w:rsidRPr="0096051D">
        <w:t xml:space="preserve"> </w:t>
      </w:r>
      <w:r w:rsidRPr="0096051D">
        <w:rPr>
          <w:sz w:val="28"/>
          <w:szCs w:val="28"/>
        </w:rPr>
        <w:t>Формы  и методы контроля и оценки результатов обучения позволяют проверить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7"/>
        <w:gridCol w:w="3550"/>
      </w:tblGrid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BE7242" w:rsidRDefault="00F90EA6" w:rsidP="00BE7242">
            <w:pPr>
              <w:pStyle w:val="a3"/>
              <w:rPr>
                <w:b/>
                <w:sz w:val="32"/>
                <w:szCs w:val="32"/>
              </w:rPr>
            </w:pPr>
            <w:r w:rsidRPr="00BE7242">
              <w:rPr>
                <w:b/>
                <w:sz w:val="32"/>
                <w:szCs w:val="32"/>
              </w:rPr>
              <w:t>Результаты обучения</w:t>
            </w:r>
          </w:p>
          <w:p w:rsidR="00F90EA6" w:rsidRPr="00BE7242" w:rsidRDefault="00F90EA6" w:rsidP="00BE7242">
            <w:pPr>
              <w:pStyle w:val="a3"/>
              <w:rPr>
                <w:b/>
                <w:sz w:val="32"/>
                <w:szCs w:val="32"/>
              </w:rPr>
            </w:pPr>
            <w:r w:rsidRPr="00BE7242">
              <w:rPr>
                <w:b/>
                <w:sz w:val="32"/>
                <w:szCs w:val="32"/>
              </w:rPr>
              <w:t>(освоенные общие компетенции)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BE7242" w:rsidRDefault="00F90EA6" w:rsidP="00BE7242">
            <w:pPr>
              <w:pStyle w:val="a3"/>
              <w:rPr>
                <w:b/>
                <w:sz w:val="28"/>
                <w:szCs w:val="28"/>
              </w:rPr>
            </w:pPr>
            <w:r w:rsidRPr="00BE724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CB13F3" w:rsidP="00BE7242">
            <w:pPr>
              <w:pStyle w:val="a3"/>
            </w:pPr>
            <w:r>
              <w:t>О</w:t>
            </w:r>
            <w:r w:rsidR="00D41247">
              <w:t>К 1.</w:t>
            </w:r>
            <w:r w:rsidR="00F90EA6" w:rsidRPr="0096051D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  <w:r w:rsidRPr="0096051D">
              <w:t>Интерпретация 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D41247" w:rsidP="00BE7242">
            <w:pPr>
              <w:pStyle w:val="a3"/>
            </w:pPr>
            <w:r>
              <w:t>ОК 2.</w:t>
            </w:r>
            <w:r w:rsidR="00F90EA6" w:rsidRPr="0096051D"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D41247" w:rsidP="00BE7242">
            <w:pPr>
              <w:pStyle w:val="a3"/>
            </w:pPr>
            <w:r>
              <w:t>ОК 3.</w:t>
            </w:r>
            <w:r w:rsidR="00F90EA6" w:rsidRPr="0096051D">
              <w:t xml:space="preserve">Принимать решения в стандартных и нестандартных ситуациях и нести за них ответственность 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D41247" w:rsidP="00BE7242">
            <w:pPr>
              <w:pStyle w:val="a3"/>
            </w:pPr>
            <w:r>
              <w:t>ОК 4.</w:t>
            </w:r>
            <w:r w:rsidR="00F90EA6" w:rsidRPr="0096051D"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D41247" w:rsidP="00BE7242">
            <w:pPr>
              <w:pStyle w:val="a3"/>
            </w:pPr>
            <w:r>
              <w:t>ОК 5.</w:t>
            </w:r>
            <w:r w:rsidR="00F90EA6" w:rsidRPr="0096051D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CB13F3" w:rsidP="00BE7242">
            <w:pPr>
              <w:pStyle w:val="a3"/>
            </w:pPr>
            <w:r>
              <w:lastRenderedPageBreak/>
              <w:t>ОК 6.</w:t>
            </w:r>
            <w:r w:rsidR="00F90EA6" w:rsidRPr="0096051D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CB13F3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3" w:rsidRDefault="00CB13F3" w:rsidP="00BE7242">
            <w:pPr>
              <w:pStyle w:val="a3"/>
            </w:pPr>
            <w:r>
              <w:t>ОК 7. Брать на себя ответственность за работу членов команды (подчинённых), результат выполнения  заданий.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3" w:rsidRPr="0096051D" w:rsidRDefault="00CB13F3" w:rsidP="00BE7242">
            <w:pPr>
              <w:pStyle w:val="a3"/>
            </w:pP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CB13F3" w:rsidP="00BE7242">
            <w:pPr>
              <w:pStyle w:val="a3"/>
            </w:pPr>
            <w:r>
              <w:t>ОК 8.</w:t>
            </w:r>
            <w:r w:rsidR="00F90EA6" w:rsidRPr="0096051D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F90EA6" w:rsidRPr="0096051D" w:rsidTr="00F54F47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CB13F3" w:rsidP="00BE7242">
            <w:pPr>
              <w:pStyle w:val="a3"/>
            </w:pPr>
            <w:r>
              <w:t>ОК 9.</w:t>
            </w:r>
            <w:r w:rsidR="00F90EA6" w:rsidRPr="0096051D"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F90EA6" w:rsidRPr="0096051D" w:rsidTr="00CB13F3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CB13F3" w:rsidP="00BE7242">
            <w:pPr>
              <w:pStyle w:val="a3"/>
            </w:pPr>
            <w:r>
              <w:t>ОК 10.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8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A6" w:rsidRPr="0096051D" w:rsidRDefault="00F90EA6" w:rsidP="00BE7242">
            <w:pPr>
              <w:pStyle w:val="a3"/>
            </w:pPr>
          </w:p>
        </w:tc>
      </w:tr>
      <w:tr w:rsidR="00CC1F41" w:rsidRPr="0096051D" w:rsidTr="00CC1F41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Default="00CC1F41" w:rsidP="00BE7242">
            <w:pPr>
              <w:pStyle w:val="a3"/>
            </w:pPr>
            <w:r>
              <w:t>ПК 1.3. Выполнять требования нормативно- 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1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Pr="0096051D" w:rsidRDefault="000B39BC" w:rsidP="00BE7242">
            <w:pPr>
              <w:pStyle w:val="a3"/>
            </w:pPr>
            <w:r w:rsidRPr="0096051D">
              <w:t>Интерпретация 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C1F41" w:rsidRPr="0096051D" w:rsidTr="00CC1F41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Default="00CC1F41" w:rsidP="00BE7242">
            <w:pPr>
              <w:pStyle w:val="a3"/>
            </w:pPr>
            <w:r>
              <w:t>ПК 2.2. Контролировать качество выполнения работ по техническому  обслуживанию и ремонту подъёмно-транспортных, строительных, дорожных машин и оборудования.</w:t>
            </w: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Pr="0096051D" w:rsidRDefault="00CC1F41" w:rsidP="00BE7242">
            <w:pPr>
              <w:pStyle w:val="a3"/>
            </w:pPr>
          </w:p>
        </w:tc>
      </w:tr>
      <w:tr w:rsidR="00CC1F41" w:rsidRPr="0096051D" w:rsidTr="00CC1F41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Default="00CC1F41" w:rsidP="00BE7242">
            <w:pPr>
              <w:pStyle w:val="a3"/>
            </w:pPr>
            <w:r>
              <w:t>ПК 2.3. Определять  техническое состояние систем и механизмов подъёмно-транспортных, строительных, дорожных машин и оборудования.</w:t>
            </w: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Pr="0096051D" w:rsidRDefault="00CC1F41" w:rsidP="00BE7242">
            <w:pPr>
              <w:pStyle w:val="a3"/>
            </w:pPr>
          </w:p>
        </w:tc>
      </w:tr>
      <w:tr w:rsidR="00CC1F41" w:rsidRPr="0096051D" w:rsidTr="00CC1F41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Default="00CC1F41" w:rsidP="00BE7242">
            <w:pPr>
              <w:pStyle w:val="a3"/>
            </w:pPr>
            <w:r>
              <w:t>ПК 3.2.  Осуществлять контроль за соблюдением технологической дисциплины  при выполнении работ.</w:t>
            </w: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Pr="0096051D" w:rsidRDefault="00CC1F41" w:rsidP="00BE7242">
            <w:pPr>
              <w:pStyle w:val="a3"/>
            </w:pPr>
          </w:p>
        </w:tc>
      </w:tr>
      <w:tr w:rsidR="00CC1F41" w:rsidRPr="0096051D" w:rsidTr="00CC1F41">
        <w:trPr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Default="00CC1F41" w:rsidP="00BE7242">
            <w:pPr>
              <w:pStyle w:val="a3"/>
            </w:pPr>
            <w:r>
              <w:t>ПК 3.4. Участвовать  в подготовке документации для лицензирования производственной деятельности структурного подразделения.</w:t>
            </w:r>
          </w:p>
        </w:tc>
        <w:tc>
          <w:tcPr>
            <w:tcW w:w="1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41" w:rsidRPr="0096051D" w:rsidRDefault="00CC1F41" w:rsidP="00BE7242">
            <w:pPr>
              <w:pStyle w:val="a3"/>
            </w:pPr>
          </w:p>
        </w:tc>
      </w:tr>
    </w:tbl>
    <w:p w:rsidR="00F90EA6" w:rsidRPr="0096051D" w:rsidRDefault="00F90EA6" w:rsidP="00BE7242">
      <w:pPr>
        <w:pStyle w:val="a3"/>
        <w:rPr>
          <w:caps/>
          <w:sz w:val="28"/>
          <w:szCs w:val="28"/>
        </w:rPr>
      </w:pPr>
    </w:p>
    <w:p w:rsidR="00F90EA6" w:rsidRPr="0096051D" w:rsidRDefault="00F90EA6" w:rsidP="00BE7242">
      <w:pPr>
        <w:pStyle w:val="a3"/>
        <w:rPr>
          <w:caps/>
          <w:sz w:val="28"/>
          <w:szCs w:val="28"/>
        </w:rPr>
      </w:pPr>
      <w:r w:rsidRPr="0096051D">
        <w:rPr>
          <w:caps/>
          <w:sz w:val="28"/>
          <w:szCs w:val="28"/>
        </w:rPr>
        <w:br w:type="page"/>
      </w:r>
      <w:r w:rsidRPr="0096051D">
        <w:rPr>
          <w:caps/>
          <w:sz w:val="28"/>
          <w:szCs w:val="28"/>
        </w:rPr>
        <w:lastRenderedPageBreak/>
        <w:t>4. условия реализации программы дисциплины</w:t>
      </w:r>
    </w:p>
    <w:p w:rsidR="00F90EA6" w:rsidRPr="0096051D" w:rsidRDefault="00F90EA6" w:rsidP="00F90EA6">
      <w:pPr>
        <w:rPr>
          <w:rFonts w:ascii="Calibri" w:hAnsi="Calibri" w:cs="Calibri"/>
        </w:rPr>
      </w:pP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/>
          <w:bCs/>
          <w:sz w:val="28"/>
          <w:szCs w:val="28"/>
        </w:rPr>
      </w:pPr>
      <w:r w:rsidRPr="0096051D">
        <w:rPr>
          <w:rFonts w:ascii="Calibri" w:hAnsi="Calibri" w:cs="Calibri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F90EA6" w:rsidRPr="00076C8B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Cs/>
          <w:sz w:val="28"/>
          <w:szCs w:val="28"/>
        </w:rPr>
      </w:pPr>
      <w:r w:rsidRPr="00076C8B">
        <w:rPr>
          <w:rFonts w:ascii="Calibri" w:hAnsi="Calibri" w:cs="Calibri"/>
          <w:bCs/>
          <w:sz w:val="28"/>
          <w:szCs w:val="28"/>
        </w:rPr>
        <w:t>Реализация</w:t>
      </w:r>
      <w:r>
        <w:rPr>
          <w:rFonts w:ascii="Calibri" w:hAnsi="Calibri" w:cs="Calibri"/>
          <w:bCs/>
          <w:sz w:val="28"/>
          <w:szCs w:val="28"/>
        </w:rPr>
        <w:t xml:space="preserve"> программы дисциплины требует наличия специализированного учебного кабинета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Cs/>
          <w:sz w:val="28"/>
          <w:szCs w:val="28"/>
        </w:rPr>
      </w:pPr>
    </w:p>
    <w:p w:rsidR="00F90EA6" w:rsidRPr="0096051D" w:rsidRDefault="00F90EA6" w:rsidP="00F90E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/>
          <w:sz w:val="28"/>
          <w:szCs w:val="28"/>
        </w:rPr>
      </w:pPr>
      <w:r w:rsidRPr="0096051D">
        <w:rPr>
          <w:rFonts w:ascii="Calibri" w:hAnsi="Calibri" w:cs="Calibri"/>
          <w:b/>
          <w:sz w:val="28"/>
          <w:szCs w:val="28"/>
        </w:rPr>
        <w:t>4.2. Информационное обеспечение обучения</w:t>
      </w:r>
    </w:p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/>
          <w:bCs/>
          <w:sz w:val="28"/>
          <w:szCs w:val="28"/>
        </w:rPr>
      </w:pPr>
      <w:r w:rsidRPr="0096051D">
        <w:rPr>
          <w:rFonts w:ascii="Calibri" w:hAnsi="Calibri" w:cs="Calibri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Cs/>
          <w:sz w:val="28"/>
          <w:szCs w:val="28"/>
        </w:rPr>
      </w:pPr>
      <w:r w:rsidRPr="0096051D">
        <w:rPr>
          <w:rFonts w:ascii="Calibri" w:hAnsi="Calibri" w:cs="Calibri"/>
          <w:bCs/>
          <w:sz w:val="28"/>
          <w:szCs w:val="28"/>
        </w:rPr>
        <w:t xml:space="preserve">Основные источники: 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Calibri" w:hAnsi="Calibri" w:cs="Calibri"/>
          <w:bCs/>
          <w:sz w:val="28"/>
          <w:szCs w:val="28"/>
          <w:u w:val="single"/>
        </w:rPr>
      </w:pPr>
    </w:p>
    <w:p w:rsidR="00F90EA6" w:rsidRDefault="00F90EA6" w:rsidP="00F90EA6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1.  Эксплуатация и техническое обслуживание дорожных машин,</w:t>
      </w:r>
    </w:p>
    <w:p w:rsidR="00F90EA6" w:rsidRDefault="00F90EA6" w:rsidP="00F90EA6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автомобилей и тракторов. Под. ред. Е.С. Локшина.- М.:</w:t>
      </w:r>
    </w:p>
    <w:p w:rsidR="00F90EA6" w:rsidRPr="0096051D" w:rsidRDefault="00F90EA6" w:rsidP="00F90EA6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4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Мастерство, 2008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2. Техническая эксплуатация строительных машин. Под. ред.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С.П.Епифанова.- М.: Издательский центр «Академия», 2004 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3. Борилов А.В. и др. Диагностика технического состояния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автомобиля.- Ростов н/Д.: Феникс, 2007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 w:rsidRPr="00BD6D52">
        <w:rPr>
          <w:rFonts w:ascii="Calibri" w:hAnsi="Calibri" w:cs="Calibri"/>
          <w:bCs/>
          <w:sz w:val="28"/>
          <w:szCs w:val="28"/>
        </w:rPr>
        <w:t xml:space="preserve">  </w:t>
      </w:r>
      <w:r>
        <w:rPr>
          <w:rFonts w:ascii="Calibri" w:hAnsi="Calibri" w:cs="Calibri"/>
          <w:bCs/>
          <w:sz w:val="28"/>
          <w:szCs w:val="28"/>
        </w:rPr>
        <w:t xml:space="preserve">      4.  Полосин М.Д. Устройство и эксплуатация подъёмно-транспорт-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ных и строительных машин.- М.: Изд. центр «Академия», 2004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5.Пехальский А.П. Устройство автомобилей.- М.: Изд. центр 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«Академия», 2006</w:t>
      </w:r>
    </w:p>
    <w:p w:rsidR="00F90EA6" w:rsidRPr="0096051D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</w:p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alibri" w:hAnsi="Calibri" w:cs="Calibri"/>
          <w:bCs/>
          <w:sz w:val="28"/>
          <w:szCs w:val="28"/>
        </w:rPr>
      </w:pPr>
      <w:r w:rsidRPr="0096051D">
        <w:rPr>
          <w:rFonts w:ascii="Calibri" w:hAnsi="Calibri" w:cs="Calibri"/>
          <w:bCs/>
          <w:sz w:val="28"/>
          <w:szCs w:val="28"/>
        </w:rPr>
        <w:t>Дополнительные источники:</w:t>
      </w:r>
    </w:p>
    <w:p w:rsidR="00F90EA6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alibri" w:hAnsi="Calibri" w:cs="Calibri"/>
          <w:bCs/>
          <w:sz w:val="28"/>
          <w:szCs w:val="28"/>
        </w:rPr>
      </w:pPr>
    </w:p>
    <w:p w:rsidR="00F90EA6" w:rsidRDefault="00F90EA6" w:rsidP="00F90EA6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Техническое обслуживание и ремонт автомобилей. Под. ред.</w:t>
      </w:r>
    </w:p>
    <w:p w:rsidR="00F90EA6" w:rsidRPr="0096051D" w:rsidRDefault="00F90EA6" w:rsidP="00F90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В.М. Власова.- М.: Издательский центр «Академия», 2004 </w:t>
      </w:r>
      <w:r w:rsidRPr="0096051D">
        <w:rPr>
          <w:rFonts w:ascii="Calibri" w:hAnsi="Calibri" w:cs="Calibri"/>
          <w:bCs/>
          <w:sz w:val="28"/>
          <w:szCs w:val="28"/>
        </w:rPr>
        <w:t xml:space="preserve"> 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2.  Карагодин В.И. Ремонт автомобилей и двигателей.- М.: Изда-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тельский центр «Академия», 2002 </w:t>
      </w:r>
      <w:r w:rsidRPr="0096051D">
        <w:rPr>
          <w:rFonts w:ascii="Calibri" w:hAnsi="Calibri" w:cs="Calibri"/>
          <w:bCs/>
          <w:sz w:val="28"/>
          <w:szCs w:val="28"/>
        </w:rPr>
        <w:t xml:space="preserve"> 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3.   Бельских В.И. Диагностирование и обслуживание сельскохо-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зяйственной техники.- М.: Агропромиздат,1999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4.  Вишневецкий Ю.Т. Техническая эксплуатация, обслуживание и</w:t>
      </w:r>
    </w:p>
    <w:p w:rsidR="00F90EA6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ремонт автомобилей.- М.: Издательско-торговая корпорация</w:t>
      </w:r>
    </w:p>
    <w:p w:rsidR="00F90EA6" w:rsidRPr="00B62A5D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«Дашков и К</w:t>
      </w:r>
      <w:r>
        <w:rPr>
          <w:rFonts w:ascii="Calibri" w:hAnsi="Calibri" w:cs="Calibri"/>
          <w:bCs/>
          <w:sz w:val="28"/>
          <w:szCs w:val="28"/>
          <w:vertAlign w:val="superscript"/>
        </w:rPr>
        <w:t>0</w:t>
      </w:r>
      <w:r>
        <w:rPr>
          <w:rFonts w:ascii="Calibri" w:hAnsi="Calibri" w:cs="Calibri"/>
          <w:bCs/>
          <w:sz w:val="28"/>
          <w:szCs w:val="28"/>
        </w:rPr>
        <w:t>», 2007</w:t>
      </w:r>
    </w:p>
    <w:p w:rsidR="00F90EA6" w:rsidRPr="0096051D" w:rsidRDefault="00F90EA6" w:rsidP="00F90EA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5.  Васильев А.А. Дорожные машины.- М.: Мастерство, 2002</w:t>
      </w:r>
    </w:p>
    <w:p w:rsidR="00F90EA6" w:rsidRPr="00994E5E" w:rsidRDefault="00F90EA6" w:rsidP="00F90EA6">
      <w:pPr>
        <w:rPr>
          <w:sz w:val="24"/>
          <w:szCs w:val="24"/>
        </w:rPr>
      </w:pPr>
    </w:p>
    <w:p w:rsidR="00EE2E9A" w:rsidRDefault="00EE2E9A" w:rsidP="004B04A5">
      <w:pPr>
        <w:pStyle w:val="a3"/>
      </w:pPr>
    </w:p>
    <w:sectPr w:rsidR="00EE2E9A" w:rsidSect="00F54F47">
      <w:type w:val="continuous"/>
      <w:pgSz w:w="11909" w:h="16834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06" w:rsidRDefault="00134506">
      <w:pPr>
        <w:spacing w:after="0" w:line="240" w:lineRule="auto"/>
      </w:pPr>
      <w:r>
        <w:separator/>
      </w:r>
    </w:p>
  </w:endnote>
  <w:endnote w:type="continuationSeparator" w:id="1">
    <w:p w:rsidR="00134506" w:rsidRDefault="0013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25" w:rsidRDefault="0029409D" w:rsidP="00F54F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55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525" w:rsidRDefault="008A5525" w:rsidP="00F54F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25" w:rsidRDefault="0029409D">
    <w:pPr>
      <w:pStyle w:val="a4"/>
      <w:jc w:val="center"/>
    </w:pPr>
    <w:fldSimple w:instr="PAGE   \* MERGEFORMAT">
      <w:r w:rsidR="00975566">
        <w:rPr>
          <w:noProof/>
        </w:rPr>
        <w:t>2</w:t>
      </w:r>
    </w:fldSimple>
  </w:p>
  <w:p w:rsidR="008A5525" w:rsidRDefault="008A5525" w:rsidP="00F54F4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25" w:rsidRDefault="0029409D">
    <w:pPr>
      <w:pStyle w:val="a4"/>
      <w:jc w:val="center"/>
    </w:pPr>
    <w:r>
      <w:rPr>
        <w:noProof/>
      </w:rPr>
      <w:pict>
        <v:rect id="_x0000_s3073" style="position:absolute;left:0;text-align:left;margin-left:228.3pt;margin-top:-1.1pt;width:33.75pt;height:18.75pt;z-index:251660288" stroked="f"/>
      </w:pict>
    </w:r>
    <w:fldSimple w:instr="PAGE   \* MERGEFORMAT">
      <w:r w:rsidR="00975566">
        <w:rPr>
          <w:noProof/>
        </w:rPr>
        <w:t>1</w:t>
      </w:r>
    </w:fldSimple>
  </w:p>
  <w:p w:rsidR="008A5525" w:rsidRDefault="008A55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06" w:rsidRDefault="00134506">
      <w:pPr>
        <w:spacing w:after="0" w:line="240" w:lineRule="auto"/>
      </w:pPr>
      <w:r>
        <w:separator/>
      </w:r>
    </w:p>
  </w:footnote>
  <w:footnote w:type="continuationSeparator" w:id="1">
    <w:p w:rsidR="00134506" w:rsidRDefault="0013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B50"/>
    <w:multiLevelType w:val="hybridMultilevel"/>
    <w:tmpl w:val="EB3860D8"/>
    <w:lvl w:ilvl="0" w:tplc="B2A28A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B0B4F"/>
    <w:multiLevelType w:val="hybridMultilevel"/>
    <w:tmpl w:val="FE5EE338"/>
    <w:lvl w:ilvl="0" w:tplc="A524F454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7333361"/>
    <w:multiLevelType w:val="hybridMultilevel"/>
    <w:tmpl w:val="9F26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C4ED0"/>
    <w:multiLevelType w:val="hybridMultilevel"/>
    <w:tmpl w:val="7CBC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4064"/>
    <w:multiLevelType w:val="hybridMultilevel"/>
    <w:tmpl w:val="EE68B3BC"/>
    <w:lvl w:ilvl="0" w:tplc="B378A3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23FD6"/>
    <w:multiLevelType w:val="hybridMultilevel"/>
    <w:tmpl w:val="E668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04A5"/>
    <w:rsid w:val="000729A3"/>
    <w:rsid w:val="000B39BC"/>
    <w:rsid w:val="00134506"/>
    <w:rsid w:val="00180BB4"/>
    <w:rsid w:val="00194A6C"/>
    <w:rsid w:val="0029037B"/>
    <w:rsid w:val="00291C90"/>
    <w:rsid w:val="0029409D"/>
    <w:rsid w:val="003C6150"/>
    <w:rsid w:val="004073E4"/>
    <w:rsid w:val="004B04A5"/>
    <w:rsid w:val="004C009D"/>
    <w:rsid w:val="005F266F"/>
    <w:rsid w:val="005F3B82"/>
    <w:rsid w:val="00625725"/>
    <w:rsid w:val="00651D81"/>
    <w:rsid w:val="006C0468"/>
    <w:rsid w:val="006E1A61"/>
    <w:rsid w:val="00720E31"/>
    <w:rsid w:val="00791931"/>
    <w:rsid w:val="00816C52"/>
    <w:rsid w:val="00826A20"/>
    <w:rsid w:val="008A5525"/>
    <w:rsid w:val="008F5392"/>
    <w:rsid w:val="00975566"/>
    <w:rsid w:val="009E2931"/>
    <w:rsid w:val="00A27CAF"/>
    <w:rsid w:val="00AA1B4B"/>
    <w:rsid w:val="00B46EFD"/>
    <w:rsid w:val="00B65DBA"/>
    <w:rsid w:val="00BE7242"/>
    <w:rsid w:val="00C820BE"/>
    <w:rsid w:val="00CB13F3"/>
    <w:rsid w:val="00CC1F41"/>
    <w:rsid w:val="00D34849"/>
    <w:rsid w:val="00D41247"/>
    <w:rsid w:val="00D751F7"/>
    <w:rsid w:val="00E174D9"/>
    <w:rsid w:val="00EE2E9A"/>
    <w:rsid w:val="00F54F47"/>
    <w:rsid w:val="00F9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90"/>
  </w:style>
  <w:style w:type="paragraph" w:styleId="1">
    <w:name w:val="heading 1"/>
    <w:basedOn w:val="a"/>
    <w:next w:val="a"/>
    <w:link w:val="10"/>
    <w:qFormat/>
    <w:rsid w:val="00F90EA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90E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4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0EA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90E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er"/>
    <w:basedOn w:val="a"/>
    <w:link w:val="a5"/>
    <w:rsid w:val="00F90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90E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90EA6"/>
  </w:style>
  <w:style w:type="paragraph" w:styleId="a7">
    <w:name w:val="Title"/>
    <w:basedOn w:val="a"/>
    <w:link w:val="a8"/>
    <w:qFormat/>
    <w:rsid w:val="00F90E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F90EA6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9">
    <w:name w:val="Table Grid"/>
    <w:basedOn w:val="a1"/>
    <w:rsid w:val="00F90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F90E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90E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1A5B-DA48-44FC-A8EC-82D99AD7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ТО НСТ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2013-06-19T08:19:00Z</cp:lastPrinted>
  <dcterms:created xsi:type="dcterms:W3CDTF">2013-06-10T09:04:00Z</dcterms:created>
  <dcterms:modified xsi:type="dcterms:W3CDTF">2014-10-23T08:27:00Z</dcterms:modified>
</cp:coreProperties>
</file>