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E8" w:rsidRPr="000652D9" w:rsidRDefault="00D145E8" w:rsidP="00D14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D9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gramStart"/>
      <w:r w:rsidRPr="000652D9">
        <w:rPr>
          <w:rFonts w:ascii="Times New Roman" w:hAnsi="Times New Roman" w:cs="Times New Roman"/>
          <w:b/>
          <w:sz w:val="28"/>
          <w:szCs w:val="28"/>
        </w:rPr>
        <w:t>создать  и</w:t>
      </w:r>
      <w:proofErr w:type="gramEnd"/>
      <w:r w:rsidRPr="000652D9">
        <w:rPr>
          <w:rFonts w:ascii="Times New Roman" w:hAnsi="Times New Roman" w:cs="Times New Roman"/>
          <w:b/>
          <w:sz w:val="28"/>
          <w:szCs w:val="28"/>
        </w:rPr>
        <w:t xml:space="preserve"> оформить  портфолио учителя для прохождения аттестации на первую и высшую категории</w:t>
      </w: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и высшие категории-это важный этап в профессиональном росте педагога. Прежде чем принять решение о прохождении аттестации-необходимо самому себе ответить на несколько вопросов:</w:t>
      </w:r>
    </w:p>
    <w:p w:rsidR="00D145E8" w:rsidRDefault="00D145E8" w:rsidP="00D14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ли я к тесному и продолжительному сотрудничеству со своими коллегами, родителями, учащимися?</w:t>
      </w:r>
    </w:p>
    <w:p w:rsidR="00D145E8" w:rsidRDefault="00D145E8" w:rsidP="00D14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моя система работы отличается от работы других педагогов?</w:t>
      </w:r>
    </w:p>
    <w:p w:rsidR="00D145E8" w:rsidRDefault="00D145E8" w:rsidP="00D14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я могу сама себя похвалить? </w:t>
      </w:r>
    </w:p>
    <w:p w:rsidR="00D145E8" w:rsidRDefault="00D145E8" w:rsidP="00D14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Удовлетворена ли я результатами своей работы?</w:t>
      </w:r>
    </w:p>
    <w:p w:rsidR="00D145E8" w:rsidRDefault="00D145E8" w:rsidP="00D14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ли я быть активной?</w:t>
      </w: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Аттестация-это труд, труд кропотливый, но очень благодарный. Наличие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определённый статус учителя, который обязывает быть мастером своего дела.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собственных глазах, в глазах учащихся, родителей, к</w:t>
      </w:r>
      <w:r>
        <w:rPr>
          <w:rFonts w:ascii="Times New Roman" w:hAnsi="Times New Roman" w:cs="Times New Roman"/>
          <w:sz w:val="28"/>
          <w:szCs w:val="28"/>
        </w:rPr>
        <w:t>оллег</w:t>
      </w:r>
      <w:r>
        <w:rPr>
          <w:rFonts w:ascii="Times New Roman" w:hAnsi="Times New Roman" w:cs="Times New Roman"/>
          <w:sz w:val="28"/>
          <w:szCs w:val="28"/>
        </w:rPr>
        <w:t xml:space="preserve">  вы будете вызывать уважение. Успешное прохождение аттестации вызывает чувство гордости, повышает самооценку и приносит моральное удовлетворение.    Задача педагога при прохождении аттестации показать не только всё то лучшее, что он умеет, но и многому научиться. А это очень интересно и это захватывает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успешного прохождения аттестации надо знать несколько организационных моментов:</w:t>
      </w:r>
    </w:p>
    <w:p w:rsidR="00D145E8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 заместители директора должны чётко различать свою роль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учителя. Участие в проверке олимпиадных работ, ЕГЭ, ГИА, жюри, комиссиях – во всех документах, которые сопровождают эти мероприятия, вы должны быть обозначены как «учитель» вашего предмета.</w:t>
      </w:r>
      <w:r w:rsidRPr="001B7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5E8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результативная деятельность должна поощряться. Это задача администрации.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эффективном  участии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выполнении задания, поручения, мероприятия должен издаваться школьный приказ об объявлении  благодарности. Эти приказы очень нужны на аттестацию. Один раз в год должна заседать школьная наградная комиссия, чтобы педагоги могли иметь грамоты и благодарности на уровне района, Управления образования, Министерства образования и науки Хабаровского края. Обратите внимание, что существуют определённые требования к награждаемым документам. Быть просто хорошим учителем совершенно недостаточно, в ходатайствах и характеристиках должны указываться конкретные результаты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заместители директора должны иметь грамоты и благодарности именно как учителя-предметники.</w:t>
      </w:r>
    </w:p>
    <w:p w:rsidR="00D145E8" w:rsidRPr="001B715F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715F">
        <w:rPr>
          <w:rFonts w:ascii="Times New Roman" w:hAnsi="Times New Roman" w:cs="Times New Roman"/>
          <w:sz w:val="28"/>
          <w:szCs w:val="28"/>
        </w:rPr>
        <w:t>Любая деятельность и результат этой деятельности должны сопровождат</w:t>
      </w:r>
      <w:r>
        <w:rPr>
          <w:rFonts w:ascii="Times New Roman" w:hAnsi="Times New Roman" w:cs="Times New Roman"/>
          <w:sz w:val="28"/>
          <w:szCs w:val="28"/>
        </w:rPr>
        <w:t>ься подтверждающими документами (приказы, положения, отзывы, фотографии и т.д.)</w:t>
      </w:r>
    </w:p>
    <w:p w:rsidR="00D145E8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Всё, что вы планируйте собрать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портфолио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-размещайте на своём личном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сайте школы.</w:t>
      </w:r>
    </w:p>
    <w:p w:rsidR="00D145E8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разработки, конспекты, доклады, выступления должны быть авторскими.</w:t>
      </w:r>
    </w:p>
    <w:p w:rsidR="00D145E8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Выбирайте для работы </w:t>
      </w:r>
      <w:r w:rsidRPr="00255BBF">
        <w:rPr>
          <w:rFonts w:ascii="Times New Roman" w:hAnsi="Times New Roman" w:cs="Times New Roman"/>
          <w:sz w:val="28"/>
          <w:szCs w:val="28"/>
        </w:rPr>
        <w:t>совреме</w:t>
      </w:r>
      <w:r>
        <w:rPr>
          <w:rFonts w:ascii="Times New Roman" w:hAnsi="Times New Roman" w:cs="Times New Roman"/>
          <w:sz w:val="28"/>
          <w:szCs w:val="28"/>
        </w:rPr>
        <w:t xml:space="preserve">нные, актуальные темы (дистанционное обучение школьников, педагогическое сопровождение одарённых детей, волонтёрское движение, когнитивные приёмы обучения, система работы мобильного класса, система голосования,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скрайбинг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-технологии, робототехника, виртуальная реальность, технологии ТРИЗ-педагогики, работа мини-типографий,</w:t>
      </w:r>
      <w:r w:rsidRPr="0039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кейс-методы)</w:t>
      </w:r>
    </w:p>
    <w:p w:rsidR="00D145E8" w:rsidRPr="00255BBF" w:rsidRDefault="00D145E8" w:rsidP="00D145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профессиональные газеты, книги, журналы.</w:t>
      </w: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Портфолио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педагога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рассматривать в двух аспектах: содержательном и техническом. Техническое оформление документов играет важную роль. Иногда содержание теряется, если документы оформлены небрежно, некрасиво.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папки  с кольцами для съёмных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использовать  разделители для каждого раздела портфолио.  Шрифт, выравнивание текста, абзацы, межстрочный интервал -всё должно соответствовать требованиям к оформлению документов.  Для прохождения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составьте  индивидуальную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траекторию, обозначьте основные этапы, механизм, сроки  и  начинайте работать:</w:t>
      </w:r>
    </w:p>
    <w:p w:rsidR="00D145E8" w:rsidRDefault="00D145E8" w:rsidP="00D145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647">
        <w:rPr>
          <w:rFonts w:ascii="Times New Roman" w:hAnsi="Times New Roman" w:cs="Times New Roman"/>
          <w:sz w:val="28"/>
          <w:szCs w:val="28"/>
        </w:rPr>
        <w:t>Определитесь</w:t>
      </w:r>
      <w:r>
        <w:rPr>
          <w:rFonts w:ascii="Times New Roman" w:hAnsi="Times New Roman" w:cs="Times New Roman"/>
          <w:sz w:val="28"/>
          <w:szCs w:val="28"/>
        </w:rPr>
        <w:t xml:space="preserve"> с обобщением темы по самообразованию. Выбирайте современную, актуальную тему. Главный критерий-результативность. Сделайте доклад, разработайте к нему урок. Выступите на школьном и районном методических объединениях. Не ждите приглашения, сами заявляйте о себе.</w:t>
      </w:r>
    </w:p>
    <w:p w:rsidR="00D145E8" w:rsidRDefault="00D145E8" w:rsidP="00D145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открытый урок, пригласите коллег своей школы и соседних школ, почувствуйте себя успешными.</w:t>
      </w:r>
    </w:p>
    <w:p w:rsidR="00D145E8" w:rsidRDefault="00D145E8" w:rsidP="00D145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видеозапись двух уроков.</w:t>
      </w:r>
    </w:p>
    <w:p w:rsidR="00D145E8" w:rsidRP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построения индивидуальной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траектории  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портфолио можно воспользоваться таблицей «Направления деятельности педагога» (приложение 1)</w:t>
      </w:r>
      <w:r w:rsidRPr="0031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такой деятельности вы приобретёте новые навыки, вы будете собой гордиться, ваш профессионализм оценят окружающие, вы сможете многому научить других.</w:t>
      </w: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5E8" w:rsidRPr="00B04F91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D145E8" w:rsidRPr="0041344A" w:rsidRDefault="00D145E8" w:rsidP="00D145E8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педагога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2836"/>
        <w:gridCol w:w="3402"/>
        <w:gridCol w:w="4252"/>
      </w:tblGrid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всевозможных курсах и семинарах, прохождение модульных курсов</w:t>
            </w:r>
          </w:p>
        </w:tc>
        <w:tc>
          <w:tcPr>
            <w:tcW w:w="340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ХКИРО, район, школы, ВУЗы</w:t>
            </w:r>
          </w:p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краевой институт развития образования, профессиональные сайты («1 сентября», проект «Школа цифрового века»)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на уровне района, края (внесение в районный банк ППО)</w:t>
            </w:r>
          </w:p>
        </w:tc>
        <w:tc>
          <w:tcPr>
            <w:tcW w:w="340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личном сайте, сайте школы, профессиональных сайтах</w:t>
            </w:r>
          </w:p>
        </w:tc>
        <w:tc>
          <w:tcPr>
            <w:tcW w:w="4252" w:type="dxa"/>
          </w:tcPr>
          <w:p w:rsidR="00D145E8" w:rsidRPr="00431BD9" w:rsidRDefault="00D145E8" w:rsidP="00D1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центы,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раевой банк ППО 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Успехи учащихся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Сертификаты, грамоты, дипломы, благодарности, портфолио 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конкурсы, олимпиады, районная научная конференция, участие или победа в конкурсе «Лучший ученик года», поощрение учащихся наградными путёвками и т.д.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Успехи учителя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Благодарности, грамоты, сертификаты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Наградная комиссия, директор школы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учебных кабинетов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заведовании кабинетом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учебном кабинете, Положение об аттестации кабинетов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в проекте «Телешкола»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банк данных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отзыв молодого педагога о вашей работе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школьными и районными МО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выступления, протоколы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Район, школа</w:t>
            </w:r>
          </w:p>
          <w:p w:rsidR="00D145E8" w:rsidRPr="00431BD9" w:rsidRDefault="00D145E8" w:rsidP="00D1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различных уровнях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проведении, приказ о результатах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Августовская районная педагогическая конференция, районная школа молодого учителя, межшкольные семинары, педсоветы и т.д.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жюри, работе комиссий,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CD6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3F4CD6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proofErr w:type="gramEnd"/>
            <w:r w:rsidRPr="003F4CD6">
              <w:rPr>
                <w:rFonts w:ascii="Times New Roman" w:hAnsi="Times New Roman" w:cs="Times New Roman"/>
                <w:sz w:val="28"/>
                <w:szCs w:val="28"/>
              </w:rPr>
              <w:t>, ГИА</w:t>
            </w:r>
          </w:p>
        </w:tc>
        <w:tc>
          <w:tcPr>
            <w:tcW w:w="3402" w:type="dxa"/>
          </w:tcPr>
          <w:p w:rsidR="00D145E8" w:rsidRPr="0017039F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конкурсы, научные конференции, олимпиады, комплексные проверки других школ, ЕГЭ, ГИА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социальных проектов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разработке проекта, приказ о результатах, сертификат, диплом, фотографии, проект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«Я-гражданин России», школьные акции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(научить других тому, что у вас хорошо получается)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отзыв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и районные МО, школы района (обмен опытом)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 (внеурочная деятельность)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Отзывы, технологическая карта занятия, пополнение личного сайта, портфолио предмета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родителей, коллег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«Дрофа», «Завуч», «Просвещение»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своих личных разработок на разных сайтах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скрин-шоты</w:t>
            </w:r>
            <w:proofErr w:type="spellEnd"/>
            <w:proofErr w:type="gramEnd"/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«Дрофа», «Завуч», «Про школу», «Академия талантов» и т.д.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статей в средствах массовой информации о вас или ваших учащихся (обязательно должны быть фамилии)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газеты или журнала,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стенгазеты, выставленной на сайт школы</w:t>
            </w:r>
          </w:p>
        </w:tc>
        <w:tc>
          <w:tcPr>
            <w:tcW w:w="4252" w:type="dxa"/>
          </w:tcPr>
          <w:p w:rsidR="00D145E8" w:rsidRPr="00431BD9" w:rsidRDefault="00D145E8" w:rsidP="00D1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профессиональные журналы, краевые журналы («Дополнительное образование детей в Хабаровском крае»)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районных, школьных и межшкольных профессиональных конкурсах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конкурсе, диплом, приказ, публикация в СМИ, новостная строка на школьном сайте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D145E8" w:rsidRPr="00431BD9" w:rsidRDefault="00D145E8" w:rsidP="00D1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года», «Сердце отдаю детям», «Самый классный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ЕГЭ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ГИА (за 3 года)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425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документы</w:t>
            </w:r>
          </w:p>
        </w:tc>
      </w:tr>
      <w:tr w:rsidR="00D145E8" w:rsidTr="008B45AC">
        <w:tc>
          <w:tcPr>
            <w:tcW w:w="567" w:type="dxa"/>
          </w:tcPr>
          <w:p w:rsidR="00D145E8" w:rsidRPr="00431BD9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различных конкурсах: </w:t>
            </w:r>
          </w:p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</w:t>
            </w:r>
          </w:p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-педагог+ учащиеся</w:t>
            </w:r>
          </w:p>
        </w:tc>
        <w:tc>
          <w:tcPr>
            <w:tcW w:w="3402" w:type="dxa"/>
          </w:tcPr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сертификаты, приказы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конкурсы (ХКИРО)</w:t>
            </w:r>
          </w:p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общественная палата Законодательной Думы Хабаровского края</w:t>
            </w:r>
          </w:p>
          <w:p w:rsidR="00D145E8" w:rsidRPr="00431BD9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конкурсы</w:t>
            </w:r>
          </w:p>
        </w:tc>
      </w:tr>
      <w:tr w:rsidR="00D145E8" w:rsidTr="008B45AC">
        <w:tc>
          <w:tcPr>
            <w:tcW w:w="567" w:type="dxa"/>
          </w:tcPr>
          <w:p w:rsidR="00D145E8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340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 учащихся (размести</w:t>
            </w:r>
            <w:r w:rsidR="00AA6998">
              <w:rPr>
                <w:rFonts w:ascii="Times New Roman" w:hAnsi="Times New Roman" w:cs="Times New Roman"/>
                <w:sz w:val="28"/>
                <w:szCs w:val="28"/>
              </w:rPr>
              <w:t xml:space="preserve">ть в интернете на разных сайтах,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  ссылки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об итогах олимпиады, программа по подготовке учащихся к олимпиаде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D145E8" w:rsidTr="008B45AC">
        <w:tc>
          <w:tcPr>
            <w:tcW w:w="567" w:type="dxa"/>
          </w:tcPr>
          <w:p w:rsidR="00D145E8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</w:t>
            </w:r>
          </w:p>
        </w:tc>
        <w:tc>
          <w:tcPr>
            <w:tcW w:w="340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личностного роста</w:t>
            </w:r>
          </w:p>
        </w:tc>
      </w:tr>
      <w:tr w:rsidR="00D145E8" w:rsidTr="008B45AC">
        <w:tc>
          <w:tcPr>
            <w:tcW w:w="567" w:type="dxa"/>
          </w:tcPr>
          <w:p w:rsidR="00D145E8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предмету</w:t>
            </w:r>
          </w:p>
        </w:tc>
        <w:tc>
          <w:tcPr>
            <w:tcW w:w="3402" w:type="dxa"/>
          </w:tcPr>
          <w:p w:rsidR="00D145E8" w:rsidRPr="00CC6EC2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EC2">
              <w:rPr>
                <w:rFonts w:ascii="Times New Roman" w:hAnsi="Times New Roman" w:cs="Times New Roman"/>
                <w:sz w:val="28"/>
                <w:szCs w:val="28"/>
              </w:rPr>
              <w:t xml:space="preserve">Приказ, программа, отзывы, анкеты, фотографии, самоанализ 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Профильные отряды в период оздоровительных лагерей</w:t>
            </w:r>
          </w:p>
        </w:tc>
      </w:tr>
      <w:tr w:rsidR="00D145E8" w:rsidTr="008B45AC">
        <w:tc>
          <w:tcPr>
            <w:tcW w:w="567" w:type="dxa"/>
          </w:tcPr>
          <w:p w:rsidR="00D145E8" w:rsidRDefault="00D145E8" w:rsidP="008B4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6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авторских программ, их утверждение</w:t>
            </w:r>
          </w:p>
        </w:tc>
        <w:tc>
          <w:tcPr>
            <w:tcW w:w="340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внеурочной деятельности, факультативов,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дополнительного образования</w:t>
            </w:r>
          </w:p>
        </w:tc>
        <w:tc>
          <w:tcPr>
            <w:tcW w:w="4252" w:type="dxa"/>
          </w:tcPr>
          <w:p w:rsidR="00D145E8" w:rsidRDefault="00D145E8" w:rsidP="008B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информационно-методический центр, ХКИРО</w:t>
            </w:r>
          </w:p>
        </w:tc>
      </w:tr>
    </w:tbl>
    <w:p w:rsidR="00D145E8" w:rsidRDefault="00D145E8" w:rsidP="00D14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3CD" w:rsidRDefault="004513CD"/>
    <w:sectPr w:rsidR="004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D42"/>
    <w:multiLevelType w:val="hybridMultilevel"/>
    <w:tmpl w:val="530E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6082F"/>
    <w:multiLevelType w:val="hybridMultilevel"/>
    <w:tmpl w:val="5D2C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C42B6"/>
    <w:multiLevelType w:val="hybridMultilevel"/>
    <w:tmpl w:val="C7F8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AB"/>
    <w:rsid w:val="00373BAB"/>
    <w:rsid w:val="004513CD"/>
    <w:rsid w:val="00AA6998"/>
    <w:rsid w:val="00D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CA22-81AF-447B-AA82-23D8A706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E8"/>
    <w:pPr>
      <w:ind w:left="720"/>
      <w:contextualSpacing/>
    </w:pPr>
  </w:style>
  <w:style w:type="table" w:styleId="a4">
    <w:name w:val="Table Grid"/>
    <w:basedOn w:val="a1"/>
    <w:uiPriority w:val="59"/>
    <w:rsid w:val="00D1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2014-11-07T13:13:00Z</dcterms:created>
  <dcterms:modified xsi:type="dcterms:W3CDTF">2014-11-07T13:19:00Z</dcterms:modified>
</cp:coreProperties>
</file>