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F" w:rsidRDefault="00E60ABF" w:rsidP="00E60ABF">
      <w:pPr>
        <w:spacing w:after="0"/>
        <w:ind w:firstLine="709"/>
        <w:jc w:val="both"/>
      </w:pPr>
      <w:r>
        <w:t xml:space="preserve">Педагог Центра творческого развития и гуманитарного образования «На </w:t>
      </w:r>
      <w:proofErr w:type="gramStart"/>
      <w:r w:rsidRPr="00D8371A">
        <w:t>Васильевском</w:t>
      </w:r>
      <w:proofErr w:type="gramEnd"/>
      <w:r w:rsidRPr="00D8371A">
        <w:t>» Абдурахманов</w:t>
      </w:r>
      <w:r>
        <w:t>а</w:t>
      </w:r>
      <w:r w:rsidRPr="00D8371A">
        <w:t xml:space="preserve"> Наталь</w:t>
      </w:r>
      <w:r>
        <w:t xml:space="preserve">я </w:t>
      </w:r>
      <w:proofErr w:type="spellStart"/>
      <w:r>
        <w:t>Ароновна</w:t>
      </w:r>
      <w:proofErr w:type="spellEnd"/>
      <w:r>
        <w:t xml:space="preserve">  </w:t>
      </w:r>
    </w:p>
    <w:p w:rsidR="00547D7B" w:rsidRPr="00E60ABF" w:rsidRDefault="00E60ABF" w:rsidP="00E60ABF">
      <w:pPr>
        <w:spacing w:after="0"/>
        <w:ind w:firstLine="709"/>
        <w:jc w:val="both"/>
        <w:rPr>
          <w:sz w:val="32"/>
        </w:rPr>
      </w:pPr>
      <w:r>
        <w:rPr>
          <w:b/>
          <w:sz w:val="32"/>
        </w:rPr>
        <w:t>«</w:t>
      </w:r>
      <w:r w:rsidR="008C14F3" w:rsidRPr="00E60ABF">
        <w:rPr>
          <w:b/>
          <w:sz w:val="32"/>
        </w:rPr>
        <w:t>Опыт внедрения инновационных мультимедийных технологий на начальных этапах слушания музыки на примере нескольких уроков</w:t>
      </w:r>
      <w:r>
        <w:rPr>
          <w:b/>
          <w:sz w:val="32"/>
        </w:rPr>
        <w:t>»</w:t>
      </w:r>
      <w:r w:rsidR="008C14F3" w:rsidRPr="00E60ABF">
        <w:rPr>
          <w:b/>
          <w:sz w:val="32"/>
        </w:rPr>
        <w:t xml:space="preserve"> </w:t>
      </w:r>
    </w:p>
    <w:p w:rsidR="00E60ABF" w:rsidRPr="00BD1BDF" w:rsidRDefault="00E60ABF" w:rsidP="00E60ABF">
      <w:pPr>
        <w:spacing w:after="0"/>
        <w:ind w:firstLine="709"/>
        <w:jc w:val="both"/>
      </w:pPr>
      <w:r w:rsidRPr="00E60ABF">
        <w:t xml:space="preserve">Предмет слушания музыки был включен в </w:t>
      </w:r>
      <w:r>
        <w:t xml:space="preserve">образовательную </w:t>
      </w:r>
      <w:r w:rsidRPr="00E60ABF">
        <w:t>программу ДМШ и ДШИ</w:t>
      </w:r>
      <w:r>
        <w:t xml:space="preserve"> не так давно в 2006-07гг. Он был специально разработан</w:t>
      </w:r>
      <w:r w:rsidR="00350A34">
        <w:t>,</w:t>
      </w:r>
      <w:r>
        <w:t xml:space="preserve"> для детей начального периода обучения в системе музыкального и общего образования.</w:t>
      </w:r>
      <w:r w:rsidR="00350A34">
        <w:t xml:space="preserve"> Успешно оправдав себя на практике, </w:t>
      </w:r>
      <w:r w:rsidRPr="00E60ABF">
        <w:t>с 2012 гг.</w:t>
      </w:r>
      <w:r w:rsidR="00350A34">
        <w:t xml:space="preserve"> он был включен в программу обучения, </w:t>
      </w:r>
      <w:r>
        <w:t xml:space="preserve">начиная </w:t>
      </w:r>
      <w:r w:rsidRPr="00E60ABF">
        <w:t>с первого</w:t>
      </w:r>
      <w:r>
        <w:t xml:space="preserve"> класса. Особенностью этой работы является последовательное знакомство с различными историческими эпохами в двух направлениях музыки и живописи. </w:t>
      </w:r>
    </w:p>
    <w:p w:rsidR="00BD1BDF" w:rsidRDefault="00BD1BDF" w:rsidP="00E60ABF">
      <w:pPr>
        <w:spacing w:after="0"/>
        <w:ind w:firstLine="709"/>
        <w:jc w:val="both"/>
      </w:pPr>
      <w:r w:rsidRPr="00BD1BDF">
        <w:t xml:space="preserve">Целью </w:t>
      </w:r>
      <w:r>
        <w:t>данной методической разработки стало обобщение моего практического опыта по освоению музыкального материала, полный текст которого можно найти в опубликованном пособи</w:t>
      </w:r>
      <w:r w:rsidR="00F0323B">
        <w:t>и</w:t>
      </w:r>
      <w:r>
        <w:t xml:space="preserve"> по слушанию музыки «Звуки и краски».  </w:t>
      </w:r>
    </w:p>
    <w:p w:rsidR="00ED7C7C" w:rsidRDefault="00F0323B" w:rsidP="00E60ABF">
      <w:pPr>
        <w:spacing w:after="0"/>
        <w:ind w:firstLine="709"/>
        <w:jc w:val="both"/>
      </w:pPr>
      <w:r>
        <w:t xml:space="preserve">Моей основной задачей стала </w:t>
      </w:r>
      <w:r w:rsidR="00670F98">
        <w:t>попытк</w:t>
      </w:r>
      <w:r>
        <w:t>а</w:t>
      </w:r>
      <w:r w:rsidR="00670F98">
        <w:t xml:space="preserve"> обозначить круг факторов и событий мировой истории культуры, </w:t>
      </w:r>
      <w:r w:rsidR="00ED7C7C">
        <w:t>влияющих на формирование определенных музыкальных стилей в конкретно историческое время.</w:t>
      </w:r>
      <w:r>
        <w:t xml:space="preserve"> </w:t>
      </w:r>
    </w:p>
    <w:p w:rsidR="001D37C8" w:rsidRDefault="00ED7C7C" w:rsidP="00E60ABF">
      <w:pPr>
        <w:spacing w:after="0"/>
        <w:ind w:firstLine="709"/>
        <w:jc w:val="both"/>
      </w:pPr>
      <w:r>
        <w:t xml:space="preserve">Особый акцент направлен на </w:t>
      </w:r>
      <w:r w:rsidRPr="00F0323B">
        <w:rPr>
          <w:b/>
          <w:i/>
        </w:rPr>
        <w:t xml:space="preserve">показ единства художественного процесса как комплекса </w:t>
      </w:r>
      <w:r w:rsidR="00F0323B" w:rsidRPr="00F0323B">
        <w:rPr>
          <w:b/>
          <w:i/>
        </w:rPr>
        <w:t>мировоззренческих</w:t>
      </w:r>
      <w:r w:rsidRPr="00F0323B">
        <w:rPr>
          <w:b/>
          <w:i/>
        </w:rPr>
        <w:t xml:space="preserve"> идей</w:t>
      </w:r>
      <w:r>
        <w:t>,</w:t>
      </w:r>
      <w:r w:rsidR="00F0323B">
        <w:t xml:space="preserve"> </w:t>
      </w:r>
      <w:r>
        <w:t>вопл</w:t>
      </w:r>
      <w:r w:rsidR="001D37C8">
        <w:t xml:space="preserve">ощенных в определенные мысли </w:t>
      </w:r>
      <w:r w:rsidR="00F0323B">
        <w:t>творцов</w:t>
      </w:r>
      <w:r>
        <w:t xml:space="preserve"> и далее в  их художественные произведения.</w:t>
      </w:r>
    </w:p>
    <w:p w:rsidR="001D37C8" w:rsidRDefault="00F0323B" w:rsidP="00E60ABF">
      <w:pPr>
        <w:spacing w:after="0"/>
        <w:ind w:firstLine="709"/>
        <w:jc w:val="both"/>
      </w:pPr>
      <w:r>
        <w:t xml:space="preserve">Инновационность данной программы заключается в создании определенных условий, позволяющих развить </w:t>
      </w:r>
      <w:r w:rsidR="001D37C8">
        <w:t>в мышлении ребенка логически выверенную,</w:t>
      </w:r>
      <w:r>
        <w:t xml:space="preserve"> </w:t>
      </w:r>
      <w:r w:rsidR="001D37C8">
        <w:t>постоянно развивающуюся систему развития музыкальных образов в историческом времени,</w:t>
      </w:r>
      <w:r>
        <w:t xml:space="preserve"> </w:t>
      </w:r>
      <w:proofErr w:type="gramStart"/>
      <w:r w:rsidR="001D37C8">
        <w:t>которая</w:t>
      </w:r>
      <w:proofErr w:type="gramEnd"/>
      <w:r>
        <w:t xml:space="preserve">, </w:t>
      </w:r>
      <w:r w:rsidR="001D37C8">
        <w:t xml:space="preserve">служит </w:t>
      </w:r>
      <w:r>
        <w:t>формированию</w:t>
      </w:r>
      <w:r w:rsidR="00D8371A">
        <w:t xml:space="preserve"> у детей опережающего парадигматического</w:t>
      </w:r>
      <w:r>
        <w:t xml:space="preserve"> </w:t>
      </w:r>
      <w:r w:rsidR="00D8371A">
        <w:t>(модулирующего мышления)</w:t>
      </w:r>
      <w:r>
        <w:t xml:space="preserve">. </w:t>
      </w:r>
    </w:p>
    <w:p w:rsidR="00F0323B" w:rsidRDefault="00F0323B" w:rsidP="00E60ABF">
      <w:pPr>
        <w:spacing w:after="0"/>
        <w:ind w:firstLine="709"/>
        <w:jc w:val="both"/>
      </w:pPr>
      <w:r>
        <w:t xml:space="preserve">Своеобразием данной программы является привлечение </w:t>
      </w:r>
      <w:proofErr w:type="gramStart"/>
      <w:r>
        <w:t>материала</w:t>
      </w:r>
      <w:proofErr w:type="gramEnd"/>
      <w:r>
        <w:t xml:space="preserve"> как фрагментов музыкальных произведений, так и произведений живописи. </w:t>
      </w:r>
      <w:r w:rsidR="00FD7C58">
        <w:t xml:space="preserve">Метод дополнительного показа живописных произведений поможет учащимся развитию образного мышления и формированию интереса, понимания и познания художественных </w:t>
      </w:r>
      <w:proofErr w:type="gramStart"/>
      <w:r w:rsidR="00FD7C58">
        <w:t>произведений</w:t>
      </w:r>
      <w:proofErr w:type="gramEnd"/>
      <w:r w:rsidR="00FD7C58">
        <w:t xml:space="preserve"> как в музыке, так и в живописи, что, в конечном счете, приведет к развитию эмоциональной сферы ребенка и формированию у него вкуса. </w:t>
      </w:r>
    </w:p>
    <w:p w:rsidR="00F0323B" w:rsidRDefault="00FD7C58" w:rsidP="00E60ABF">
      <w:pPr>
        <w:spacing w:after="0"/>
        <w:ind w:firstLine="709"/>
        <w:jc w:val="both"/>
      </w:pPr>
      <w:r>
        <w:t xml:space="preserve">В качестве примера, предлагаю несколько уроков. </w:t>
      </w:r>
    </w:p>
    <w:p w:rsidR="00A908C1" w:rsidRDefault="00A908C1" w:rsidP="00E60ABF">
      <w:pPr>
        <w:spacing w:after="0"/>
        <w:ind w:firstLine="709"/>
        <w:jc w:val="both"/>
      </w:pPr>
      <w:r>
        <w:br w:type="page"/>
      </w:r>
    </w:p>
    <w:p w:rsidR="00A908C1" w:rsidRDefault="00A908C1" w:rsidP="00A908C1">
      <w:pPr>
        <w:spacing w:after="0" w:line="240" w:lineRule="auto"/>
        <w:ind w:firstLine="709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Урок 1. </w:t>
      </w:r>
    </w:p>
    <w:p w:rsidR="00A908C1" w:rsidRDefault="00A908C1" w:rsidP="00A908C1">
      <w:pPr>
        <w:spacing w:after="0" w:line="240" w:lineRule="auto"/>
        <w:ind w:firstLine="709"/>
        <w:jc w:val="both"/>
        <w:rPr>
          <w:rFonts w:cs="Times New Roman"/>
        </w:rPr>
      </w:pPr>
      <w:r w:rsidRPr="00A908C1">
        <w:rPr>
          <w:b/>
          <w:sz w:val="32"/>
        </w:rPr>
        <w:t>Тема урока:</w:t>
      </w:r>
      <w:r>
        <w:rPr>
          <w:rFonts w:cs="Times New Roman"/>
        </w:rPr>
        <w:t xml:space="preserve"> «Слушание музыки»  для учащихся 2-го класса. </w:t>
      </w:r>
      <w:r w:rsidRPr="00A908C1">
        <w:rPr>
          <w:rFonts w:cs="Times New Roman"/>
          <w:b/>
        </w:rPr>
        <w:t>«</w:t>
      </w:r>
      <w:r w:rsidRPr="00A908C1">
        <w:rPr>
          <w:rFonts w:cs="Times New Roman"/>
          <w:b/>
        </w:rPr>
        <w:t>Образы природы в музыке и живописи</w:t>
      </w:r>
      <w:r w:rsidRPr="00A908C1">
        <w:rPr>
          <w:rFonts w:cs="Times New Roman"/>
          <w:b/>
        </w:rPr>
        <w:t>»</w:t>
      </w:r>
      <w:r w:rsidRPr="00A908C1">
        <w:rPr>
          <w:rFonts w:cs="Times New Roman"/>
          <w:b/>
        </w:rPr>
        <w:t>.</w:t>
      </w:r>
    </w:p>
    <w:p w:rsidR="00A908C1" w:rsidRDefault="00A908C1" w:rsidP="00A908C1">
      <w:pPr>
        <w:spacing w:after="0" w:line="240" w:lineRule="auto"/>
        <w:ind w:firstLine="709"/>
        <w:rPr>
          <w:rFonts w:cs="Times New Roman"/>
        </w:rPr>
      </w:pPr>
      <w:r w:rsidRPr="00A908C1">
        <w:rPr>
          <w:rFonts w:cs="Times New Roman"/>
        </w:rPr>
        <w:t>Задачами урока являются</w:t>
      </w:r>
      <w:r>
        <w:rPr>
          <w:rFonts w:cs="Times New Roman"/>
        </w:rPr>
        <w:t xml:space="preserve">: </w:t>
      </w:r>
    </w:p>
    <w:p w:rsidR="00A908C1" w:rsidRPr="00D3053F" w:rsidRDefault="00A908C1" w:rsidP="00A908C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3F">
        <w:rPr>
          <w:rFonts w:ascii="Times New Roman" w:hAnsi="Times New Roman" w:cs="Times New Roman"/>
          <w:sz w:val="28"/>
          <w:szCs w:val="28"/>
        </w:rPr>
        <w:t>Показать единство художественного процесса, способом сравнения художественного, исторического, музыкального и живописного материала;</w:t>
      </w:r>
    </w:p>
    <w:p w:rsidR="00A908C1" w:rsidRDefault="00A908C1" w:rsidP="00A908C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3F">
        <w:rPr>
          <w:rFonts w:ascii="Times New Roman" w:hAnsi="Times New Roman" w:cs="Times New Roman"/>
          <w:sz w:val="28"/>
          <w:szCs w:val="28"/>
        </w:rPr>
        <w:t>Привлечение материала по истории и культурологии Санкт-Петербурга, фрагментов музыкальных и художественных произведений, 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53F">
        <w:rPr>
          <w:rFonts w:ascii="Times New Roman" w:hAnsi="Times New Roman" w:cs="Times New Roman"/>
          <w:sz w:val="28"/>
          <w:szCs w:val="28"/>
        </w:rPr>
        <w:t xml:space="preserve">в конечном </w:t>
      </w:r>
      <w:proofErr w:type="gramStart"/>
      <w:r w:rsidRPr="00D3053F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D3053F">
        <w:rPr>
          <w:rFonts w:ascii="Times New Roman" w:hAnsi="Times New Roman" w:cs="Times New Roman"/>
          <w:sz w:val="28"/>
          <w:szCs w:val="28"/>
        </w:rPr>
        <w:t xml:space="preserve"> приводит к формированию образного мышления, интереса и понимания художественных стилей, развитию эмоциональной и эстетической сферы ребенка и формированию у него художественного вкуса.</w:t>
      </w:r>
    </w:p>
    <w:p w:rsidR="00A908C1" w:rsidRPr="00A908C1" w:rsidRDefault="00A908C1" w:rsidP="00A908C1">
      <w:pPr>
        <w:spacing w:after="0" w:line="240" w:lineRule="auto"/>
        <w:ind w:firstLine="709"/>
        <w:jc w:val="both"/>
      </w:pPr>
      <w:r w:rsidRPr="00A908C1">
        <w:t>Форма подачи информационного материала: использование мультимедийных средств (DVD, домашний кинотеатр, компьютер).</w:t>
      </w:r>
    </w:p>
    <w:p w:rsidR="00A908C1" w:rsidRPr="00A908C1" w:rsidRDefault="00A908C1" w:rsidP="00A908C1">
      <w:pPr>
        <w:spacing w:after="0" w:line="240" w:lineRule="auto"/>
        <w:ind w:firstLine="709"/>
        <w:jc w:val="both"/>
      </w:pPr>
      <w:r w:rsidRPr="00A908C1">
        <w:t>При прослушивании музыкальных произведений в музыке А. Вивальди «Времена года», П. Чайковский, М. Мусорский одновременно используется показ художественного ряда произведений современных и классических художников-мастеров (видео ряд записан на диск DVD).</w:t>
      </w:r>
    </w:p>
    <w:p w:rsidR="00A908C1" w:rsidRDefault="00A908C1" w:rsidP="00A908C1">
      <w:pPr>
        <w:spacing w:after="0" w:line="240" w:lineRule="auto"/>
        <w:ind w:firstLine="709"/>
        <w:jc w:val="both"/>
      </w:pPr>
      <w:r w:rsidRPr="00A908C1">
        <w:t xml:space="preserve">Запись </w:t>
      </w:r>
      <w:proofErr w:type="gramStart"/>
      <w:r w:rsidRPr="00A908C1">
        <w:t>художественного</w:t>
      </w:r>
      <w:proofErr w:type="gramEnd"/>
      <w:r w:rsidRPr="00A908C1">
        <w:t xml:space="preserve"> видео-ряда прилагается. </w:t>
      </w:r>
    </w:p>
    <w:p w:rsidR="00A908C1" w:rsidRDefault="00A908C1" w:rsidP="00A908C1">
      <w:pPr>
        <w:spacing w:after="0" w:line="240" w:lineRule="auto"/>
        <w:ind w:firstLine="709"/>
        <w:jc w:val="both"/>
        <w:rPr>
          <w:rFonts w:cs="Times New Roman"/>
        </w:rPr>
      </w:pPr>
      <w:r w:rsidRPr="00A65C35">
        <w:rPr>
          <w:rFonts w:cs="Times New Roman"/>
          <w:b/>
        </w:rPr>
        <w:t>Пример в изобразительном искусстве</w:t>
      </w:r>
      <w:r>
        <w:rPr>
          <w:rFonts w:cs="Times New Roman"/>
        </w:rPr>
        <w:t xml:space="preserve">: </w:t>
      </w:r>
    </w:p>
    <w:p w:rsidR="00A908C1" w:rsidRDefault="00A908C1" w:rsidP="00A908C1">
      <w:pPr>
        <w:spacing w:after="0" w:line="240" w:lineRule="auto"/>
        <w:ind w:firstLine="709"/>
        <w:jc w:val="both"/>
        <w:rPr>
          <w:rFonts w:cs="Times New Roman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009"/>
        <w:gridCol w:w="6095"/>
      </w:tblGrid>
      <w:tr w:rsidR="00A908C1" w:rsidTr="000910D2">
        <w:tc>
          <w:tcPr>
            <w:tcW w:w="3009" w:type="dxa"/>
          </w:tcPr>
          <w:p w:rsidR="00A908C1" w:rsidRDefault="00A908C1" w:rsidP="0009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Лукка «Зимний пейзаж с фигурами»     </w:t>
            </w:r>
            <w:r w:rsidRPr="00B67B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095" w:type="dxa"/>
          </w:tcPr>
          <w:p w:rsidR="00A908C1" w:rsidRDefault="00A908C1" w:rsidP="0009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1B9CA8" wp14:editId="52559785">
                  <wp:extent cx="3429000" cy="24612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kka_pejzaz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C1" w:rsidTr="000910D2">
        <w:tc>
          <w:tcPr>
            <w:tcW w:w="3009" w:type="dxa"/>
          </w:tcPr>
          <w:p w:rsidR="00A908C1" w:rsidRDefault="00A908C1" w:rsidP="0009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Саврасов «В конце лета» </w:t>
            </w:r>
          </w:p>
        </w:tc>
        <w:tc>
          <w:tcPr>
            <w:tcW w:w="6095" w:type="dxa"/>
          </w:tcPr>
          <w:p w:rsidR="00A908C1" w:rsidRDefault="00A908C1" w:rsidP="00091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A2B5E3" wp14:editId="5528A6DF">
                  <wp:extent cx="1978151" cy="2528887"/>
                  <wp:effectExtent l="0" t="0" r="317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256" cy="252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908C1" w:rsidTr="000910D2">
        <w:tc>
          <w:tcPr>
            <w:tcW w:w="3009" w:type="dxa"/>
          </w:tcPr>
          <w:p w:rsidR="00A908C1" w:rsidRDefault="00A908C1" w:rsidP="000910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П.Филоенов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«Формула весны»</w:t>
            </w:r>
          </w:p>
        </w:tc>
        <w:tc>
          <w:tcPr>
            <w:tcW w:w="6095" w:type="dxa"/>
          </w:tcPr>
          <w:p w:rsidR="00A908C1" w:rsidRDefault="00A908C1" w:rsidP="00091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9697F3" wp14:editId="134FFE13">
                  <wp:extent cx="1171575" cy="1706593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 филоно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82" cy="170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8C1" w:rsidRDefault="00A908C1" w:rsidP="00E60ABF">
      <w:pPr>
        <w:spacing w:after="0"/>
        <w:ind w:firstLine="709"/>
        <w:jc w:val="both"/>
      </w:pPr>
    </w:p>
    <w:p w:rsidR="00006EAF" w:rsidRDefault="00006EAF" w:rsidP="00006EAF">
      <w:pPr>
        <w:spacing w:after="0" w:line="240" w:lineRule="auto"/>
        <w:ind w:firstLine="709"/>
        <w:jc w:val="both"/>
        <w:rPr>
          <w:b/>
          <w:sz w:val="32"/>
        </w:rPr>
      </w:pPr>
      <w:r>
        <w:rPr>
          <w:b/>
          <w:sz w:val="32"/>
        </w:rPr>
        <w:t xml:space="preserve">Урок 2. </w:t>
      </w:r>
    </w:p>
    <w:p w:rsidR="00006EAF" w:rsidRDefault="00006EAF" w:rsidP="00006EAF">
      <w:pPr>
        <w:spacing w:after="0" w:line="240" w:lineRule="auto"/>
        <w:ind w:firstLine="709"/>
        <w:jc w:val="both"/>
        <w:rPr>
          <w:rFonts w:cs="Times New Roman"/>
        </w:rPr>
      </w:pPr>
      <w:r w:rsidRPr="00006EAF">
        <w:rPr>
          <w:b/>
          <w:sz w:val="32"/>
        </w:rPr>
        <w:t>Тема урока</w:t>
      </w:r>
      <w:r w:rsidRPr="00D3053F">
        <w:rPr>
          <w:rFonts w:cs="Times New Roman"/>
          <w:b/>
        </w:rPr>
        <w:t>:</w:t>
      </w:r>
      <w:r>
        <w:rPr>
          <w:rFonts w:cs="Times New Roman"/>
        </w:rPr>
        <w:t xml:space="preserve"> «Образы животных в музыке и живописи».</w:t>
      </w:r>
    </w:p>
    <w:p w:rsidR="00006EAF" w:rsidRPr="00006EAF" w:rsidRDefault="00006EAF" w:rsidP="00006EAF">
      <w:pPr>
        <w:spacing w:after="0" w:line="240" w:lineRule="auto"/>
        <w:ind w:firstLine="709"/>
        <w:rPr>
          <w:b/>
          <w:sz w:val="32"/>
        </w:rPr>
      </w:pPr>
      <w:r w:rsidRPr="00006EAF">
        <w:rPr>
          <w:b/>
          <w:sz w:val="32"/>
        </w:rPr>
        <w:t xml:space="preserve">Задачи урока являются: </w:t>
      </w:r>
    </w:p>
    <w:p w:rsidR="00006EAF" w:rsidRDefault="00006EAF" w:rsidP="00006EA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3F">
        <w:rPr>
          <w:rFonts w:ascii="Times New Roman" w:hAnsi="Times New Roman" w:cs="Times New Roman"/>
          <w:sz w:val="28"/>
          <w:szCs w:val="28"/>
        </w:rPr>
        <w:t xml:space="preserve">Показать единство художественного процесса, способом сравнения </w:t>
      </w:r>
      <w:r>
        <w:rPr>
          <w:rFonts w:ascii="Times New Roman" w:hAnsi="Times New Roman" w:cs="Times New Roman"/>
          <w:sz w:val="28"/>
          <w:szCs w:val="28"/>
        </w:rPr>
        <w:t xml:space="preserve">окружающего животного мира в музыкальных и художественных произведениях. </w:t>
      </w:r>
    </w:p>
    <w:p w:rsidR="00006EAF" w:rsidRDefault="00006EAF" w:rsidP="00006EA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реально-предметный мир в образах и фантазиях произведений композиторов и художников, с учетом исторической ретроспективы.  </w:t>
      </w:r>
    </w:p>
    <w:p w:rsidR="00006EAF" w:rsidRDefault="00006EAF" w:rsidP="00006EA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3F">
        <w:rPr>
          <w:rFonts w:ascii="Times New Roman" w:hAnsi="Times New Roman" w:cs="Times New Roman"/>
          <w:sz w:val="28"/>
          <w:szCs w:val="28"/>
        </w:rPr>
        <w:t>Привлечение материала по истории и культурологии, фрагментов музыкальных и художественных произведений, 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53F">
        <w:rPr>
          <w:rFonts w:ascii="Times New Roman" w:hAnsi="Times New Roman" w:cs="Times New Roman"/>
          <w:sz w:val="28"/>
          <w:szCs w:val="28"/>
        </w:rPr>
        <w:t xml:space="preserve">в конечном </w:t>
      </w:r>
      <w:proofErr w:type="gramStart"/>
      <w:r w:rsidRPr="00D3053F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D3053F">
        <w:rPr>
          <w:rFonts w:ascii="Times New Roman" w:hAnsi="Times New Roman" w:cs="Times New Roman"/>
          <w:sz w:val="28"/>
          <w:szCs w:val="28"/>
        </w:rPr>
        <w:t xml:space="preserve"> приводит к формированию образного мышления, интереса и понимания художественных стилей, развитию эмоциональной и эстетической сферы ребенка и формированию у него художественного вкуса.</w:t>
      </w:r>
    </w:p>
    <w:p w:rsidR="00006EAF" w:rsidRDefault="00006EAF" w:rsidP="00006EAF">
      <w:pPr>
        <w:spacing w:after="0" w:line="240" w:lineRule="auto"/>
        <w:ind w:left="360" w:firstLine="709"/>
        <w:jc w:val="both"/>
        <w:rPr>
          <w:rFonts w:cs="Times New Roman"/>
        </w:rPr>
      </w:pPr>
      <w:r>
        <w:rPr>
          <w:rFonts w:cs="Times New Roman"/>
        </w:rPr>
        <w:t>Форма подачи информационного материала: использование мультимедийных средств (</w:t>
      </w:r>
      <w:r>
        <w:rPr>
          <w:rFonts w:cs="Times New Roman"/>
          <w:lang w:val="en-US"/>
        </w:rPr>
        <w:t>DVD</w:t>
      </w:r>
      <w:r>
        <w:rPr>
          <w:rFonts w:cs="Times New Roman"/>
        </w:rPr>
        <w:t>, домашний кинотеатр, компьютер).</w:t>
      </w:r>
    </w:p>
    <w:p w:rsidR="00006EAF" w:rsidRDefault="00006EAF" w:rsidP="00006EAF">
      <w:pPr>
        <w:spacing w:after="0" w:line="240" w:lineRule="auto"/>
        <w:ind w:left="360" w:firstLine="709"/>
        <w:jc w:val="both"/>
        <w:rPr>
          <w:rFonts w:cs="Times New Roman"/>
        </w:rPr>
      </w:pPr>
      <w:r>
        <w:rPr>
          <w:rFonts w:cs="Times New Roman"/>
        </w:rPr>
        <w:t xml:space="preserve">При прослушивании музыкальных произведений в музыке Ж. </w:t>
      </w:r>
      <w:proofErr w:type="spellStart"/>
      <w:r>
        <w:rPr>
          <w:rFonts w:cs="Times New Roman"/>
        </w:rPr>
        <w:t>Металлиди</w:t>
      </w:r>
      <w:proofErr w:type="spellEnd"/>
      <w:r>
        <w:rPr>
          <w:rFonts w:cs="Times New Roman"/>
        </w:rPr>
        <w:t xml:space="preserve"> «Грустная корова», «Египетская кошка», </w:t>
      </w:r>
      <w:proofErr w:type="spellStart"/>
      <w:r>
        <w:rPr>
          <w:rFonts w:cs="Times New Roman"/>
        </w:rPr>
        <w:t>Ф.Шуберт</w:t>
      </w:r>
      <w:proofErr w:type="spellEnd"/>
      <w:r>
        <w:rPr>
          <w:rFonts w:cs="Times New Roman"/>
        </w:rPr>
        <w:t xml:space="preserve"> «Форель», </w:t>
      </w:r>
      <w:proofErr w:type="spellStart"/>
      <w:r>
        <w:rPr>
          <w:rFonts w:cs="Times New Roman"/>
        </w:rPr>
        <w:t>К.Сен-Санс</w:t>
      </w:r>
      <w:proofErr w:type="spellEnd"/>
      <w:r>
        <w:rPr>
          <w:rFonts w:cs="Times New Roman"/>
        </w:rPr>
        <w:t xml:space="preserve"> «Карнавал животных», </w:t>
      </w:r>
      <w:proofErr w:type="spellStart"/>
      <w:r>
        <w:rPr>
          <w:rFonts w:cs="Times New Roman"/>
        </w:rPr>
        <w:t>М.Франс</w:t>
      </w:r>
      <w:proofErr w:type="spellEnd"/>
      <w:r>
        <w:rPr>
          <w:rFonts w:cs="Times New Roman"/>
        </w:rPr>
        <w:t xml:space="preserve"> «Лисица», «Два кота», Д. </w:t>
      </w:r>
      <w:proofErr w:type="spellStart"/>
      <w:r>
        <w:rPr>
          <w:rFonts w:cs="Times New Roman"/>
        </w:rPr>
        <w:t>Полакк</w:t>
      </w:r>
      <w:proofErr w:type="spellEnd"/>
      <w:r>
        <w:rPr>
          <w:rFonts w:cs="Times New Roman"/>
        </w:rPr>
        <w:t xml:space="preserve"> «Волчица», </w:t>
      </w:r>
      <w:proofErr w:type="spellStart"/>
      <w:r>
        <w:rPr>
          <w:rFonts w:cs="Times New Roman"/>
        </w:rPr>
        <w:t>Н.Пиросмани</w:t>
      </w:r>
      <w:proofErr w:type="spellEnd"/>
      <w:r>
        <w:rPr>
          <w:rFonts w:cs="Times New Roman"/>
        </w:rPr>
        <w:t xml:space="preserve"> «Мальчик на осле», одновременно </w:t>
      </w:r>
      <w:r>
        <w:rPr>
          <w:rFonts w:cs="Times New Roman"/>
        </w:rPr>
        <w:lastRenderedPageBreak/>
        <w:t xml:space="preserve">используется показ художественного ряда произведений современных и классических художников-мастеров (видео ряд записан на диск </w:t>
      </w:r>
      <w:r>
        <w:rPr>
          <w:rFonts w:cs="Times New Roman"/>
          <w:lang w:val="en-US"/>
        </w:rPr>
        <w:t>DVD</w:t>
      </w:r>
      <w:r>
        <w:rPr>
          <w:rFonts w:cs="Times New Roman"/>
        </w:rPr>
        <w:t>).</w:t>
      </w:r>
    </w:p>
    <w:p w:rsidR="00006EAF" w:rsidRPr="003E2832" w:rsidRDefault="00006EAF" w:rsidP="00006EAF">
      <w:pPr>
        <w:spacing w:after="0" w:line="240" w:lineRule="auto"/>
        <w:ind w:left="360" w:firstLine="709"/>
        <w:jc w:val="both"/>
        <w:rPr>
          <w:rFonts w:cs="Times New Roman"/>
          <w:noProof/>
          <w:lang w:eastAsia="ru-RU"/>
        </w:rPr>
      </w:pPr>
      <w:r w:rsidRPr="003E2832">
        <w:rPr>
          <w:rFonts w:cs="Times New Roman"/>
          <w:noProof/>
          <w:lang w:eastAsia="ru-RU"/>
        </w:rPr>
        <w:t xml:space="preserve">Зхапись художественного видео-ряда прилагается. </w:t>
      </w:r>
    </w:p>
    <w:p w:rsidR="00006EAF" w:rsidRDefault="00006EAF" w:rsidP="00006EAF">
      <w:pPr>
        <w:spacing w:line="360" w:lineRule="auto"/>
        <w:jc w:val="both"/>
        <w:rPr>
          <w:rFonts w:cs="Times New Roman"/>
        </w:rPr>
      </w:pPr>
      <w:r w:rsidRPr="00A65C35">
        <w:rPr>
          <w:rFonts w:cs="Times New Roman"/>
          <w:b/>
        </w:rPr>
        <w:t>Пример в изобразительном искусстве</w:t>
      </w:r>
      <w:r>
        <w:rPr>
          <w:rFonts w:cs="Times New Roman"/>
        </w:rPr>
        <w:t xml:space="preserve">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76"/>
        <w:gridCol w:w="2599"/>
        <w:gridCol w:w="4176"/>
      </w:tblGrid>
      <w:tr w:rsidR="00006EAF" w:rsidTr="000910D2">
        <w:tc>
          <w:tcPr>
            <w:tcW w:w="2076" w:type="dxa"/>
          </w:tcPr>
          <w:p w:rsidR="00006EAF" w:rsidRDefault="00006EAF" w:rsidP="000910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М.Франс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«Лисица»,</w:t>
            </w:r>
          </w:p>
          <w:p w:rsidR="00006EAF" w:rsidRDefault="00006EAF" w:rsidP="000910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кота»</w:t>
            </w:r>
          </w:p>
        </w:tc>
        <w:tc>
          <w:tcPr>
            <w:tcW w:w="2599" w:type="dxa"/>
          </w:tcPr>
          <w:p w:rsidR="00006EAF" w:rsidRDefault="00006EAF" w:rsidP="000910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00D8B7" wp14:editId="0786C764">
                  <wp:extent cx="1493520" cy="1965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 франц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006EAF" w:rsidRDefault="00006EAF" w:rsidP="000910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9BF1D0" wp14:editId="71989206">
                  <wp:extent cx="2513753" cy="197167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z-marc-two-ca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21" cy="197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EAF" w:rsidTr="000910D2">
        <w:tc>
          <w:tcPr>
            <w:tcW w:w="2076" w:type="dxa"/>
          </w:tcPr>
          <w:p w:rsidR="00006EAF" w:rsidRDefault="00006EAF" w:rsidP="000910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«Волчица»</w:t>
            </w:r>
          </w:p>
        </w:tc>
        <w:tc>
          <w:tcPr>
            <w:tcW w:w="6775" w:type="dxa"/>
            <w:gridSpan w:val="2"/>
          </w:tcPr>
          <w:p w:rsidR="00006EAF" w:rsidRDefault="00006EAF" w:rsidP="000910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26EBBE" wp14:editId="412E795E">
                  <wp:extent cx="2586037" cy="1598999"/>
                  <wp:effectExtent l="0" t="0" r="508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lock-she-wolf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94" cy="159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EAF" w:rsidTr="000910D2">
        <w:tc>
          <w:tcPr>
            <w:tcW w:w="2076" w:type="dxa"/>
          </w:tcPr>
          <w:p w:rsidR="00006EAF" w:rsidRDefault="00006EAF" w:rsidP="000910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Н.Пиросмани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«Мальчик на осле»</w:t>
            </w:r>
          </w:p>
        </w:tc>
        <w:tc>
          <w:tcPr>
            <w:tcW w:w="6775" w:type="dxa"/>
            <w:gridSpan w:val="2"/>
          </w:tcPr>
          <w:p w:rsidR="00006EAF" w:rsidRDefault="00006EAF" w:rsidP="000910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F2DE78" wp14:editId="364D7AD6">
                  <wp:extent cx="1471612" cy="1962149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743_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20" cy="196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EAF" w:rsidRDefault="00006EAF" w:rsidP="00E60ABF">
      <w:pPr>
        <w:spacing w:after="0"/>
        <w:ind w:firstLine="709"/>
        <w:jc w:val="both"/>
      </w:pPr>
    </w:p>
    <w:p w:rsidR="00A908C1" w:rsidRPr="001D37C8" w:rsidRDefault="00A908C1" w:rsidP="00E60ABF">
      <w:pPr>
        <w:spacing w:after="0"/>
        <w:ind w:firstLine="709"/>
        <w:jc w:val="both"/>
      </w:pPr>
      <w:r>
        <w:t>В завершении, хотелось бы отметить ключевые моменты значения данной учебной программы. Главным достоинством этого курса является сопровождение музыкального материала иллюстрациями, как современных художников, так и мастеров прошлого, что позволяет сделать материал живым, запоминающимся и ярким. Несомненно, мне кажется, что данная программа будет чрезвычайно полезна и интересна как детям, так и педагогам с различным опытом работы</w:t>
      </w:r>
      <w:r w:rsidR="00006EAF">
        <w:t>, так как она д</w:t>
      </w:r>
      <w:r>
        <w:t xml:space="preserve">ает возможность </w:t>
      </w:r>
      <w:r w:rsidR="00006EAF">
        <w:t xml:space="preserve">проявить </w:t>
      </w:r>
      <w:r>
        <w:t xml:space="preserve">педагогу </w:t>
      </w:r>
      <w:r w:rsidR="00006EAF">
        <w:t xml:space="preserve">в полной мере </w:t>
      </w:r>
      <w:r>
        <w:t xml:space="preserve">свой индивидуальный творческий потенциал. </w:t>
      </w:r>
    </w:p>
    <w:sectPr w:rsidR="00A908C1" w:rsidRPr="001D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2DE2"/>
    <w:multiLevelType w:val="hybridMultilevel"/>
    <w:tmpl w:val="0456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F3"/>
    <w:rsid w:val="00006EAF"/>
    <w:rsid w:val="001D37C8"/>
    <w:rsid w:val="00350A34"/>
    <w:rsid w:val="00547D7B"/>
    <w:rsid w:val="00670F98"/>
    <w:rsid w:val="00831102"/>
    <w:rsid w:val="008C14F3"/>
    <w:rsid w:val="00A908C1"/>
    <w:rsid w:val="00BD1BDF"/>
    <w:rsid w:val="00D8371A"/>
    <w:rsid w:val="00E60ABF"/>
    <w:rsid w:val="00ED7C7C"/>
    <w:rsid w:val="00F0323B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C1"/>
    <w:pPr>
      <w:ind w:left="720"/>
      <w:contextualSpacing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A908C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C1"/>
    <w:pPr>
      <w:ind w:left="720"/>
      <w:contextualSpacing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A908C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2012-08-21T16:31:00Z</dcterms:created>
  <dcterms:modified xsi:type="dcterms:W3CDTF">2012-08-26T10:00:00Z</dcterms:modified>
</cp:coreProperties>
</file>