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0C" w:rsidRPr="00072C13" w:rsidRDefault="005A6C0C" w:rsidP="00072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«ОБЖ» 6 класс</w:t>
      </w:r>
    </w:p>
    <w:p w:rsidR="00000000" w:rsidRPr="005A6C0C" w:rsidRDefault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Для ведения предмета ОБЖ использованы часы из регионально-национального компонента учебного плана. Рабочая программа составлена на основе примерной программы курса ОБЖ под редакцией Ю.Л. Воробьева и авторской программы по курсу ОБЖ под редакцией А.Т. Смирнова. Программа реализуется через учебник М.П. Фролов и др. Основы безопасности жизнедеятельности. 6 класс, М.: ООО «Фирма «Издательство АСТ». Рабочая программа рассчитана на 34 часа</w:t>
      </w:r>
    </w:p>
    <w:p w:rsidR="005A6C0C" w:rsidRPr="005A6C0C" w:rsidRDefault="005A6C0C" w:rsidP="005A6C0C">
      <w:pPr>
        <w:pStyle w:val="a3"/>
        <w:spacing w:before="0" w:beforeAutospacing="0" w:after="0"/>
        <w:rPr>
          <w:sz w:val="28"/>
          <w:szCs w:val="28"/>
        </w:rPr>
      </w:pPr>
      <w:r w:rsidRPr="005A6C0C">
        <w:rPr>
          <w:b/>
          <w:bCs/>
          <w:sz w:val="28"/>
          <w:szCs w:val="28"/>
        </w:rPr>
        <w:t>Цели и задачи</w:t>
      </w:r>
    </w:p>
    <w:p w:rsidR="005A6C0C" w:rsidRPr="005A6C0C" w:rsidRDefault="005A6C0C" w:rsidP="005A6C0C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5A6C0C">
        <w:rPr>
          <w:color w:val="000000"/>
          <w:sz w:val="28"/>
          <w:szCs w:val="28"/>
        </w:rPr>
        <w:t xml:space="preserve"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</w:t>
      </w:r>
    </w:p>
    <w:p w:rsidR="005A6C0C" w:rsidRPr="005A6C0C" w:rsidRDefault="005A6C0C" w:rsidP="005A6C0C">
      <w:pPr>
        <w:rPr>
          <w:rFonts w:ascii="Times New Roman" w:hAnsi="Times New Roman" w:cs="Times New Roman"/>
          <w:b/>
          <w:sz w:val="28"/>
          <w:szCs w:val="28"/>
        </w:rPr>
      </w:pPr>
      <w:r w:rsidRPr="005A6C0C">
        <w:rPr>
          <w:rFonts w:ascii="Times New Roman" w:hAnsi="Times New Roman" w:cs="Times New Roman"/>
          <w:b/>
          <w:sz w:val="28"/>
          <w:szCs w:val="28"/>
        </w:rPr>
        <w:t xml:space="preserve">Главная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A6C0C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Дать учащимся навыки выживания в опасных ситуациях, возникающих в повседневной жизни: на воде; в чрезвычайной ситуации природного характера; по оказанию первой медицинской помощи при травмах; основам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5A6C0C" w:rsidRPr="005A6C0C" w:rsidRDefault="005A6C0C" w:rsidP="005A6C0C">
      <w:pPr>
        <w:pStyle w:val="a3"/>
        <w:spacing w:before="0" w:beforeAutospacing="0" w:after="0"/>
        <w:rPr>
          <w:sz w:val="28"/>
          <w:szCs w:val="28"/>
        </w:rPr>
      </w:pPr>
      <w:r w:rsidRPr="005A6C0C">
        <w:rPr>
          <w:color w:val="000000"/>
          <w:sz w:val="28"/>
          <w:szCs w:val="28"/>
        </w:rPr>
        <w:t>В соо</w:t>
      </w:r>
      <w:r w:rsidRPr="005A6C0C">
        <w:rPr>
          <w:color w:val="000000"/>
          <w:sz w:val="28"/>
          <w:szCs w:val="28"/>
        </w:rPr>
        <w:t>т</w:t>
      </w:r>
      <w:r w:rsidRPr="005A6C0C">
        <w:rPr>
          <w:color w:val="000000"/>
          <w:sz w:val="28"/>
          <w:szCs w:val="28"/>
        </w:rPr>
        <w:t xml:space="preserve">ветствие с этим определены </w:t>
      </w:r>
      <w:r>
        <w:rPr>
          <w:color w:val="000000"/>
          <w:sz w:val="28"/>
          <w:szCs w:val="28"/>
        </w:rPr>
        <w:t>задачи</w:t>
      </w:r>
      <w:r w:rsidRPr="005A6C0C">
        <w:rPr>
          <w:color w:val="000000"/>
          <w:sz w:val="28"/>
          <w:szCs w:val="28"/>
        </w:rPr>
        <w:t xml:space="preserve"> изучения курса:</w:t>
      </w:r>
    </w:p>
    <w:p w:rsidR="005A6C0C" w:rsidRPr="005A6C0C" w:rsidRDefault="005A6C0C" w:rsidP="005A6C0C">
      <w:pPr>
        <w:pStyle w:val="a3"/>
        <w:spacing w:before="0" w:beforeAutospacing="0" w:after="0"/>
        <w:rPr>
          <w:sz w:val="28"/>
          <w:szCs w:val="28"/>
        </w:rPr>
      </w:pPr>
      <w:r w:rsidRPr="005A6C0C">
        <w:rPr>
          <w:b/>
          <w:bCs/>
          <w:i/>
          <w:iCs/>
          <w:color w:val="000000"/>
          <w:sz w:val="28"/>
          <w:szCs w:val="28"/>
        </w:rPr>
        <w:t xml:space="preserve">воспитание </w:t>
      </w:r>
      <w:r w:rsidRPr="005A6C0C">
        <w:rPr>
          <w:color w:val="000000"/>
          <w:sz w:val="28"/>
          <w:szCs w:val="28"/>
        </w:rPr>
        <w:t>ответственного отношения к окружающей природ</w:t>
      </w:r>
      <w:r w:rsidRPr="005A6C0C">
        <w:rPr>
          <w:color w:val="000000"/>
          <w:sz w:val="28"/>
          <w:szCs w:val="28"/>
        </w:rPr>
        <w:softHyphen/>
        <w:t>ной среде, к личному зд</w:t>
      </w:r>
      <w:r w:rsidRPr="005A6C0C">
        <w:rPr>
          <w:color w:val="000000"/>
          <w:sz w:val="28"/>
          <w:szCs w:val="28"/>
        </w:rPr>
        <w:t>о</w:t>
      </w:r>
      <w:r w:rsidRPr="005A6C0C">
        <w:rPr>
          <w:color w:val="000000"/>
          <w:sz w:val="28"/>
          <w:szCs w:val="28"/>
        </w:rPr>
        <w:t xml:space="preserve">ровью как индивидуальной и общественной ценности, к безопасности личности, общества и государства; </w:t>
      </w:r>
    </w:p>
    <w:p w:rsidR="005A6C0C" w:rsidRPr="005A6C0C" w:rsidRDefault="005A6C0C" w:rsidP="005A6C0C">
      <w:pPr>
        <w:pStyle w:val="a3"/>
        <w:spacing w:before="0" w:beforeAutospacing="0" w:after="0"/>
        <w:rPr>
          <w:sz w:val="28"/>
          <w:szCs w:val="28"/>
        </w:rPr>
      </w:pPr>
      <w:r w:rsidRPr="005A6C0C">
        <w:rPr>
          <w:b/>
          <w:bCs/>
          <w:i/>
          <w:iCs/>
          <w:color w:val="000000"/>
          <w:sz w:val="28"/>
          <w:szCs w:val="28"/>
        </w:rPr>
        <w:t>развитие</w:t>
      </w:r>
      <w:r w:rsidRPr="005A6C0C">
        <w:rPr>
          <w:i/>
          <w:iCs/>
          <w:color w:val="000000"/>
          <w:sz w:val="28"/>
          <w:szCs w:val="28"/>
        </w:rPr>
        <w:t xml:space="preserve"> </w:t>
      </w:r>
      <w:r w:rsidRPr="005A6C0C">
        <w:rPr>
          <w:color w:val="000000"/>
          <w:sz w:val="28"/>
          <w:szCs w:val="28"/>
        </w:rPr>
        <w:t>личных духовных и физических качеств, обеспечива</w:t>
      </w:r>
      <w:r w:rsidRPr="005A6C0C">
        <w:rPr>
          <w:color w:val="000000"/>
          <w:sz w:val="28"/>
          <w:szCs w:val="28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5A6C0C">
        <w:rPr>
          <w:color w:val="000000"/>
          <w:sz w:val="28"/>
          <w:szCs w:val="28"/>
        </w:rPr>
        <w:softHyphen/>
        <w:t>тие потребности соблюдать нормы здорового образа жизни; по</w:t>
      </w:r>
      <w:r w:rsidRPr="005A6C0C">
        <w:rPr>
          <w:color w:val="000000"/>
          <w:sz w:val="28"/>
          <w:szCs w:val="28"/>
        </w:rPr>
        <w:t>д</w:t>
      </w:r>
      <w:r w:rsidRPr="005A6C0C">
        <w:rPr>
          <w:color w:val="000000"/>
          <w:sz w:val="28"/>
          <w:szCs w:val="28"/>
        </w:rPr>
        <w:t>го</w:t>
      </w:r>
      <w:r w:rsidRPr="005A6C0C">
        <w:rPr>
          <w:color w:val="000000"/>
          <w:sz w:val="28"/>
          <w:szCs w:val="28"/>
        </w:rPr>
        <w:softHyphen/>
        <w:t>товку к выполнению требований, предъявляемых к гражданину Рос</w:t>
      </w:r>
      <w:r w:rsidRPr="005A6C0C">
        <w:rPr>
          <w:color w:val="000000"/>
          <w:sz w:val="28"/>
          <w:szCs w:val="28"/>
        </w:rPr>
        <w:softHyphen/>
        <w:t xml:space="preserve">сийской Федерации в области безопасности жизнедеятельности; </w:t>
      </w:r>
    </w:p>
    <w:p w:rsidR="005A6C0C" w:rsidRPr="005A6C0C" w:rsidRDefault="005A6C0C" w:rsidP="005A6C0C">
      <w:pPr>
        <w:pStyle w:val="a3"/>
        <w:spacing w:before="0" w:beforeAutospacing="0" w:after="0"/>
        <w:rPr>
          <w:sz w:val="28"/>
          <w:szCs w:val="28"/>
        </w:rPr>
      </w:pPr>
      <w:r w:rsidRPr="005A6C0C">
        <w:rPr>
          <w:b/>
          <w:bCs/>
          <w:i/>
          <w:iCs/>
          <w:color w:val="000000"/>
          <w:sz w:val="28"/>
          <w:szCs w:val="28"/>
        </w:rPr>
        <w:t>освоение</w:t>
      </w:r>
      <w:r w:rsidRPr="005A6C0C">
        <w:rPr>
          <w:i/>
          <w:iCs/>
          <w:color w:val="000000"/>
          <w:sz w:val="28"/>
          <w:szCs w:val="28"/>
        </w:rPr>
        <w:t xml:space="preserve"> </w:t>
      </w:r>
      <w:r w:rsidRPr="005A6C0C">
        <w:rPr>
          <w:color w:val="000000"/>
          <w:sz w:val="28"/>
          <w:szCs w:val="28"/>
        </w:rPr>
        <w:t>знаний: об опасных и чрезвычайных ситуациях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5A6C0C">
        <w:rPr>
          <w:color w:val="000000"/>
          <w:sz w:val="28"/>
          <w:szCs w:val="28"/>
        </w:rPr>
        <w:softHyphen/>
        <w:t>вом образе жизни; об оказании первой медицинской помощи при не</w:t>
      </w:r>
      <w:r w:rsidRPr="005A6C0C">
        <w:rPr>
          <w:color w:val="000000"/>
          <w:sz w:val="28"/>
          <w:szCs w:val="28"/>
        </w:rPr>
        <w:softHyphen/>
        <w:t xml:space="preserve">отложных состояниях; </w:t>
      </w:r>
      <w:proofErr w:type="gramStart"/>
      <w:r w:rsidRPr="005A6C0C">
        <w:rPr>
          <w:color w:val="000000"/>
          <w:sz w:val="28"/>
          <w:szCs w:val="28"/>
        </w:rPr>
        <w:t>о правах и обязанн</w:t>
      </w:r>
      <w:r w:rsidRPr="005A6C0C">
        <w:rPr>
          <w:color w:val="000000"/>
          <w:sz w:val="28"/>
          <w:szCs w:val="28"/>
        </w:rPr>
        <w:t>о</w:t>
      </w:r>
      <w:r w:rsidRPr="005A6C0C">
        <w:rPr>
          <w:color w:val="000000"/>
          <w:sz w:val="28"/>
          <w:szCs w:val="28"/>
        </w:rPr>
        <w:t>стях граждан в области бе</w:t>
      </w:r>
      <w:r w:rsidRPr="005A6C0C">
        <w:rPr>
          <w:color w:val="000000"/>
          <w:sz w:val="28"/>
          <w:szCs w:val="28"/>
        </w:rPr>
        <w:softHyphen/>
        <w:t>зопасности жизнедеятельности;</w:t>
      </w:r>
      <w:proofErr w:type="gramEnd"/>
    </w:p>
    <w:p w:rsidR="005A6C0C" w:rsidRPr="005A6C0C" w:rsidRDefault="005A6C0C" w:rsidP="005A6C0C">
      <w:pPr>
        <w:pStyle w:val="a3"/>
        <w:spacing w:before="0" w:beforeAutospacing="0" w:after="0"/>
        <w:rPr>
          <w:sz w:val="28"/>
          <w:szCs w:val="28"/>
        </w:rPr>
      </w:pPr>
      <w:r w:rsidRPr="005A6C0C">
        <w:rPr>
          <w:b/>
          <w:bCs/>
          <w:i/>
          <w:iCs/>
          <w:color w:val="000000"/>
          <w:sz w:val="28"/>
          <w:szCs w:val="28"/>
        </w:rPr>
        <w:t>овладение</w:t>
      </w:r>
      <w:r w:rsidRPr="005A6C0C">
        <w:rPr>
          <w:i/>
          <w:iCs/>
          <w:color w:val="000000"/>
          <w:sz w:val="28"/>
          <w:szCs w:val="28"/>
        </w:rPr>
        <w:t xml:space="preserve"> </w:t>
      </w:r>
      <w:r w:rsidRPr="005A6C0C">
        <w:rPr>
          <w:color w:val="000000"/>
          <w:sz w:val="28"/>
          <w:szCs w:val="28"/>
        </w:rPr>
        <w:t>умениями: предвидеть возникновение опасных и чрезвычайных ситуаций по характерным признакам их появления а также из анализа социальной информации, пол</w:t>
      </w:r>
      <w:r w:rsidRPr="005A6C0C">
        <w:rPr>
          <w:color w:val="000000"/>
          <w:sz w:val="28"/>
          <w:szCs w:val="28"/>
        </w:rPr>
        <w:t>у</w:t>
      </w:r>
      <w:r w:rsidRPr="005A6C0C">
        <w:rPr>
          <w:color w:val="000000"/>
          <w:sz w:val="28"/>
          <w:szCs w:val="28"/>
        </w:rPr>
        <w:t xml:space="preserve">чаемой из различных источников; принимать </w:t>
      </w:r>
      <w:r w:rsidRPr="005A6C0C">
        <w:rPr>
          <w:color w:val="000000"/>
          <w:sz w:val="28"/>
          <w:szCs w:val="28"/>
        </w:rPr>
        <w:lastRenderedPageBreak/>
        <w:t>обоснованные решения и разрабатывать план своих действий в конкретной опасной ситуации с учетом реаль</w:t>
      </w:r>
      <w:r w:rsidRPr="005A6C0C">
        <w:rPr>
          <w:color w:val="000000"/>
          <w:sz w:val="28"/>
          <w:szCs w:val="28"/>
        </w:rPr>
        <w:softHyphen/>
        <w:t xml:space="preserve">ной обстановки и своих возможностей. </w:t>
      </w:r>
    </w:p>
    <w:p w:rsidR="005A6C0C" w:rsidRPr="005A6C0C" w:rsidRDefault="005A6C0C" w:rsidP="005A6C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6C0C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5A6C0C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Биология, география.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Итоговый и промежуточный контроль знаний обучающихся осуществляется в виде тестирования.</w:t>
      </w:r>
    </w:p>
    <w:p w:rsidR="005A6C0C" w:rsidRPr="005A6C0C" w:rsidRDefault="005A6C0C" w:rsidP="005A6C0C">
      <w:pPr>
        <w:rPr>
          <w:rFonts w:ascii="Times New Roman" w:hAnsi="Times New Roman" w:cs="Times New Roman"/>
          <w:b/>
          <w:sz w:val="28"/>
          <w:szCs w:val="28"/>
        </w:rPr>
      </w:pPr>
      <w:r w:rsidRPr="005A6C0C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Оценка устных ответов учащихся.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«5»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рассматриваемых вопросов, дает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точные формулировки и истолкование основных понятий, строит ответ по собственному плану, сопровождает рассказ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примерами, умеет применить знания в новой ситуации при выполнении практических заданий; может установить связь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между изучаемым и ранее изученным материалом по курсу ОБЖ, а также с материалом, усвоенным при изучении других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предметов.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«4»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ставится, если ответ ученика удовлетворяет основным требованиям к ответу на оценку «5», но дан без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использования собственного плана, новых примеров, без применения знаний в новой ситуации, без использования связей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с ранее изученным материалом и материалом, усвоенным при изучении других предметов; если учащийся допустил одну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ошибку или не более двух недочетов и может их исправить самостоятельно или с небольшой помощью учителя.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«3»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ставится, если учащийся правильно понимает суть рассматриваемого вопроса, но в ответе имеются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отдельные пробелы в усвоении вопросов курса ОБЖ, не препятствующие дальнейшему усвоению программного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материала; умеет применять полученные знания при решении простых задач с использованием стереотипных решений,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но затрудняется при решении задач, требующих более глубоких подходов в оценке явлений и событий;</w:t>
      </w:r>
      <w:proofErr w:type="gramEnd"/>
      <w:r w:rsidRPr="005A6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C0C">
        <w:rPr>
          <w:rFonts w:ascii="Times New Roman" w:hAnsi="Times New Roman" w:cs="Times New Roman"/>
          <w:sz w:val="28"/>
          <w:szCs w:val="28"/>
        </w:rPr>
        <w:t>допустил не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более одной</w:t>
      </w:r>
      <w:proofErr w:type="gramEnd"/>
      <w:r w:rsidRPr="005A6C0C">
        <w:rPr>
          <w:rFonts w:ascii="Times New Roman" w:hAnsi="Times New Roman" w:cs="Times New Roman"/>
          <w:sz w:val="28"/>
          <w:szCs w:val="28"/>
        </w:rPr>
        <w:t xml:space="preserve"> грубой ошибки и двух недочетов, не более одной грубой и одной негрубой ошибки, не более двух-трех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негрубых ошибок, одной негрубой ошибки и трех недочетов; допустил четыре или пять недочетов.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«2»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СТАВИТСЯ, ЕСЛИ УЧАЩИЙСЯ НЕ ОВЛАДЕЛ ОСНОВНЫМИ ЗНАНИЯМИ И УМЕНИЯМИ В СООТВЕТСТВИИ </w:t>
      </w:r>
      <w:proofErr w:type="gramStart"/>
      <w:r w:rsidRPr="005A6C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lastRenderedPageBreak/>
        <w:t>ТРЕБОВАНИЯМИ ПРОГРАММЫ И ДОПУСТИЛ БОЛЬШЕ ОШИБОК И НЕДОЧЕТОВ, ЧЕМ НЕОБХОДИМО ДЛЯ ОЦЕНКИ 3.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При оценивании устных ответов учащихся целесообразно проведение поэлементного анализа ответа на основе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программных требований к основным знаниям и умениям учащихся, а также структурных элементов некоторых видов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знаний и умений, усвоение которых целесообразно считать обязательными результатами обучения.</w:t>
      </w:r>
    </w:p>
    <w:p w:rsidR="005A6C0C" w:rsidRPr="00072C13" w:rsidRDefault="005A6C0C" w:rsidP="005A6C0C">
      <w:pPr>
        <w:rPr>
          <w:rFonts w:ascii="Times New Roman" w:hAnsi="Times New Roman" w:cs="Times New Roman"/>
          <w:b/>
          <w:sz w:val="28"/>
          <w:szCs w:val="28"/>
        </w:rPr>
      </w:pPr>
      <w:r w:rsidRPr="00072C13">
        <w:rPr>
          <w:rFonts w:ascii="Times New Roman" w:hAnsi="Times New Roman" w:cs="Times New Roman"/>
          <w:b/>
          <w:sz w:val="28"/>
          <w:szCs w:val="28"/>
        </w:rPr>
        <w:t>Оценка письменных контрольных работ.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«5»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 без ошибок и недочетов.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«4»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полностью, но при наличии в ней не более одной негрубой ошибки и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одного недочета, не более трех недочетов.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«3»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всей работы или допустил не более одной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грубой ошибки и двух недочетов, не более одной грубой и одной негрубой ошибки, не более трех негрубых ошибок,</w:t>
      </w:r>
      <w:r w:rsidR="00072C13">
        <w:rPr>
          <w:rFonts w:ascii="Times New Roman" w:hAnsi="Times New Roman" w:cs="Times New Roman"/>
          <w:sz w:val="28"/>
          <w:szCs w:val="28"/>
        </w:rPr>
        <w:t xml:space="preserve"> </w:t>
      </w:r>
      <w:r w:rsidRPr="005A6C0C">
        <w:rPr>
          <w:rFonts w:ascii="Times New Roman" w:hAnsi="Times New Roman" w:cs="Times New Roman"/>
          <w:sz w:val="28"/>
          <w:szCs w:val="28"/>
        </w:rPr>
        <w:t>одной негрубой ошибки и трех недочетов, при наличии четырех-пяти недочетов.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b/>
          <w:i/>
          <w:sz w:val="28"/>
          <w:szCs w:val="28"/>
        </w:rPr>
        <w:t>ОТМЕТКА «2»</w:t>
      </w:r>
      <w:r w:rsidRPr="005A6C0C">
        <w:rPr>
          <w:rFonts w:ascii="Times New Roman" w:hAnsi="Times New Roman" w:cs="Times New Roman"/>
          <w:sz w:val="28"/>
          <w:szCs w:val="28"/>
        </w:rPr>
        <w:t xml:space="preserve"> СТАВИТСЯ, ЕСЛИ ЧИСЛО ОШИБОК И НЕДОЧЕТОВ ПРЕВЫСИЛО НОРМУ ДЛЯ ОЦЕНКИ 3 ИЛИ ПРАВИЛЬНО</w:t>
      </w:r>
    </w:p>
    <w:p w:rsidR="005A6C0C" w:rsidRPr="005A6C0C" w:rsidRDefault="005A6C0C" w:rsidP="005A6C0C">
      <w:pPr>
        <w:rPr>
          <w:rFonts w:ascii="Times New Roman" w:hAnsi="Times New Roman" w:cs="Times New Roman"/>
          <w:sz w:val="28"/>
          <w:szCs w:val="28"/>
        </w:rPr>
      </w:pPr>
      <w:r w:rsidRPr="005A6C0C">
        <w:rPr>
          <w:rFonts w:ascii="Times New Roman" w:hAnsi="Times New Roman" w:cs="Times New Roman"/>
          <w:sz w:val="28"/>
          <w:szCs w:val="28"/>
        </w:rPr>
        <w:t>ВЫПОЛНЕНО МЕНЕЕ 2/3 ВСЕЙ РАБОТЫ.</w:t>
      </w:r>
    </w:p>
    <w:p w:rsidR="00072C13" w:rsidRPr="00072C13" w:rsidRDefault="00072C13" w:rsidP="00072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6 класса</w:t>
      </w:r>
    </w:p>
    <w:p w:rsidR="00072C13" w:rsidRPr="00072C13" w:rsidRDefault="00072C13" w:rsidP="00072C13">
      <w:pPr>
        <w:rPr>
          <w:rFonts w:ascii="Times New Roman" w:hAnsi="Times New Roman" w:cs="Times New Roman"/>
          <w:b/>
          <w:sz w:val="28"/>
          <w:szCs w:val="28"/>
        </w:rPr>
      </w:pPr>
      <w:r w:rsidRPr="00072C13">
        <w:rPr>
          <w:rFonts w:ascii="Times New Roman" w:hAnsi="Times New Roman" w:cs="Times New Roman"/>
          <w:b/>
          <w:sz w:val="28"/>
          <w:szCs w:val="28"/>
        </w:rPr>
        <w:t>Должны:</w:t>
      </w:r>
    </w:p>
    <w:p w:rsidR="00072C13" w:rsidRPr="00072C13" w:rsidRDefault="00072C13" w:rsidP="00072C13">
      <w:pPr>
        <w:rPr>
          <w:rFonts w:ascii="Times New Roman" w:hAnsi="Times New Roman" w:cs="Times New Roman"/>
          <w:b/>
          <w:sz w:val="28"/>
          <w:szCs w:val="28"/>
        </w:rPr>
      </w:pPr>
      <w:r w:rsidRPr="00072C13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072C13" w:rsidRPr="00072C13" w:rsidRDefault="00072C13" w:rsidP="00072C13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sz w:val="28"/>
          <w:szCs w:val="28"/>
        </w:rPr>
        <w:t>  правила безопасного поведения в чрезвычайных ситуациях природного характера;</w:t>
      </w:r>
    </w:p>
    <w:p w:rsidR="00072C13" w:rsidRPr="00072C13" w:rsidRDefault="00072C13" w:rsidP="00072C13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sz w:val="28"/>
          <w:szCs w:val="28"/>
        </w:rPr>
        <w:t>  способы безопасного поведения в природной среде: ориентирование на местности, подача сигналов бедствия,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13">
        <w:rPr>
          <w:rFonts w:ascii="Times New Roman" w:hAnsi="Times New Roman" w:cs="Times New Roman"/>
          <w:sz w:val="28"/>
          <w:szCs w:val="28"/>
        </w:rPr>
        <w:t>добывание огня, воды и пищи, сооружение временного укрытия;</w:t>
      </w:r>
    </w:p>
    <w:p w:rsidR="00072C13" w:rsidRPr="00072C13" w:rsidRDefault="00072C13" w:rsidP="00072C13">
      <w:pPr>
        <w:rPr>
          <w:rFonts w:ascii="Times New Roman" w:hAnsi="Times New Roman" w:cs="Times New Roman"/>
          <w:b/>
          <w:sz w:val="28"/>
          <w:szCs w:val="28"/>
        </w:rPr>
      </w:pPr>
      <w:r w:rsidRPr="00072C1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72C13" w:rsidRPr="00072C13" w:rsidRDefault="00072C13" w:rsidP="00072C13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sz w:val="28"/>
          <w:szCs w:val="28"/>
        </w:rPr>
        <w:t>  соблюдать правила поведения на воде, оказывать помощь утопающему;</w:t>
      </w:r>
    </w:p>
    <w:p w:rsidR="00072C13" w:rsidRPr="00072C13" w:rsidRDefault="00072C13" w:rsidP="00072C13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sz w:val="28"/>
          <w:szCs w:val="28"/>
        </w:rPr>
        <w:lastRenderedPageBreak/>
        <w:t>  оказывать первую медицинскую помощь при ожогах, отморожениях, ушибах;</w:t>
      </w:r>
    </w:p>
    <w:p w:rsidR="00072C13" w:rsidRPr="00072C13" w:rsidRDefault="00072C13" w:rsidP="00072C13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sz w:val="28"/>
          <w:szCs w:val="28"/>
        </w:rPr>
        <w:t>  пользоваться средствами индивидуальной защиты (противогазом, респиратором, домашней медицинской аптечкой)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13">
        <w:rPr>
          <w:rFonts w:ascii="Times New Roman" w:hAnsi="Times New Roman" w:cs="Times New Roman"/>
          <w:sz w:val="28"/>
          <w:szCs w:val="28"/>
        </w:rPr>
        <w:t>и средствами коллективной защиты;</w:t>
      </w:r>
    </w:p>
    <w:p w:rsidR="00072C13" w:rsidRPr="00072C13" w:rsidRDefault="00072C13" w:rsidP="00072C13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sz w:val="28"/>
          <w:szCs w:val="28"/>
        </w:rPr>
        <w:t>  действовать согласно установленному порядку по сигналу «Внимание всем!», комплектовать минимально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13">
        <w:rPr>
          <w:rFonts w:ascii="Times New Roman" w:hAnsi="Times New Roman" w:cs="Times New Roman"/>
          <w:sz w:val="28"/>
          <w:szCs w:val="28"/>
        </w:rPr>
        <w:t>необходимый набор документов, вещей и продуктов питания в случае эвакуации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13" w:rsidRPr="00072C13" w:rsidRDefault="00072C13" w:rsidP="00072C13">
      <w:pPr>
        <w:rPr>
          <w:rFonts w:ascii="Times New Roman" w:hAnsi="Times New Roman" w:cs="Times New Roman"/>
          <w:b/>
          <w:sz w:val="28"/>
          <w:szCs w:val="28"/>
        </w:rPr>
      </w:pPr>
      <w:r w:rsidRPr="00072C13">
        <w:rPr>
          <w:rFonts w:ascii="Times New Roman" w:hAnsi="Times New Roman" w:cs="Times New Roman"/>
          <w:b/>
          <w:sz w:val="28"/>
          <w:szCs w:val="28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72C1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72C13">
        <w:rPr>
          <w:rFonts w:ascii="Times New Roman" w:hAnsi="Times New Roman" w:cs="Times New Roman"/>
          <w:b/>
          <w:sz w:val="28"/>
          <w:szCs w:val="28"/>
        </w:rPr>
        <w:t>:</w:t>
      </w:r>
    </w:p>
    <w:p w:rsidR="005A6C0C" w:rsidRPr="005A6C0C" w:rsidRDefault="00072C13" w:rsidP="00072C13">
      <w:pPr>
        <w:rPr>
          <w:rFonts w:ascii="Times New Roman" w:hAnsi="Times New Roman" w:cs="Times New Roman"/>
          <w:sz w:val="28"/>
          <w:szCs w:val="28"/>
        </w:rPr>
      </w:pPr>
      <w:r w:rsidRPr="00072C13">
        <w:rPr>
          <w:rFonts w:ascii="Times New Roman" w:hAnsi="Times New Roman" w:cs="Times New Roman"/>
          <w:sz w:val="28"/>
          <w:szCs w:val="28"/>
        </w:rPr>
        <w:t>  обращения в случае необходимости в соответствующие службы экстренной помощи.</w:t>
      </w:r>
    </w:p>
    <w:sectPr w:rsidR="005A6C0C" w:rsidRPr="005A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C0C"/>
    <w:rsid w:val="00072C13"/>
    <w:rsid w:val="005A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4</cp:revision>
  <dcterms:created xsi:type="dcterms:W3CDTF">2014-10-16T08:11:00Z</dcterms:created>
  <dcterms:modified xsi:type="dcterms:W3CDTF">2014-10-16T08:20:00Z</dcterms:modified>
</cp:coreProperties>
</file>