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58" w:rsidRPr="00583968" w:rsidRDefault="00971D58" w:rsidP="00971D58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83968">
        <w:rPr>
          <w:rFonts w:ascii="Times New Roman" w:hAnsi="Times New Roman"/>
          <w:b/>
          <w:sz w:val="28"/>
          <w:szCs w:val="28"/>
        </w:rPr>
        <w:t xml:space="preserve">Список победителей, призёров, лауреатов </w:t>
      </w:r>
      <w:r w:rsidRPr="00583968">
        <w:rPr>
          <w:rFonts w:ascii="Times New Roman" w:hAnsi="Times New Roman"/>
          <w:b/>
          <w:position w:val="2"/>
          <w:sz w:val="28"/>
          <w:szCs w:val="28"/>
        </w:rPr>
        <w:t xml:space="preserve"> </w:t>
      </w:r>
      <w:r w:rsidRPr="00583968">
        <w:rPr>
          <w:rFonts w:ascii="Times New Roman" w:hAnsi="Times New Roman"/>
          <w:b/>
          <w:color w:val="FF0000"/>
          <w:position w:val="2"/>
          <w:sz w:val="28"/>
          <w:szCs w:val="28"/>
        </w:rPr>
        <w:t>очных</w:t>
      </w:r>
      <w:r w:rsidRPr="00583968">
        <w:rPr>
          <w:rFonts w:ascii="Times New Roman" w:hAnsi="Times New Roman"/>
          <w:b/>
          <w:position w:val="2"/>
          <w:sz w:val="28"/>
          <w:szCs w:val="28"/>
        </w:rPr>
        <w:t xml:space="preserve"> предметных олимпиад и  конкурсов по русскому языку и литературе</w:t>
      </w:r>
      <w:r w:rsidRPr="00583968">
        <w:rPr>
          <w:rFonts w:ascii="Times New Roman" w:hAnsi="Times New Roman"/>
          <w:b/>
          <w:sz w:val="28"/>
          <w:szCs w:val="28"/>
        </w:rPr>
        <w:t xml:space="preserve">   за 2009-2014  </w:t>
      </w:r>
      <w:proofErr w:type="spellStart"/>
      <w:r w:rsidRPr="00583968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583968">
        <w:rPr>
          <w:rFonts w:ascii="Times New Roman" w:hAnsi="Times New Roman"/>
          <w:b/>
          <w:sz w:val="28"/>
          <w:szCs w:val="28"/>
        </w:rPr>
        <w:t>. годы</w:t>
      </w:r>
      <w:r w:rsidRPr="005839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tbl>
      <w:tblPr>
        <w:tblW w:w="116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6804"/>
        <w:gridCol w:w="1275"/>
        <w:gridCol w:w="993"/>
        <w:gridCol w:w="1701"/>
      </w:tblGrid>
      <w:tr w:rsidR="00583968" w:rsidRPr="00583968" w:rsidTr="00583968">
        <w:tc>
          <w:tcPr>
            <w:tcW w:w="852" w:type="dxa"/>
            <w:shd w:val="clear" w:color="auto" w:fill="auto"/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6804" w:type="dxa"/>
            <w:shd w:val="clear" w:color="auto" w:fill="auto"/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Название конкурса, конференции</w:t>
            </w:r>
          </w:p>
        </w:tc>
        <w:tc>
          <w:tcPr>
            <w:tcW w:w="1275" w:type="dxa"/>
            <w:shd w:val="clear" w:color="auto" w:fill="auto"/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Ф.И.</w:t>
            </w:r>
          </w:p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993" w:type="dxa"/>
            <w:shd w:val="clear" w:color="auto" w:fill="auto"/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971D58" w:rsidRPr="00583968" w:rsidTr="00971D58">
        <w:trPr>
          <w:trHeight w:val="210"/>
        </w:trPr>
        <w:tc>
          <w:tcPr>
            <w:tcW w:w="11625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71D58" w:rsidRPr="00583968" w:rsidRDefault="00971D58" w:rsidP="00971D5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583968" w:rsidRPr="00583968" w:rsidTr="00583968">
        <w:trPr>
          <w:trHeight w:val="465"/>
        </w:trPr>
        <w:tc>
          <w:tcPr>
            <w:tcW w:w="852" w:type="dxa"/>
            <w:tcBorders>
              <w:top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Конкурс чтецов, посвященный Году Учителя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968">
              <w:rPr>
                <w:rFonts w:ascii="Times New Roman" w:hAnsi="Times New Roman"/>
                <w:sz w:val="28"/>
                <w:szCs w:val="28"/>
              </w:rPr>
              <w:t>Шегай</w:t>
            </w:r>
            <w:proofErr w:type="spellEnd"/>
            <w:r w:rsidRPr="005839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83968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победителя</w:t>
            </w:r>
          </w:p>
        </w:tc>
      </w:tr>
      <w:tr w:rsidR="00583968" w:rsidRPr="00583968" w:rsidTr="00583968">
        <w:tc>
          <w:tcPr>
            <w:tcW w:w="852" w:type="dxa"/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6804" w:type="dxa"/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Конкурс чтецов «Пойми живой язык природы»</w:t>
            </w:r>
          </w:p>
        </w:tc>
        <w:tc>
          <w:tcPr>
            <w:tcW w:w="1275" w:type="dxa"/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968">
              <w:rPr>
                <w:rFonts w:ascii="Times New Roman" w:hAnsi="Times New Roman"/>
                <w:sz w:val="28"/>
                <w:szCs w:val="28"/>
              </w:rPr>
              <w:t>Шегай</w:t>
            </w:r>
            <w:proofErr w:type="spellEnd"/>
            <w:r w:rsidRPr="005839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83968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93" w:type="dxa"/>
          </w:tcPr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583968" w:rsidRPr="00583968" w:rsidTr="00583968">
        <w:trPr>
          <w:trHeight w:val="461"/>
        </w:trPr>
        <w:tc>
          <w:tcPr>
            <w:tcW w:w="852" w:type="dxa"/>
            <w:vMerge w:val="restart"/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1.Научно-исследовательская конференция школьников  «Шаг в будущее».</w:t>
            </w:r>
          </w:p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Исследовательская работа «Роль книги в духовном развитии человека».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Харитонова  Александра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583968" w:rsidRPr="00583968" w:rsidTr="00583968">
        <w:trPr>
          <w:trHeight w:val="315"/>
        </w:trPr>
        <w:tc>
          <w:tcPr>
            <w:tcW w:w="852" w:type="dxa"/>
            <w:vMerge/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2. Конкурс чтецов «Муза любит стих свободный, и живой, и новый</w:t>
            </w:r>
            <w:proofErr w:type="gramStart"/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968">
              <w:rPr>
                <w:rFonts w:ascii="Times New Roman" w:hAnsi="Times New Roman"/>
                <w:sz w:val="28"/>
                <w:szCs w:val="28"/>
              </w:rPr>
              <w:t>Шишхова</w:t>
            </w:r>
            <w:proofErr w:type="spellEnd"/>
            <w:r w:rsidRPr="00583968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победителя</w:t>
            </w:r>
          </w:p>
        </w:tc>
      </w:tr>
      <w:tr w:rsidR="00583968" w:rsidRPr="00583968" w:rsidTr="00583968">
        <w:trPr>
          <w:trHeight w:val="225"/>
        </w:trPr>
        <w:tc>
          <w:tcPr>
            <w:tcW w:w="852" w:type="dxa"/>
            <w:vMerge/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968">
              <w:rPr>
                <w:rFonts w:ascii="Times New Roman" w:hAnsi="Times New Roman"/>
                <w:sz w:val="28"/>
                <w:szCs w:val="28"/>
              </w:rPr>
              <w:t>Бреус</w:t>
            </w:r>
            <w:proofErr w:type="spellEnd"/>
            <w:proofErr w:type="gramStart"/>
            <w:r w:rsidRPr="00583968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583968" w:rsidRPr="00583968" w:rsidTr="00583968">
        <w:trPr>
          <w:trHeight w:val="77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Муниципальный   этап Всероссийского конкурса  юных чтецов  «</w:t>
            </w:r>
            <w:proofErr w:type="gramStart"/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Живая</w:t>
            </w:r>
            <w:proofErr w:type="gramEnd"/>
            <w:r w:rsidRPr="00583968">
              <w:rPr>
                <w:rFonts w:ascii="Times New Roman" w:hAnsi="Times New Roman"/>
                <w:b/>
                <w:sz w:val="28"/>
                <w:szCs w:val="28"/>
              </w:rPr>
              <w:t xml:space="preserve"> классика-6»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968">
              <w:rPr>
                <w:rFonts w:ascii="Times New Roman" w:hAnsi="Times New Roman"/>
                <w:sz w:val="28"/>
                <w:szCs w:val="28"/>
              </w:rPr>
              <w:t>Бреус</w:t>
            </w:r>
            <w:proofErr w:type="spellEnd"/>
            <w:proofErr w:type="gramStart"/>
            <w:r w:rsidRPr="00583968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</w:p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968">
              <w:rPr>
                <w:rFonts w:ascii="Times New Roman" w:hAnsi="Times New Roman"/>
                <w:sz w:val="28"/>
                <w:szCs w:val="28"/>
              </w:rPr>
              <w:t>Малимон</w:t>
            </w:r>
            <w:proofErr w:type="spellEnd"/>
            <w:proofErr w:type="gramStart"/>
            <w:r w:rsidRPr="0058396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</w:p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Ильина</w:t>
            </w:r>
            <w:proofErr w:type="gramStart"/>
            <w:r w:rsidRPr="0058396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83968" w:rsidRPr="00583968" w:rsidTr="00583968">
        <w:trPr>
          <w:trHeight w:val="348"/>
        </w:trPr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Городской  конкурс чтецов «Басня Крылова – книга мудрости самого народа»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Ильина</w:t>
            </w:r>
            <w:proofErr w:type="gramStart"/>
            <w:r w:rsidRPr="0058396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68" w:rsidRPr="00583968" w:rsidTr="00583968">
        <w:trPr>
          <w:trHeight w:val="125"/>
        </w:trPr>
        <w:tc>
          <w:tcPr>
            <w:tcW w:w="852" w:type="dxa"/>
            <w:vMerge/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Городской  конкурс чтецов «Живое слово»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Бурлак</w:t>
            </w:r>
            <w:proofErr w:type="gramStart"/>
            <w:r w:rsidRPr="0058396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583968" w:rsidRPr="00583968" w:rsidTr="00583968">
        <w:trPr>
          <w:trHeight w:val="465"/>
        </w:trPr>
        <w:tc>
          <w:tcPr>
            <w:tcW w:w="852" w:type="dxa"/>
            <w:vMerge/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Городской конкурс  чтецов «Пойми живой язык природы. И скажешь ты: прекрасен мир!»…»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Мирошниченко</w:t>
            </w:r>
            <w:proofErr w:type="gramStart"/>
            <w:r w:rsidRPr="0058396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968">
              <w:rPr>
                <w:rFonts w:ascii="Times New Roman" w:hAnsi="Times New Roman"/>
                <w:sz w:val="28"/>
                <w:szCs w:val="28"/>
              </w:rPr>
              <w:t>Бреус</w:t>
            </w:r>
            <w:proofErr w:type="spellEnd"/>
            <w:proofErr w:type="gramStart"/>
            <w:r w:rsidRPr="00583968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</w:tr>
      <w:tr w:rsidR="00583968" w:rsidRPr="00583968" w:rsidTr="00583968">
        <w:trPr>
          <w:trHeight w:val="129"/>
        </w:trPr>
        <w:tc>
          <w:tcPr>
            <w:tcW w:w="852" w:type="dxa"/>
            <w:vMerge/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position w:val="2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position w:val="2"/>
                <w:sz w:val="28"/>
                <w:szCs w:val="28"/>
              </w:rPr>
              <w:t xml:space="preserve">Городской конференции, посвященной 700-летию Сергия Радонежского «Преподобный Сергий-личность, </w:t>
            </w:r>
            <w:proofErr w:type="gramStart"/>
            <w:r w:rsidRPr="00583968">
              <w:rPr>
                <w:rFonts w:ascii="Times New Roman" w:hAnsi="Times New Roman"/>
                <w:b/>
                <w:position w:val="2"/>
                <w:sz w:val="28"/>
                <w:szCs w:val="28"/>
              </w:rPr>
              <w:t>объединяющая</w:t>
            </w:r>
            <w:proofErr w:type="gramEnd"/>
            <w:r w:rsidRPr="00583968">
              <w:rPr>
                <w:rFonts w:ascii="Times New Roman" w:hAnsi="Times New Roman"/>
                <w:b/>
                <w:position w:val="2"/>
                <w:sz w:val="28"/>
                <w:szCs w:val="28"/>
              </w:rPr>
              <w:t xml:space="preserve"> нас».</w:t>
            </w:r>
          </w:p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position w:val="2"/>
                <w:sz w:val="28"/>
                <w:szCs w:val="28"/>
              </w:rPr>
              <w:t>Секция «Конкурс знатоков»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Сахарова</w:t>
            </w:r>
            <w:proofErr w:type="gramStart"/>
            <w:r w:rsidRPr="0058396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583968" w:rsidRPr="00583968" w:rsidTr="00583968">
        <w:trPr>
          <w:trHeight w:val="161"/>
        </w:trPr>
        <w:tc>
          <w:tcPr>
            <w:tcW w:w="852" w:type="dxa"/>
            <w:vMerge/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position w:val="2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position w:val="2"/>
                <w:sz w:val="28"/>
                <w:szCs w:val="28"/>
              </w:rPr>
              <w:t xml:space="preserve">Городской конференции, посвященной 700-летию Сергия Радонежского «Преподобный Сергий-личность, </w:t>
            </w:r>
            <w:proofErr w:type="gramStart"/>
            <w:r w:rsidRPr="00583968">
              <w:rPr>
                <w:rFonts w:ascii="Times New Roman" w:hAnsi="Times New Roman"/>
                <w:b/>
                <w:position w:val="2"/>
                <w:sz w:val="28"/>
                <w:szCs w:val="28"/>
              </w:rPr>
              <w:t>объединяющая</w:t>
            </w:r>
            <w:proofErr w:type="gramEnd"/>
            <w:r w:rsidRPr="00583968">
              <w:rPr>
                <w:rFonts w:ascii="Times New Roman" w:hAnsi="Times New Roman"/>
                <w:b/>
                <w:position w:val="2"/>
                <w:sz w:val="28"/>
                <w:szCs w:val="28"/>
              </w:rPr>
              <w:t xml:space="preserve"> нас». Секция «Художественное слово».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968">
              <w:rPr>
                <w:rFonts w:ascii="Times New Roman" w:hAnsi="Times New Roman"/>
                <w:sz w:val="28"/>
                <w:szCs w:val="28"/>
              </w:rPr>
              <w:t>Шишхова</w:t>
            </w:r>
            <w:proofErr w:type="spellEnd"/>
            <w:r w:rsidRPr="00583968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971D58" w:rsidRPr="00583968" w:rsidTr="00971D58">
        <w:trPr>
          <w:trHeight w:val="285"/>
        </w:trPr>
        <w:tc>
          <w:tcPr>
            <w:tcW w:w="116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Региональный уровень</w:t>
            </w:r>
          </w:p>
        </w:tc>
      </w:tr>
      <w:tr w:rsidR="00583968" w:rsidRPr="00583968" w:rsidTr="00583968">
        <w:trPr>
          <w:trHeight w:val="89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 xml:space="preserve"> Региональный этап Всероссийского конкурса научно-исследовательских работ имени Д. И. Менделеева.</w:t>
            </w:r>
          </w:p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Исследовательская работа «Интерес к чтению или отсутствие такового как средство раскрытия авторской концепции в поэме Н. В. Гоголя «Мертвые души»».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Харитонова Александра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</w:tr>
      <w:tr w:rsidR="00971D58" w:rsidRPr="00583968" w:rsidTr="00971D58">
        <w:tc>
          <w:tcPr>
            <w:tcW w:w="11625" w:type="dxa"/>
            <w:gridSpan w:val="5"/>
            <w:shd w:val="clear" w:color="auto" w:fill="DAEEF3" w:themeFill="accent5" w:themeFillTint="33"/>
          </w:tcPr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Федеральный  уровень</w:t>
            </w:r>
          </w:p>
        </w:tc>
      </w:tr>
      <w:tr w:rsidR="00583968" w:rsidRPr="00583968" w:rsidTr="00583968">
        <w:trPr>
          <w:trHeight w:val="586"/>
        </w:trPr>
        <w:tc>
          <w:tcPr>
            <w:tcW w:w="852" w:type="dxa"/>
            <w:tcBorders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 xml:space="preserve">Х </w:t>
            </w:r>
            <w:r w:rsidRPr="005839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 xml:space="preserve"> Всероссийская очная конференция «Первые шаги в науку». Исследовательская работа </w:t>
            </w:r>
            <w:r w:rsidRPr="005839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«Интерес к чтению или отсутствие такового как средство раскрытия авторской концепции в поэме Н. В. Гоголя «Мертвые души»».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Харитонова </w:t>
            </w:r>
            <w:r w:rsidRPr="00583968">
              <w:rPr>
                <w:rFonts w:ascii="Times New Roman" w:hAnsi="Times New Roman"/>
                <w:sz w:val="28"/>
                <w:szCs w:val="28"/>
              </w:rPr>
              <w:lastRenderedPageBreak/>
              <w:t>Александра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1 степени</w:t>
            </w:r>
          </w:p>
        </w:tc>
      </w:tr>
      <w:tr w:rsidR="00583968" w:rsidRPr="00583968" w:rsidTr="00583968">
        <w:trPr>
          <w:trHeight w:val="317"/>
        </w:trPr>
        <w:tc>
          <w:tcPr>
            <w:tcW w:w="852" w:type="dxa"/>
            <w:tcBorders>
              <w:top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Всероссийский  этап Международного конкурса  юных чтецов  «</w:t>
            </w:r>
            <w:proofErr w:type="gramStart"/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Живая</w:t>
            </w:r>
            <w:proofErr w:type="gramEnd"/>
            <w:r w:rsidRPr="00583968">
              <w:rPr>
                <w:rFonts w:ascii="Times New Roman" w:hAnsi="Times New Roman"/>
                <w:b/>
                <w:sz w:val="28"/>
                <w:szCs w:val="28"/>
              </w:rPr>
              <w:t xml:space="preserve"> классика-6»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968">
              <w:rPr>
                <w:rFonts w:ascii="Times New Roman" w:hAnsi="Times New Roman"/>
                <w:sz w:val="28"/>
                <w:szCs w:val="28"/>
              </w:rPr>
              <w:t>Бреус</w:t>
            </w:r>
            <w:proofErr w:type="spellEnd"/>
            <w:proofErr w:type="gramStart"/>
            <w:r w:rsidRPr="00583968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58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1D58" w:rsidRPr="00583968" w:rsidRDefault="00971D58" w:rsidP="00971D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3968">
              <w:rPr>
                <w:rFonts w:ascii="Times New Roman" w:hAnsi="Times New Roman"/>
                <w:b/>
                <w:sz w:val="28"/>
                <w:szCs w:val="28"/>
              </w:rPr>
              <w:t>Финалист</w:t>
            </w:r>
          </w:p>
        </w:tc>
      </w:tr>
    </w:tbl>
    <w:p w:rsidR="00971D58" w:rsidRPr="00583968" w:rsidRDefault="00971D58" w:rsidP="00971D58">
      <w:pPr>
        <w:pStyle w:val="a3"/>
        <w:rPr>
          <w:rFonts w:ascii="Times New Roman" w:hAnsi="Times New Roman"/>
          <w:sz w:val="28"/>
          <w:szCs w:val="28"/>
        </w:rPr>
      </w:pPr>
    </w:p>
    <w:p w:rsidR="00B32C1A" w:rsidRPr="00583968" w:rsidRDefault="00B32C1A" w:rsidP="00971D58">
      <w:pPr>
        <w:pStyle w:val="a3"/>
        <w:rPr>
          <w:rFonts w:ascii="Times New Roman" w:hAnsi="Times New Roman"/>
          <w:sz w:val="28"/>
          <w:szCs w:val="28"/>
        </w:rPr>
      </w:pPr>
    </w:p>
    <w:p w:rsidR="00583968" w:rsidRPr="00583968" w:rsidRDefault="00583968">
      <w:pPr>
        <w:pStyle w:val="a3"/>
        <w:rPr>
          <w:rFonts w:ascii="Times New Roman" w:hAnsi="Times New Roman"/>
          <w:sz w:val="28"/>
          <w:szCs w:val="28"/>
        </w:rPr>
      </w:pPr>
    </w:p>
    <w:sectPr w:rsidR="00583968" w:rsidRPr="00583968" w:rsidSect="004542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1D58"/>
    <w:rsid w:val="0045425A"/>
    <w:rsid w:val="00583968"/>
    <w:rsid w:val="00971D58"/>
    <w:rsid w:val="00B32C1A"/>
    <w:rsid w:val="00E2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D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2014-10-27T16:26:00Z</dcterms:created>
  <dcterms:modified xsi:type="dcterms:W3CDTF">2014-10-27T16:40:00Z</dcterms:modified>
</cp:coreProperties>
</file>