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60" w:rsidRDefault="003F3A6A" w:rsidP="003F3A6A">
      <w:pPr>
        <w:jc w:val="center"/>
        <w:rPr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F3A6A">
        <w:rPr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Рекомендации родителям учащихся 6 класс</w:t>
      </w:r>
      <w:r w:rsidR="00345860">
        <w:rPr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</w:t>
      </w:r>
    </w:p>
    <w:p w:rsidR="007C1A5C" w:rsidRDefault="003F3A6A" w:rsidP="003F3A6A">
      <w:pPr>
        <w:jc w:val="center"/>
        <w:rPr>
          <w:color w:val="9BBB59" w:themeColor="accent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F3A6A">
        <w:rPr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 развитию способностей.</w:t>
      </w:r>
    </w:p>
    <w:p w:rsidR="003F3A6A" w:rsidRPr="000A3E5A" w:rsidRDefault="00FC5050" w:rsidP="00EC4594">
      <w:r w:rsidRPr="000A3E5A">
        <w:t xml:space="preserve">   </w:t>
      </w:r>
      <w:r w:rsidR="003F3A6A" w:rsidRPr="000A3E5A">
        <w:t xml:space="preserve">К 6 классу ученик в той или иной мере овладевает ключевыми универсальными учебными действиями. На данном этапе обучения важную роль играет развитие </w:t>
      </w:r>
      <w:r w:rsidR="003F3A6A" w:rsidRPr="000A3E5A">
        <w:rPr>
          <w:b/>
        </w:rPr>
        <w:t>внимания</w:t>
      </w:r>
      <w:r w:rsidR="003F3A6A" w:rsidRPr="000A3E5A">
        <w:t xml:space="preserve"> – способности концентрироваться на том или ином виде деятельности либо определённом объекте</w:t>
      </w:r>
      <w:r w:rsidRPr="000A3E5A">
        <w:t xml:space="preserve"> (нескольких объектах одновременно). Внимание – это основа хорошей памяти, развитого воображения и мышления.</w:t>
      </w:r>
    </w:p>
    <w:p w:rsidR="00FC5050" w:rsidRPr="000A3E5A" w:rsidRDefault="00FC5050" w:rsidP="00EC4594">
      <w:r w:rsidRPr="000A3E5A">
        <w:t xml:space="preserve">  Для успешного обучения ребёнка этого возраста необходимо работать и над развитием </w:t>
      </w:r>
      <w:r w:rsidRPr="000A3E5A">
        <w:rPr>
          <w:b/>
        </w:rPr>
        <w:t>памяти</w:t>
      </w:r>
      <w:r w:rsidRPr="000A3E5A">
        <w:t xml:space="preserve"> – способности запоминать, удерживать и быстро воспроизводить информацию. </w:t>
      </w:r>
      <w:r w:rsidR="001C0F7E" w:rsidRPr="000A3E5A">
        <w:t xml:space="preserve">Немаловажное значение имеет и уровень </w:t>
      </w:r>
      <w:proofErr w:type="spellStart"/>
      <w:r w:rsidR="001C0F7E" w:rsidRPr="000A3E5A">
        <w:t>сформированности</w:t>
      </w:r>
      <w:proofErr w:type="spellEnd"/>
      <w:r w:rsidR="001C0F7E" w:rsidRPr="000A3E5A">
        <w:t xml:space="preserve"> различных параметров </w:t>
      </w:r>
      <w:r w:rsidR="001C0F7E" w:rsidRPr="000A3E5A">
        <w:rPr>
          <w:b/>
        </w:rPr>
        <w:t>мышления</w:t>
      </w:r>
      <w:r w:rsidR="001C0F7E" w:rsidRPr="000A3E5A">
        <w:t>:</w:t>
      </w:r>
    </w:p>
    <w:p w:rsidR="001C0F7E" w:rsidRPr="000A3E5A" w:rsidRDefault="001C0F7E" w:rsidP="00EC4594">
      <w:r w:rsidRPr="000A3E5A">
        <w:t>- логичности (понимание хода размышлений);</w:t>
      </w:r>
    </w:p>
    <w:p w:rsidR="001C0F7E" w:rsidRPr="000A3E5A" w:rsidRDefault="001C0F7E" w:rsidP="00EC4594">
      <w:r w:rsidRPr="000A3E5A">
        <w:t>- активности (темп построения рассуждения и непрерывность мыслительного процесса);</w:t>
      </w:r>
    </w:p>
    <w:p w:rsidR="001C0F7E" w:rsidRPr="000A3E5A" w:rsidRDefault="001C0F7E" w:rsidP="00EC4594">
      <w:r w:rsidRPr="000A3E5A">
        <w:t>- образности (рождение в воображении образов запоминаемых объектов);</w:t>
      </w:r>
    </w:p>
    <w:p w:rsidR="001C0F7E" w:rsidRPr="000A3E5A" w:rsidRDefault="001C0F7E" w:rsidP="00EC4594">
      <w:r w:rsidRPr="000A3E5A">
        <w:t>- эмоциональности (сопровождение размышлений чувствами и эмоциями).</w:t>
      </w:r>
    </w:p>
    <w:p w:rsidR="001C0F7E" w:rsidRPr="000A3E5A" w:rsidRDefault="001C0F7E" w:rsidP="00EC4594">
      <w:r w:rsidRPr="000A3E5A">
        <w:t xml:space="preserve">   Ученик, у которого эти качества хорошо развиты, способен легко и быстро осуществлять различные мыслительные операции: сравнивать, сопоставлять, проводить аналогии, выявлять взаимосвязи, анализировать и т.д.</w:t>
      </w:r>
    </w:p>
    <w:p w:rsidR="00F64CE1" w:rsidRPr="000A3E5A" w:rsidRDefault="001C0F7E" w:rsidP="00EC4594">
      <w:r w:rsidRPr="000A3E5A">
        <w:t xml:space="preserve">   Развитие перечисленных психических каче</w:t>
      </w:r>
      <w:proofErr w:type="gramStart"/>
      <w:r w:rsidRPr="000A3E5A">
        <w:t>ств пр</w:t>
      </w:r>
      <w:proofErr w:type="gramEnd"/>
      <w:r w:rsidRPr="000A3E5A">
        <w:t>оисходит на основе речевой деятельности разных видов (чтения, говорения, слушания, письма).</w:t>
      </w:r>
      <w:r w:rsidR="00F64CE1" w:rsidRPr="000A3E5A">
        <w:t xml:space="preserve"> Совершенствование этих навыков на уроках математики – это залог повышения качества понимания и усвоения прочитанного текста и задач.</w:t>
      </w:r>
    </w:p>
    <w:p w:rsidR="00F64CE1" w:rsidRPr="000A3E5A" w:rsidRDefault="00F64CE1" w:rsidP="00EC4594">
      <w:r w:rsidRPr="000A3E5A">
        <w:t xml:space="preserve">   Если у ученика </w:t>
      </w:r>
      <w:proofErr w:type="gramStart"/>
      <w:r w:rsidRPr="000A3E5A">
        <w:t>достаточны</w:t>
      </w:r>
      <w:proofErr w:type="gramEnd"/>
      <w:r w:rsidRPr="000A3E5A">
        <w:t xml:space="preserve"> развиты внимание, мышление, память и речь, то он без больших усилий успешно формирует свой предметный </w:t>
      </w:r>
      <w:r w:rsidRPr="000A3E5A">
        <w:rPr>
          <w:i/>
        </w:rPr>
        <w:t>тезаурус</w:t>
      </w:r>
      <w:r w:rsidRPr="000A3E5A">
        <w:t xml:space="preserve"> – понятийный аппарат изучаемой дисциплины.</w:t>
      </w:r>
    </w:p>
    <w:p w:rsidR="00205ECF" w:rsidRPr="000A3E5A" w:rsidRDefault="00F64CE1" w:rsidP="00EC4594">
      <w:r w:rsidRPr="000A3E5A">
        <w:t xml:space="preserve">   </w:t>
      </w:r>
      <w:r w:rsidR="008D21AA" w:rsidRPr="000A3E5A">
        <w:t xml:space="preserve">   </w:t>
      </w:r>
      <w:r w:rsidR="008D21AA" w:rsidRPr="000A3E5A">
        <w:rPr>
          <w:b/>
          <w:i/>
        </w:rPr>
        <w:t xml:space="preserve">Пособие </w:t>
      </w:r>
      <w:r w:rsidR="008D21AA" w:rsidRPr="000A3E5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«Математика. Сборник развивающих упражнений. 6 класс» / М.А. </w:t>
      </w:r>
      <w:proofErr w:type="spellStart"/>
      <w:r w:rsidR="008D21AA" w:rsidRPr="000A3E5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Зиганов</w:t>
      </w:r>
      <w:proofErr w:type="spellEnd"/>
      <w:r w:rsidR="008D21AA" w:rsidRPr="000A3E5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Н.В. </w:t>
      </w:r>
      <w:proofErr w:type="spellStart"/>
      <w:r w:rsidR="008D21AA" w:rsidRPr="000A3E5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Локалова</w:t>
      </w:r>
      <w:proofErr w:type="spellEnd"/>
      <w:r w:rsidR="008D21AA" w:rsidRPr="000A3E5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Л.А. </w:t>
      </w:r>
      <w:proofErr w:type="spellStart"/>
      <w:r w:rsidR="008D21AA" w:rsidRPr="000A3E5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Корешкова</w:t>
      </w:r>
      <w:proofErr w:type="spellEnd"/>
      <w:r w:rsidR="008D21AA" w:rsidRPr="000A3E5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Л.А. </w:t>
      </w:r>
      <w:proofErr w:type="spellStart"/>
      <w:r w:rsidR="008D21AA" w:rsidRPr="000A3E5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Картавова</w:t>
      </w:r>
      <w:proofErr w:type="spellEnd"/>
      <w:r w:rsidR="008D21AA" w:rsidRPr="000A3E5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Москва. Клевер – Медиа – Групп, 2014./</w:t>
      </w:r>
      <w:r w:rsidR="008D21AA" w:rsidRPr="000A3E5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D21AA" w:rsidRPr="000A3E5A">
        <w:t xml:space="preserve">ориентировано </w:t>
      </w:r>
      <w:r w:rsidR="00343D19" w:rsidRPr="000A3E5A">
        <w:t xml:space="preserve">на развитие памяти, мышления, внимания, навыков речевой деятельности учащихся. Для достижения оптимальных результатов необходимо заниматься </w:t>
      </w:r>
      <w:r w:rsidR="00343D19" w:rsidRPr="000A3E5A">
        <w:rPr>
          <w:i/>
        </w:rPr>
        <w:t>один – два</w:t>
      </w:r>
      <w:r w:rsidR="00343D19" w:rsidRPr="000A3E5A">
        <w:t xml:space="preserve"> </w:t>
      </w:r>
      <w:r w:rsidR="00343D19" w:rsidRPr="000A3E5A">
        <w:rPr>
          <w:i/>
        </w:rPr>
        <w:t>раза в неделю</w:t>
      </w:r>
      <w:r w:rsidR="00343D19" w:rsidRPr="000A3E5A">
        <w:t xml:space="preserve">. На выполнение предложенных заданий отводится </w:t>
      </w:r>
      <w:r w:rsidR="00343D19" w:rsidRPr="000A3E5A">
        <w:rPr>
          <w:i/>
        </w:rPr>
        <w:t>ограниченное время</w:t>
      </w:r>
      <w:r w:rsidR="00343D19" w:rsidRPr="000A3E5A">
        <w:t>. Необходимо соблюдать временные рамки, так как это является важным условием интенсивного развития интеллектуальных способностей. В противном случае упражнение станет просто обучающим.</w:t>
      </w:r>
    </w:p>
    <w:p w:rsidR="00205ECF" w:rsidRPr="000A3E5A" w:rsidRDefault="00205ECF" w:rsidP="00EC4594">
      <w:r w:rsidRPr="000A3E5A">
        <w:t xml:space="preserve">  Для того чтобы каждый ребёнок мог развиваться независимо от степени подготовленности, в данном пособии представлены упражнения, дифференцированные по уровням сложности. </w:t>
      </w:r>
      <w:proofErr w:type="gramStart"/>
      <w:r w:rsidRPr="000A3E5A">
        <w:t>Школьникам, которые испытывают определённые трудности в обучении, адресованы упражнения уровня А. Задания базового уровня, обозначенные буквой В, рассчитаны на ученика, который успешен, но не всегда справляется со сложными и нестандартными задачами.</w:t>
      </w:r>
      <w:proofErr w:type="gramEnd"/>
      <w:r w:rsidRPr="000A3E5A">
        <w:t xml:space="preserve"> Упражнения уровня</w:t>
      </w:r>
      <w:proofErr w:type="gramStart"/>
      <w:r w:rsidRPr="000A3E5A">
        <w:t xml:space="preserve"> С</w:t>
      </w:r>
      <w:proofErr w:type="gramEnd"/>
      <w:r w:rsidRPr="000A3E5A">
        <w:t xml:space="preserve"> предназначены для сильных учеников, способных осваивать предмет на высоком уровне трудности. </w:t>
      </w:r>
    </w:p>
    <w:p w:rsidR="00EC4594" w:rsidRPr="000A3E5A" w:rsidRDefault="00205ECF" w:rsidP="00EC4594">
      <w:r w:rsidRPr="000A3E5A">
        <w:lastRenderedPageBreak/>
        <w:t xml:space="preserve">   Все упражнения в пособии снабжены </w:t>
      </w:r>
      <w:r w:rsidRPr="000A3E5A">
        <w:rPr>
          <w:i/>
        </w:rPr>
        <w:t>ответами – ключами с критериями оценки</w:t>
      </w:r>
      <w:r w:rsidRPr="000A3E5A">
        <w:t xml:space="preserve">. </w:t>
      </w:r>
      <w:r w:rsidR="00EC4594" w:rsidRPr="000A3E5A">
        <w:t xml:space="preserve"> Это позволит ученику самостоятельно проверять выполненную работу и делать вывод</w:t>
      </w:r>
      <w:proofErr w:type="gramStart"/>
      <w:r w:rsidR="00EC4594" w:rsidRPr="000A3E5A">
        <w:t>ы о её</w:t>
      </w:r>
      <w:proofErr w:type="gramEnd"/>
      <w:r w:rsidR="00EC4594" w:rsidRPr="000A3E5A">
        <w:t xml:space="preserve"> качестве.  Таким </w:t>
      </w:r>
      <w:proofErr w:type="gramStart"/>
      <w:r w:rsidR="00EC4594" w:rsidRPr="000A3E5A">
        <w:t>образом</w:t>
      </w:r>
      <w:proofErr w:type="gramEnd"/>
      <w:r w:rsidR="00EC4594" w:rsidRPr="000A3E5A">
        <w:t xml:space="preserve"> формируются регулятивные универсальные учебные действия – самоконтроль и самооценка. </w:t>
      </w:r>
    </w:p>
    <w:p w:rsidR="001C0F7E" w:rsidRPr="000A3E5A" w:rsidRDefault="00EC4594" w:rsidP="00EC4594">
      <w:r w:rsidRPr="000A3E5A">
        <w:t xml:space="preserve">   </w:t>
      </w:r>
      <w:r w:rsidR="00205ECF" w:rsidRPr="000A3E5A">
        <w:t xml:space="preserve">Динамику развития ученика помогут отследить </w:t>
      </w:r>
      <w:r w:rsidR="00205ECF" w:rsidRPr="000A3E5A">
        <w:rPr>
          <w:i/>
        </w:rPr>
        <w:t>вводный и итоговый тесты</w:t>
      </w:r>
      <w:r w:rsidRPr="000A3E5A">
        <w:t>.</w:t>
      </w:r>
      <w:r w:rsidR="00205ECF" w:rsidRPr="000A3E5A">
        <w:t xml:space="preserve"> </w:t>
      </w:r>
      <w:r w:rsidRPr="000A3E5A">
        <w:t>Эти упражнения не дифференцируются по уровням сложности. Их проверяет и оценивает взрослый.</w:t>
      </w:r>
      <w:r w:rsidR="00205ECF" w:rsidRPr="000A3E5A">
        <w:t xml:space="preserve"> </w:t>
      </w:r>
      <w:r w:rsidR="00F64CE1" w:rsidRPr="000A3E5A">
        <w:t xml:space="preserve"> </w:t>
      </w:r>
      <w:r w:rsidR="001C0F7E" w:rsidRPr="000A3E5A">
        <w:t xml:space="preserve"> </w:t>
      </w:r>
    </w:p>
    <w:p w:rsidR="0051725F" w:rsidRPr="000A3E5A" w:rsidRDefault="0051725F" w:rsidP="00EC4594">
      <w:r w:rsidRPr="000A3E5A">
        <w:t xml:space="preserve">   Примеры упражнений из данного пособия приведены ниже. </w:t>
      </w:r>
    </w:p>
    <w:p w:rsidR="000A3E5A" w:rsidRDefault="000A3E5A" w:rsidP="00981A26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81A26" w:rsidRPr="00981A26" w:rsidRDefault="000A3E5A" w:rsidP="00981A26">
      <w:pPr>
        <w:jc w:val="center"/>
        <w:rPr>
          <w:sz w:val="36"/>
          <w:szCs w:val="36"/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981A26" w:rsidRPr="00981A2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ошаговая инструкция для родителей по выполнению упражнений из пособия.</w:t>
      </w:r>
    </w:p>
    <w:p w:rsidR="00FC5050" w:rsidRDefault="00FC5050" w:rsidP="00981A26">
      <w:r w:rsidRPr="00EC4594">
        <w:t xml:space="preserve"> </w:t>
      </w:r>
      <w:r w:rsidR="00981A26">
        <w:t>1. Убедитесь, что у вас под рукой есть часы или таймер. Приготовьте две ручки: синюю для работы и зелёную для проверки.</w:t>
      </w:r>
    </w:p>
    <w:p w:rsidR="00981A26" w:rsidRDefault="00981A26" w:rsidP="00981A26">
      <w:r>
        <w:t>2. Выберите уровень сложности упражнения: А</w:t>
      </w:r>
      <w:proofErr w:type="gramStart"/>
      <w:r>
        <w:t>,В</w:t>
      </w:r>
      <w:proofErr w:type="gramEnd"/>
      <w:r>
        <w:t xml:space="preserve"> или С. Если вы по этой методике работаете впервые, рекомендуется начать с уровня В. Если ваш ребёнок легко с ним справился, переходите к уровню С. Если уровень В вызывает у него сложности, переходите к уровню А.</w:t>
      </w:r>
    </w:p>
    <w:p w:rsidR="00981A26" w:rsidRDefault="00981A26" w:rsidP="00981A26">
      <w:r>
        <w:t>3. Убедитесь, что ребёнок понял, как выполнять задание. Если необходимо, разберите пример.</w:t>
      </w:r>
    </w:p>
    <w:p w:rsidR="00A12C50" w:rsidRDefault="00981A26" w:rsidP="00981A26">
      <w:r>
        <w:t xml:space="preserve">4. Дайте команду к началу работы. Контролируйте время. Если можно увеличивать и уменьшать в зависимости от особенностей вашего </w:t>
      </w:r>
      <w:r w:rsidR="00A12C50">
        <w:t xml:space="preserve">ученика. Главное – не показывать ребёнку, что он не успешен. Но не стоит давать на выполнение упражнения слишком много времени, чтобы задание </w:t>
      </w:r>
      <w:proofErr w:type="gramStart"/>
      <w:r w:rsidR="00A12C50">
        <w:t>из</w:t>
      </w:r>
      <w:proofErr w:type="gramEnd"/>
      <w:r w:rsidR="00A12C50">
        <w:t xml:space="preserve"> развивающего не превратилось в обучающее.</w:t>
      </w:r>
    </w:p>
    <w:p w:rsidR="00A12C50" w:rsidRDefault="00A12C50" w:rsidP="00981A26">
      <w:r>
        <w:t>5. По истечении времени дайте команду закончить работу: «Стоп! Закончили</w:t>
      </w:r>
      <w:proofErr w:type="gramStart"/>
      <w:r>
        <w:t>.»</w:t>
      </w:r>
      <w:proofErr w:type="gramEnd"/>
    </w:p>
    <w:p w:rsidR="000A3E5A" w:rsidRDefault="00A12C50" w:rsidP="00981A26">
      <w:r>
        <w:t>6. Дайте ребёнку возможность самостоятельно проверить работу по ключу: «Открой</w:t>
      </w:r>
      <w:r w:rsidR="000A3E5A">
        <w:t xml:space="preserve"> ключ (ответ). Сравни свои ответы с ключом. Поставь плюсы, посчитай их количество. Соотнеси свой результат с </w:t>
      </w:r>
      <w:proofErr w:type="gramStart"/>
      <w:r w:rsidR="000A3E5A">
        <w:t>приведённым</w:t>
      </w:r>
      <w:proofErr w:type="gramEnd"/>
      <w:r w:rsidR="000A3E5A">
        <w:t xml:space="preserve"> в таблице. Подведи итог и поставь себе отметку</w:t>
      </w:r>
      <w:proofErr w:type="gramStart"/>
      <w:r w:rsidR="000A3E5A">
        <w:t>.»</w:t>
      </w:r>
      <w:proofErr w:type="gramEnd"/>
    </w:p>
    <w:p w:rsidR="00981A26" w:rsidRPr="00EC4594" w:rsidRDefault="000A3E5A" w:rsidP="00981A26">
      <w:r>
        <w:t>7. Обсудите с ребёнком его оценку. Если результат не очень высокий, скажите ребёнку, чтобы расстраиваться не надо, упражнение было трудным, а он ещё потренируется и обязательно добьётся успеха.</w:t>
      </w:r>
      <w:r w:rsidR="00981A26">
        <w:t xml:space="preserve"> </w:t>
      </w:r>
    </w:p>
    <w:p w:rsidR="00EC4594" w:rsidRPr="00EC4594" w:rsidRDefault="00EC4594">
      <w:pPr>
        <w:rPr>
          <w:sz w:val="24"/>
          <w:szCs w:val="24"/>
        </w:rPr>
      </w:pPr>
    </w:p>
    <w:sectPr w:rsidR="00EC4594" w:rsidRPr="00EC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6A"/>
    <w:rsid w:val="00044350"/>
    <w:rsid w:val="00046287"/>
    <w:rsid w:val="00094411"/>
    <w:rsid w:val="000959CF"/>
    <w:rsid w:val="00097E2C"/>
    <w:rsid w:val="000A2108"/>
    <w:rsid w:val="000A3E5A"/>
    <w:rsid w:val="000A4E17"/>
    <w:rsid w:val="000B4A4F"/>
    <w:rsid w:val="000B4D79"/>
    <w:rsid w:val="000B5E74"/>
    <w:rsid w:val="000C16F2"/>
    <w:rsid w:val="000F42AF"/>
    <w:rsid w:val="001241AD"/>
    <w:rsid w:val="00143FE1"/>
    <w:rsid w:val="00157F16"/>
    <w:rsid w:val="00165570"/>
    <w:rsid w:val="001700CC"/>
    <w:rsid w:val="001731DF"/>
    <w:rsid w:val="00185D9E"/>
    <w:rsid w:val="001A1432"/>
    <w:rsid w:val="001C0F7E"/>
    <w:rsid w:val="001D54BC"/>
    <w:rsid w:val="001E7CA6"/>
    <w:rsid w:val="001F5ED8"/>
    <w:rsid w:val="001F79EA"/>
    <w:rsid w:val="00205ECF"/>
    <w:rsid w:val="00220910"/>
    <w:rsid w:val="00221165"/>
    <w:rsid w:val="00232078"/>
    <w:rsid w:val="002616FF"/>
    <w:rsid w:val="00276980"/>
    <w:rsid w:val="00293E90"/>
    <w:rsid w:val="002A43B8"/>
    <w:rsid w:val="002C03F2"/>
    <w:rsid w:val="002D7A01"/>
    <w:rsid w:val="002E6570"/>
    <w:rsid w:val="002F3A45"/>
    <w:rsid w:val="003151F2"/>
    <w:rsid w:val="003333A0"/>
    <w:rsid w:val="00343D19"/>
    <w:rsid w:val="00345860"/>
    <w:rsid w:val="003463CB"/>
    <w:rsid w:val="003527BB"/>
    <w:rsid w:val="003707D9"/>
    <w:rsid w:val="00377B30"/>
    <w:rsid w:val="003849A5"/>
    <w:rsid w:val="003D3DEA"/>
    <w:rsid w:val="003D5FD4"/>
    <w:rsid w:val="003F3A6A"/>
    <w:rsid w:val="003F5F1D"/>
    <w:rsid w:val="004005BF"/>
    <w:rsid w:val="004211ED"/>
    <w:rsid w:val="0042347C"/>
    <w:rsid w:val="004248FA"/>
    <w:rsid w:val="0046230B"/>
    <w:rsid w:val="00471F57"/>
    <w:rsid w:val="004A1441"/>
    <w:rsid w:val="004B0669"/>
    <w:rsid w:val="004C0E7B"/>
    <w:rsid w:val="004C38D8"/>
    <w:rsid w:val="004E7FD4"/>
    <w:rsid w:val="00512DAB"/>
    <w:rsid w:val="0051725F"/>
    <w:rsid w:val="005F046F"/>
    <w:rsid w:val="005F6A3F"/>
    <w:rsid w:val="006053F2"/>
    <w:rsid w:val="00614FDF"/>
    <w:rsid w:val="0065668D"/>
    <w:rsid w:val="0066504E"/>
    <w:rsid w:val="00681616"/>
    <w:rsid w:val="00681BD7"/>
    <w:rsid w:val="00691BAF"/>
    <w:rsid w:val="006A4737"/>
    <w:rsid w:val="006C7C9D"/>
    <w:rsid w:val="00702D20"/>
    <w:rsid w:val="007350E9"/>
    <w:rsid w:val="00740C91"/>
    <w:rsid w:val="007631ED"/>
    <w:rsid w:val="00777118"/>
    <w:rsid w:val="007837CC"/>
    <w:rsid w:val="007856E9"/>
    <w:rsid w:val="00796C88"/>
    <w:rsid w:val="007A31D8"/>
    <w:rsid w:val="007A51F9"/>
    <w:rsid w:val="007A72E3"/>
    <w:rsid w:val="007B3DAB"/>
    <w:rsid w:val="007B455A"/>
    <w:rsid w:val="007C1A5C"/>
    <w:rsid w:val="008072C3"/>
    <w:rsid w:val="008341CB"/>
    <w:rsid w:val="00843834"/>
    <w:rsid w:val="008451D5"/>
    <w:rsid w:val="008607F9"/>
    <w:rsid w:val="00865884"/>
    <w:rsid w:val="00873A6A"/>
    <w:rsid w:val="00874565"/>
    <w:rsid w:val="00883837"/>
    <w:rsid w:val="008859D6"/>
    <w:rsid w:val="008B7F81"/>
    <w:rsid w:val="008C112C"/>
    <w:rsid w:val="008C4F99"/>
    <w:rsid w:val="008D21AA"/>
    <w:rsid w:val="00901574"/>
    <w:rsid w:val="00922C1B"/>
    <w:rsid w:val="009346F9"/>
    <w:rsid w:val="009400BD"/>
    <w:rsid w:val="00981A26"/>
    <w:rsid w:val="0098249D"/>
    <w:rsid w:val="00996B44"/>
    <w:rsid w:val="009A748C"/>
    <w:rsid w:val="009B57BA"/>
    <w:rsid w:val="009B6DB6"/>
    <w:rsid w:val="009E69EB"/>
    <w:rsid w:val="00A049C6"/>
    <w:rsid w:val="00A07E91"/>
    <w:rsid w:val="00A12C50"/>
    <w:rsid w:val="00A20822"/>
    <w:rsid w:val="00A734B0"/>
    <w:rsid w:val="00AA0207"/>
    <w:rsid w:val="00AD0DE5"/>
    <w:rsid w:val="00AE13A7"/>
    <w:rsid w:val="00AE406C"/>
    <w:rsid w:val="00AF19FB"/>
    <w:rsid w:val="00B603D9"/>
    <w:rsid w:val="00BB0A63"/>
    <w:rsid w:val="00BB3BB9"/>
    <w:rsid w:val="00BE49D9"/>
    <w:rsid w:val="00C06DDE"/>
    <w:rsid w:val="00C251EF"/>
    <w:rsid w:val="00C56797"/>
    <w:rsid w:val="00C76A86"/>
    <w:rsid w:val="00C77C3A"/>
    <w:rsid w:val="00CA64C9"/>
    <w:rsid w:val="00CE185F"/>
    <w:rsid w:val="00D179B3"/>
    <w:rsid w:val="00D25B23"/>
    <w:rsid w:val="00D36A08"/>
    <w:rsid w:val="00D44E76"/>
    <w:rsid w:val="00D5365C"/>
    <w:rsid w:val="00D630F3"/>
    <w:rsid w:val="00D653AD"/>
    <w:rsid w:val="00D73F6F"/>
    <w:rsid w:val="00DA242C"/>
    <w:rsid w:val="00DA456D"/>
    <w:rsid w:val="00DC315F"/>
    <w:rsid w:val="00DF4A3C"/>
    <w:rsid w:val="00E46D42"/>
    <w:rsid w:val="00E50B79"/>
    <w:rsid w:val="00E52A88"/>
    <w:rsid w:val="00E566B6"/>
    <w:rsid w:val="00E56DBB"/>
    <w:rsid w:val="00E62225"/>
    <w:rsid w:val="00E916E2"/>
    <w:rsid w:val="00E92E13"/>
    <w:rsid w:val="00EA1293"/>
    <w:rsid w:val="00EC4594"/>
    <w:rsid w:val="00EE647D"/>
    <w:rsid w:val="00F05822"/>
    <w:rsid w:val="00F42294"/>
    <w:rsid w:val="00F56BA7"/>
    <w:rsid w:val="00F64CE1"/>
    <w:rsid w:val="00F733D4"/>
    <w:rsid w:val="00F73E85"/>
    <w:rsid w:val="00F84DF8"/>
    <w:rsid w:val="00FA5503"/>
    <w:rsid w:val="00FC0CBC"/>
    <w:rsid w:val="00FC5050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2015-01-02T20:11:00Z</dcterms:created>
  <dcterms:modified xsi:type="dcterms:W3CDTF">2015-01-02T23:28:00Z</dcterms:modified>
</cp:coreProperties>
</file>