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48" w:rsidRDefault="00C74348" w:rsidP="00C743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КУЛЬТУРЫ РЕЧИ СТУДЕНТОВ </w:t>
      </w:r>
    </w:p>
    <w:p w:rsidR="00C74348" w:rsidRDefault="00C74348" w:rsidP="00C74348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ПРОЦЕССЕ ИХ МЕТОДИКО-МАТЕМАТИЧЕСКОЙ ПОДГОТОВКИ</w:t>
      </w:r>
    </w:p>
    <w:p w:rsidR="00C74348" w:rsidRDefault="00C74348" w:rsidP="00C74348">
      <w:pPr>
        <w:jc w:val="center"/>
        <w:rPr>
          <w:sz w:val="28"/>
          <w:szCs w:val="28"/>
        </w:rPr>
      </w:pPr>
    </w:p>
    <w:p w:rsidR="00C74348" w:rsidRDefault="00C74348" w:rsidP="00C74348">
      <w:pPr>
        <w:tabs>
          <w:tab w:val="left" w:pos="-3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противовес традиционным представлениям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нечной целью методической подготовки студентов считается не передача знаний и на этой основе формирование профессиональных умений, а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профессионально-методической деятельности, ориентированную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нову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составляет интегрированное профессиональное знание учителя со всеми присущими ему общепсихологическими особенностями мотивац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онно-побудительной, аналитико-синтетической и исполнительской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профессиональную подготовку учителя – значит активиз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работу по развитию его педагогических способностей, среди которых в числе первых стоят экспрессивные, т.е. умение преподавателя образно и ярко выражать свои мысли, знания, убеждения, чувства, используя слово, мимику и жест.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Речь – зеркало культуры в профессиональной подготовке педагога. С помощью слова можно дать глубокие знания, внушить необходимость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нированного поведения в соблюдении строгого режима дня, убедить в целесообразности напряжённой творческой работы. Недаром Н.П. Павлов называл слово «самым сильным раздражителем для человека». В.А. Сухо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линский считал, что «множество школьных конфликтов, нередко окачива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большой бедой, имеют своим источником неумение учителя говорить с учениками».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r>
        <w:rPr>
          <w:sz w:val="28"/>
          <w:szCs w:val="28"/>
        </w:rPr>
        <w:t>В.Ф. Шаталов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«Искусство слова – основное оружие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гога, незаменимое по силе воздействия средство общения с учениками и их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дителями».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пусть не думают будущие филологи, историки и обществоведы, что страстный призыв учиться мастерству слова относится только к ним. Вяло, безжизненно и </w:t>
      </w:r>
      <w:proofErr w:type="gramStart"/>
      <w:r>
        <w:rPr>
          <w:sz w:val="28"/>
          <w:szCs w:val="28"/>
        </w:rPr>
        <w:t>художественно-беспомощно</w:t>
      </w:r>
      <w:proofErr w:type="gramEnd"/>
      <w:r>
        <w:rPr>
          <w:sz w:val="28"/>
          <w:szCs w:val="28"/>
        </w:rPr>
        <w:t xml:space="preserve"> прочитанное учителем условие математической задачи  порождает у обучающихся ответную вялость 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ления, дистрофию заинтересованности и необратимую апатию чувств. И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новременно с этим правильно поставленные литературные и смысловые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рения, умело смонтированные абзацы единого целого и многозначные по своей логической ёмкости паузы не оставят равнодушным ни одного 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ника.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педагогическом училище есть немало учебных предметов, при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 которых студенты приобретают умения и навыки устного выступл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Но для развития культуры речи этого явно не достаточно: преподаватели буквально всех дисциплин обязаны не просто передавать знания,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ренные </w:t>
      </w:r>
      <w:r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программой, а одновременно настойчиво приучать студентов к правильной, ясной, убедительной, чёткой и краткой, но одновр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 насыще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смыслом речи.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Математика имеет огромные возможности для воспитания привычки к «культурной, грамотной речи – а это речь правильная, ясная, чистая» (доктор педагогических наук, профессор Г.Н. </w:t>
      </w:r>
      <w:proofErr w:type="spellStart"/>
      <w:r>
        <w:rPr>
          <w:sz w:val="28"/>
          <w:szCs w:val="28"/>
        </w:rPr>
        <w:t>Пристера</w:t>
      </w:r>
      <w:proofErr w:type="spellEnd"/>
      <w:r>
        <w:rPr>
          <w:sz w:val="28"/>
          <w:szCs w:val="28"/>
        </w:rPr>
        <w:t>).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Правильная речь – литературная. Это речь, в которой соблюдены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 ударения, произношения, употребления слов, грамматики и стилистики.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Ясная – которая соответствует мысли, предмету высказывания, это речь, в которой мысль выражена однозначно, которая не допускает двоякого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мания.</w:t>
      </w:r>
      <w:proofErr w:type="gramEnd"/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Чистая – свободная от лишних слов:</w:t>
      </w:r>
      <w:r w:rsidRPr="003F4BBA">
        <w:rPr>
          <w:i/>
          <w:sz w:val="28"/>
          <w:szCs w:val="28"/>
        </w:rPr>
        <w:t xml:space="preserve"> так сказать, ну, что ли, знаете ли, вот, вообще, собственно </w:t>
      </w:r>
      <w:proofErr w:type="gramStart"/>
      <w:r w:rsidRPr="003F4BBA">
        <w:rPr>
          <w:i/>
          <w:sz w:val="28"/>
          <w:szCs w:val="28"/>
        </w:rPr>
        <w:t>говоря</w:t>
      </w:r>
      <w:proofErr w:type="gramEnd"/>
      <w:r w:rsidRPr="003F4BB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редки случаи, когда говорящие неверно ставят ударение, неудачно употребляют слова, неграмотно строят предложения. Это затрудняет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мание сказанного и снижает эффективность воздействия речи на слушателей.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Неточность, многозначность употребляемых слов в формулировках определений, при составлении условий задач, в разговорной речи часто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водят к искажениям, парадоксам, превратным толкованиям и абсурдным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водам. Примеры: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«Старый морской волк – это действительно волк».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Вывод ученика: все волки живут в лесу, следовательно, старые морские волки живут в лесу.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комнате есть свеча и керосиновая лампа. Что вы зажжёте первым, когда вечером войдёте в эту комнату?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ученика: спичку.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 фермера 8 свиней: 3 розовых, 4 бурых и одна чёрная. Сколько свиней могут сказать, что в этом небольшом стаде </w:t>
      </w:r>
      <w:proofErr w:type="gramStart"/>
      <w:r>
        <w:rPr>
          <w:sz w:val="28"/>
          <w:szCs w:val="28"/>
        </w:rPr>
        <w:t>найдётся</w:t>
      </w:r>
      <w:proofErr w:type="gramEnd"/>
      <w:r>
        <w:rPr>
          <w:sz w:val="28"/>
          <w:szCs w:val="28"/>
        </w:rPr>
        <w:t xml:space="preserve"> по крайней мере ещё одна свинья такой же масти, как и её собственная?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ученика: ни одна, свиньи не говорят.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Сколько лет отцу, единственному сыну которого исполнилось 7 лет?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ученика: 7, т.к. он стал отцом, когда родился сын.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Действительно ли композитором надо родиться?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Ответ: да, не родившись, нельзя стать композитором.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Имеется ряд людей: первый только что родился, второй на секунду позже, третий на секунду позже второго и т.п., последний столетний старик. </w:t>
      </w:r>
      <w:proofErr w:type="gramStart"/>
      <w:r>
        <w:rPr>
          <w:sz w:val="28"/>
          <w:szCs w:val="28"/>
        </w:rPr>
        <w:t>Если рассуждать, определяя человека, с начала ряда, то получим: первый – ребёнок, второй – ребёнок, третий – ребёнок и т.д., последний – тоже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нок.</w:t>
      </w:r>
      <w:proofErr w:type="gramEnd"/>
      <w:r>
        <w:rPr>
          <w:sz w:val="28"/>
          <w:szCs w:val="28"/>
        </w:rPr>
        <w:t xml:space="preserve"> Вывод: все люди – дети. </w:t>
      </w:r>
      <w:proofErr w:type="gramStart"/>
      <w:r>
        <w:rPr>
          <w:sz w:val="28"/>
          <w:szCs w:val="28"/>
        </w:rPr>
        <w:t>Если рассуждать, определяя человека, с конца ряда, то получим: первый – старик, второй старик, третий – старик и т.д.,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следний – тоже старик.</w:t>
      </w:r>
      <w:proofErr w:type="gramEnd"/>
      <w:r>
        <w:rPr>
          <w:sz w:val="28"/>
          <w:szCs w:val="28"/>
        </w:rPr>
        <w:t xml:space="preserve"> Вывод: все люди – старики.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Поэт Н.А. Некрасов давал такой совет: «Правилу следуй упорно: чтоб словам было тесно, а мыслям просторно». Этот совет таит в себе 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 ошибку. Иностранец может её толковать так: тесно бывает тогда,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гда чего-то много, а просторно – когда чего-то мало. Получается обратный смысл –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больше</w:t>
      </w:r>
      <w:proofErr w:type="gramEnd"/>
      <w:r>
        <w:rPr>
          <w:sz w:val="28"/>
          <w:szCs w:val="28"/>
        </w:rPr>
        <w:t xml:space="preserve"> слов, поменьше мыслей.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Двоякого толкования не требует такой совет: «Надо говорить немног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словно, но речь должна быть богатой мыслью».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десятилетия мы ослабили внимание к воспитанию </w:t>
      </w:r>
      <w:proofErr w:type="gramStart"/>
      <w:r>
        <w:rPr>
          <w:sz w:val="28"/>
          <w:szCs w:val="28"/>
        </w:rPr>
        <w:t>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</w:t>
      </w:r>
      <w:proofErr w:type="gramEnd"/>
      <w:r>
        <w:rPr>
          <w:sz w:val="28"/>
          <w:szCs w:val="28"/>
        </w:rPr>
        <w:t xml:space="preserve"> как речи, так и мышления.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на практике нередко математики не обращают должного внимания на то, как отвечает </w:t>
      </w:r>
      <w:r w:rsidR="002374CA">
        <w:rPr>
          <w:sz w:val="28"/>
          <w:szCs w:val="28"/>
        </w:rPr>
        <w:t>студент</w:t>
      </w:r>
      <w:r>
        <w:rPr>
          <w:sz w:val="28"/>
          <w:szCs w:val="28"/>
        </w:rPr>
        <w:t>, на небрежность его речи, а огранич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лишь содержанием ответа, его математической правильностью.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тематик не может проявлять безразличие не только к содержанию, но и к форме ответа. Ведь то, что может сделать </w:t>
      </w:r>
      <w:r w:rsidR="002374CA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математики, порой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труднительно для преподавателя другой, нематематической, дисциплины. Действительно, именно на уроках математики </w:t>
      </w:r>
      <w:r w:rsidR="002374CA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должен прив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кать к краткой, предельно чёткой и логически отточенной речи. Именно на уроках математики следует приучать к тому, что даже в обычной речи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избегать пустой болтовни, засорённой лишними словами и фразами,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лишены смысловой и эмоц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ональной нагрузки.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Каждому человеку приходится выражать словами свои мысли, впеча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ления, желания, предположения, и во всех случаях нужно добиваться, чтобы </w:t>
      </w:r>
      <w:proofErr w:type="gramStart"/>
      <w:r>
        <w:rPr>
          <w:sz w:val="28"/>
          <w:szCs w:val="28"/>
        </w:rPr>
        <w:t>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буемое</w:t>
      </w:r>
      <w:proofErr w:type="gramEnd"/>
      <w:r>
        <w:rPr>
          <w:sz w:val="28"/>
          <w:szCs w:val="28"/>
        </w:rPr>
        <w:t xml:space="preserve"> передавалось точно, без искажений и возможности превратного толкования. А для этого необходимо, чтобы лишние слова и ненужные дет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не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теняли основного содержания, чтобы каждый произносил всё то, что требуется для полноценного понимания дела. Но, если это нужно в повс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дневной жизни, то тысячекратно необходимо для педагогической работы.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Педагогу, пожалуй, больше, чем представителям большинства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сий, следует постоянно обращать внимание на свою речь и непрерывно её совершенствовать, добиваясь безукоризненной правильности и прозрачн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сти. Каждое слово </w:t>
      </w:r>
      <w:r w:rsidR="002374CA">
        <w:rPr>
          <w:sz w:val="28"/>
          <w:szCs w:val="28"/>
        </w:rPr>
        <w:t>преподавателя</w:t>
      </w:r>
      <w:r>
        <w:rPr>
          <w:sz w:val="28"/>
          <w:szCs w:val="28"/>
        </w:rPr>
        <w:t>, каждый сделанный им жест должны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собствовать восприятию </w:t>
      </w:r>
      <w:r w:rsidR="002374CA">
        <w:rPr>
          <w:sz w:val="28"/>
          <w:szCs w:val="28"/>
        </w:rPr>
        <w:t>студентами</w:t>
      </w:r>
      <w:r>
        <w:rPr>
          <w:sz w:val="28"/>
          <w:szCs w:val="28"/>
        </w:rPr>
        <w:t xml:space="preserve"> предмета изложения, процессу запом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нания, содействовать развитию мышления </w:t>
      </w:r>
      <w:proofErr w:type="gramStart"/>
      <w:r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. Речь </w:t>
      </w:r>
      <w:r w:rsidR="002374CA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должна быть не только грамматически и литературно правильной, насыще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идейным содержанием, но и эмоциональной, чтобы владеть внима</w:t>
      </w:r>
      <w:r>
        <w:rPr>
          <w:sz w:val="28"/>
          <w:szCs w:val="28"/>
        </w:rPr>
        <w:t>ни</w:t>
      </w:r>
      <w:r>
        <w:rPr>
          <w:sz w:val="28"/>
          <w:szCs w:val="28"/>
        </w:rPr>
        <w:t xml:space="preserve">ем </w:t>
      </w:r>
      <w:r w:rsidR="002374CA">
        <w:rPr>
          <w:sz w:val="28"/>
          <w:szCs w:val="28"/>
        </w:rPr>
        <w:t>студентов</w:t>
      </w:r>
      <w:r>
        <w:rPr>
          <w:sz w:val="28"/>
          <w:szCs w:val="28"/>
        </w:rPr>
        <w:t>, направлять их сознание к достижению определённой цели.</w:t>
      </w:r>
    </w:p>
    <w:p w:rsidR="00C74348" w:rsidRDefault="002374CA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C74348">
        <w:rPr>
          <w:sz w:val="28"/>
          <w:szCs w:val="28"/>
        </w:rPr>
        <w:t xml:space="preserve"> не должен забывать, что чёткая мысль и речь доступнее для восприятия, чем расплывчатая, неправильная, переусложнённая множ</w:t>
      </w:r>
      <w:r w:rsidR="00C74348">
        <w:rPr>
          <w:sz w:val="28"/>
          <w:szCs w:val="28"/>
        </w:rPr>
        <w:t>е</w:t>
      </w:r>
      <w:r w:rsidR="00C74348">
        <w:rPr>
          <w:sz w:val="28"/>
          <w:szCs w:val="28"/>
        </w:rPr>
        <w:t>ством придаточных предложений и отвлекающих украшений. Она должна быть не слишком медленной, так как при таком изложении теряется нить и</w:t>
      </w:r>
      <w:r w:rsidR="00C74348">
        <w:rPr>
          <w:sz w:val="28"/>
          <w:szCs w:val="28"/>
        </w:rPr>
        <w:t>з</w:t>
      </w:r>
      <w:r w:rsidR="00C74348">
        <w:rPr>
          <w:sz w:val="28"/>
          <w:szCs w:val="28"/>
        </w:rPr>
        <w:t xml:space="preserve">ложения, может ослабеть интерес </w:t>
      </w:r>
      <w:r>
        <w:rPr>
          <w:sz w:val="28"/>
          <w:szCs w:val="28"/>
        </w:rPr>
        <w:t>об</w:t>
      </w:r>
      <w:r w:rsidR="00C7434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C74348">
        <w:rPr>
          <w:sz w:val="28"/>
          <w:szCs w:val="28"/>
        </w:rPr>
        <w:t xml:space="preserve">щихся к предмету изложения, но не должна быть и излишне быстрой, поскольку большинству </w:t>
      </w:r>
      <w:r>
        <w:rPr>
          <w:sz w:val="28"/>
          <w:szCs w:val="28"/>
        </w:rPr>
        <w:t>студентов</w:t>
      </w:r>
      <w:r w:rsidR="00C74348">
        <w:rPr>
          <w:sz w:val="28"/>
          <w:szCs w:val="28"/>
        </w:rPr>
        <w:t xml:space="preserve"> за ней трудно уследить, они вынуждены будут пропускать некоторые части изл</w:t>
      </w:r>
      <w:r w:rsidR="00C74348">
        <w:rPr>
          <w:sz w:val="28"/>
          <w:szCs w:val="28"/>
        </w:rPr>
        <w:t>о</w:t>
      </w:r>
      <w:r w:rsidR="00C74348">
        <w:rPr>
          <w:sz w:val="28"/>
          <w:szCs w:val="28"/>
        </w:rPr>
        <w:t>жения. В мат</w:t>
      </w:r>
      <w:r w:rsidR="00C74348">
        <w:rPr>
          <w:sz w:val="28"/>
          <w:szCs w:val="28"/>
        </w:rPr>
        <w:t>е</w:t>
      </w:r>
      <w:r w:rsidR="00C74348">
        <w:rPr>
          <w:sz w:val="28"/>
          <w:szCs w:val="28"/>
        </w:rPr>
        <w:t>матике достаточно потерять в одном месте нить рассуждения, чтобы всё остальное стало неясным. Если же преподаватель рассказывает так, что всё понятно и его не приходится переспрашивать, то экономится время за счёт отсутствия излишних вопросов и ответов, а также сохраняется цельность представления о том, что и</w:t>
      </w:r>
      <w:r w:rsidR="00C74348">
        <w:rPr>
          <w:sz w:val="28"/>
          <w:szCs w:val="28"/>
        </w:rPr>
        <w:t>з</w:t>
      </w:r>
      <w:r w:rsidR="00C74348">
        <w:rPr>
          <w:sz w:val="28"/>
          <w:szCs w:val="28"/>
        </w:rPr>
        <w:t xml:space="preserve">лагает </w:t>
      </w:r>
      <w:r w:rsidR="00C74348">
        <w:rPr>
          <w:sz w:val="28"/>
          <w:szCs w:val="28"/>
        </w:rPr>
        <w:t>педагог</w:t>
      </w:r>
      <w:r w:rsidR="00C74348">
        <w:rPr>
          <w:sz w:val="28"/>
          <w:szCs w:val="28"/>
        </w:rPr>
        <w:t>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объяснении </w:t>
      </w:r>
      <w:r w:rsidR="002374CA"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 считается оптимальной скорость речи                70 – 80 слов в минуту, что в 1,5 раза медленнее разговорной.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Человеческая речь может быть бесцветной, навевающей скуку. Для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дагога она противопоказана. Но речь может быть исключительно выраз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тельной, может немногими словами рисовать яркие образы, давать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сложнейших процессах и о ходе мысли, звать на подвиги и остават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в памяти людей на долгие годы. Но для этого нужны слова в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моменты и с необходимой интонацией. Порой то, что сегодня прозв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чало как нечто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трясающее слушателей, завтра, в другой обстановке, при другом составе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шателей, уже не произведёт такого впечатления.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и оратор должны быть и психологами, чтобы уметь улавливать настроение аудитории и, воспользовавшись этим, увлечь слуш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телей рассказом и повести за собой, за предметом изложения. Тот, кому не дороги интересы </w:t>
      </w:r>
      <w:r w:rsidR="002374C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или слушателей, на это не может быть спос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бен. </w:t>
      </w:r>
      <w:r w:rsidR="002374CA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 необходимо уважать, и он должен быть убеждён в том, что </w:t>
      </w:r>
      <w:r w:rsidR="002374CA">
        <w:rPr>
          <w:sz w:val="28"/>
          <w:szCs w:val="28"/>
        </w:rPr>
        <w:t>п</w:t>
      </w:r>
      <w:r w:rsidR="002374CA">
        <w:rPr>
          <w:sz w:val="28"/>
          <w:szCs w:val="28"/>
        </w:rPr>
        <w:t>е</w:t>
      </w:r>
      <w:r w:rsidR="002374CA">
        <w:rPr>
          <w:sz w:val="28"/>
          <w:szCs w:val="28"/>
        </w:rPr>
        <w:t>дагог</w:t>
      </w:r>
      <w:r>
        <w:rPr>
          <w:sz w:val="28"/>
          <w:szCs w:val="28"/>
        </w:rPr>
        <w:t xml:space="preserve"> встречается с ним, чтобы сделать его совладельцем собственных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и умений, показать новые пути в науке, образовании, практической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тельности. Если </w:t>
      </w:r>
      <w:r w:rsidR="002374CA">
        <w:rPr>
          <w:sz w:val="28"/>
          <w:szCs w:val="28"/>
        </w:rPr>
        <w:t>педагогу</w:t>
      </w:r>
      <w:r>
        <w:rPr>
          <w:sz w:val="28"/>
          <w:szCs w:val="28"/>
        </w:rPr>
        <w:t xml:space="preserve"> удалось найти духовный контакт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 w:rsidR="002374CA"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то для обеих сторон дело будет несколько облегчено. И в этом установлении взаимного согласия и заинтересованности </w:t>
      </w:r>
      <w:r w:rsidR="002374CA">
        <w:rPr>
          <w:sz w:val="28"/>
          <w:szCs w:val="28"/>
        </w:rPr>
        <w:t>преподавателю</w:t>
      </w:r>
      <w:r>
        <w:rPr>
          <w:sz w:val="28"/>
          <w:szCs w:val="28"/>
        </w:rPr>
        <w:t xml:space="preserve"> и его слову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надлежит огромная роль.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преподаватель должен стремиться к тому, чтобы ответы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дентов были грамотными, чёткими, ясными, чтобы их с пониманием слушала вся группа. Но многие ли наши студенты умеют так отвечать, и всегда ли препод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ватель следит не только за содержанием ответа, но и за грамотностью речи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дентов? На занятиях математическими дисциплинами часто даже не обращают внимания на грамматические и стилистические ошибки студентов, на засорё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их речи словами-паразитами, при этом порой искажаются математич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термины и речевые обороты.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Устная и письменная речь студентов непосредственно </w:t>
      </w:r>
      <w:proofErr w:type="gramStart"/>
      <w:r>
        <w:rPr>
          <w:sz w:val="28"/>
          <w:szCs w:val="28"/>
        </w:rPr>
        <w:t>взаимосвязаны</w:t>
      </w:r>
      <w:proofErr w:type="gramEnd"/>
      <w:r>
        <w:rPr>
          <w:sz w:val="28"/>
          <w:szCs w:val="28"/>
        </w:rPr>
        <w:t>. Многие письменные работы по математическим дисциплинам оформляются небрежно, в них отсутствуют знаки препинания, неправильно построены фразы, масса неряшливых исправлений. И как следствие всего этого –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гочисленные ошибки в преобразованиях и вычислениях, логические несура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ности. 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письменном оформлении решений задач почти полностью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 необходимые объяснения, много грамматических ошибок, нелепых сокращений слов. Редко преподаватель снизит за это оценку, тем самым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зывая студенту плохую услугу, вырабатывая привычку неаккуратно, безо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 относиться к делу. Исправляется это только путём усиления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бовательности.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решение задачи следует рассматривать как литературное сочинение, в котором студент должен логически убедительно, аргументир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 и грамотно обосновать решение задачи, аккуратно его записать.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Овладеть искусством устной и письменной речи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и может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дый будущий педагог. Начинается эта работа с изучения литературы об 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торском искусстве. Штудируя литературу, необходимо одновременно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тиковаться: чаще выступать, каждый раз анализируя собственную речь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правляя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щенные ошибки. Не следует забывать тривиальную истину: для того чтобы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 говорить, надо много говорить.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Значит, преподавателям надо максимально увеличить время разгово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речи студентов на каждом занятии. Это достигается, во-первых,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устремлённостью и собранностью преподавателя, а во-вторых,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дики, способствующей развитию речи студентов.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самых распространённых недостатков организации </w:t>
      </w:r>
      <w:r w:rsidR="002374CA">
        <w:rPr>
          <w:sz w:val="28"/>
          <w:szCs w:val="28"/>
        </w:rPr>
        <w:t>учебных занятий</w:t>
      </w:r>
      <w:r>
        <w:rPr>
          <w:sz w:val="28"/>
          <w:szCs w:val="28"/>
        </w:rPr>
        <w:t xml:space="preserve"> является многословие преподавателя. Оно чаще всего выражается в обилии вспомогательных, дополнительных вопросов. При этом предполаг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ется, что вспомогательные вопросы активизируют группу, помогают 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 лучше понять объяснение, точнее изложить материал, найти путь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задачи. Но на самом деле многочисленные вопросы преподавателя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мерно опекают деятельность студентов, сковывают их инициативу,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шают общее время урока, отводимое для устной и письменной речи </w:t>
      </w:r>
      <w:r w:rsidR="00620D2F">
        <w:rPr>
          <w:sz w:val="28"/>
          <w:szCs w:val="28"/>
        </w:rPr>
        <w:t>обуча</w:t>
      </w:r>
      <w:r w:rsidR="00620D2F">
        <w:rPr>
          <w:sz w:val="28"/>
          <w:szCs w:val="28"/>
        </w:rPr>
        <w:t>ю</w:t>
      </w:r>
      <w:r w:rsidR="00620D2F">
        <w:rPr>
          <w:sz w:val="28"/>
          <w:szCs w:val="28"/>
        </w:rPr>
        <w:t>щихся</w:t>
      </w:r>
      <w:r>
        <w:rPr>
          <w:sz w:val="28"/>
          <w:szCs w:val="28"/>
        </w:rPr>
        <w:t>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меньше времени на уроке объясняет и спрашивает преподаватель, тем больше говорят студенты, тем </w:t>
      </w:r>
      <w:proofErr w:type="spellStart"/>
      <w:r>
        <w:rPr>
          <w:sz w:val="28"/>
          <w:szCs w:val="28"/>
        </w:rPr>
        <w:t>усиленнее</w:t>
      </w:r>
      <w:proofErr w:type="spellEnd"/>
      <w:r>
        <w:rPr>
          <w:sz w:val="28"/>
          <w:szCs w:val="28"/>
        </w:rPr>
        <w:t xml:space="preserve"> усваивается учебный материал и развивается речь студентов. И, наоборот, чем больше на уроке говорит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даватель, тем хуже результат обучения.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Организуя беседу, преподаватель должен очень хорошо продумывать вопросы, сводить их количество к минимуму. Только так можно активизир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студентов, умело координировать их деятельность.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речи студентов большую пользу даёт объяснение,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димое в виде связного рассказа как образца ответа.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Образец отве</w:t>
      </w:r>
      <w:r w:rsidR="00620D2F">
        <w:rPr>
          <w:sz w:val="28"/>
          <w:szCs w:val="28"/>
        </w:rPr>
        <w:t>та, излагаемый преподавателем, –</w:t>
      </w:r>
      <w:r>
        <w:rPr>
          <w:sz w:val="28"/>
          <w:szCs w:val="28"/>
        </w:rPr>
        <w:t xml:space="preserve"> необходимый этап в обучении связному рассказу. Дело в том, что образец выполнения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 упражнения нового типа включает в себя не только содержательные элементы (как выполнять?), но и чисто методические компоненты (каким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разом комментировать, как располагать записи,</w:t>
      </w:r>
      <w:r w:rsidR="00620D2F">
        <w:rPr>
          <w:sz w:val="28"/>
          <w:szCs w:val="28"/>
        </w:rPr>
        <w:t xml:space="preserve"> демонстрировать рисунки и т.д.</w:t>
      </w:r>
      <w:r>
        <w:rPr>
          <w:sz w:val="28"/>
          <w:szCs w:val="28"/>
        </w:rPr>
        <w:t>). Эти чисто методические компоненты образца ответа может дать снач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только преподаватель.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Умения выполнения упражнений нового типа вырабатываются по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методике: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представляется упражнение нового типа;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студентам предлагается найти способ его решения, обсуждаются их предложения;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преподаватель излагает в виде образца найденное решение;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несколько следующих упражнений выполняют у </w:t>
      </w:r>
      <w:proofErr w:type="gramStart"/>
      <w:r>
        <w:rPr>
          <w:sz w:val="28"/>
          <w:szCs w:val="28"/>
        </w:rPr>
        <w:t>доски</w:t>
      </w:r>
      <w:proofErr w:type="gramEnd"/>
      <w:r>
        <w:rPr>
          <w:sz w:val="28"/>
          <w:szCs w:val="28"/>
        </w:rPr>
        <w:t xml:space="preserve"> поочерёдно желающие студенты. </w:t>
      </w:r>
      <w:proofErr w:type="gramStart"/>
      <w:r>
        <w:rPr>
          <w:sz w:val="28"/>
          <w:szCs w:val="28"/>
        </w:rPr>
        <w:t>К ним преподаватель предъявляет высокую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тельность для того, чтобы добиться от них ответов, максимально прибл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женных к образцовым, т.е. таких, при которых учитываются не только быс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рота 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вильность решения, но и чёткое его обоснование, которое должно быть досту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ным каждому студенту, грамотность речи, выбор правильного темпа, умение держаться у доски (не заслонять собою записи, показывать указкой элементы чертежа) и т.д.;</w:t>
      </w:r>
      <w:proofErr w:type="gramEnd"/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преподаватель переходит к дифференцированному обучению (выд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ёт задания для самостоятельной работы желающим, а с остальными продо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жает работу у доски;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преподаватель проверяет самостоятельную работу.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описанной методике первые задачи новой темы решаются подобно тем образцам, которые даёт сначала преподаватель, а затем сильные 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(по желанию). Слушая эти образцы, остальные студенты повторяют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приучаются к комментированному решению задач нового типа. Вот почему на втором этапе при дифференцированном обучении, когда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новременно проходят самостоятельная и коллективная работы, все студенты уже могут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яснить решения (читают и произносят по памяти алгоритмы, правила и т.д.).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показывает, что описанные приёмы удобны лишь тогда, когда приходится выполнять много упражнений одного типа и когда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стоятельная работа с одной группой студентов и одновременная коллекти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 другой длятся не менее 10 – 15 мин. Использование всех этих приёмов влечёт за собой перестройку всего урока. Изучение новой темы сдвигается к 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 урока так, чтобы успеть завершить все запланированные формы работы.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предмет, в том числе и математика, имеет множество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терминов, особых речевых оборотов, которыми студенты должны овладеть в первую очередь. Не научившись активно владеть ими, студент с большим трудом понимает объяснения преподавателя, ответы своих товар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щей, не усп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вает вникнуть в смысл того, о чём идёт речь на уроке, не может грамотно выразить свои мысли. Такой студент отвечает неграмотно, медле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и почти всегда своим ответом замедляет темп работы группы. Слушать его ответ крайне неи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тересно.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терминологией является необходимым условием развития речи, успешного усвоения материала и хорошей организации уроков. 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вательно, изучению нового понятия, определения, теоремы, правила надо уделять достаточное внимание. На этапе </w:t>
      </w:r>
      <w:proofErr w:type="gramStart"/>
      <w:r>
        <w:rPr>
          <w:sz w:val="28"/>
          <w:szCs w:val="28"/>
        </w:rPr>
        <w:t>введения</w:t>
      </w:r>
      <w:proofErr w:type="gramEnd"/>
      <w:r>
        <w:rPr>
          <w:sz w:val="28"/>
          <w:szCs w:val="28"/>
        </w:rPr>
        <w:t xml:space="preserve"> на уроке создаётся такая ситуация, когда студенты либо сами «открывают» новые теоремы,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 формулируют новые для них определения, аксиомы, либо подгота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ливаются к их пониманию. На этапе усвоения математического предложения полезно использовать компактный и алгоритмический методы. Сущность компактного метода заключается в том, что студенты читают по частям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тематическое предложение и по ходу чтения одновременно выполняют упражнения. Читая формул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ровку несколько раз, они попутно запоминают её! </w:t>
      </w:r>
      <w:proofErr w:type="gramStart"/>
      <w:r>
        <w:rPr>
          <w:sz w:val="28"/>
          <w:szCs w:val="28"/>
        </w:rPr>
        <w:t>Нет надобности выделять</w:t>
      </w:r>
      <w:proofErr w:type="gramEnd"/>
      <w:r>
        <w:rPr>
          <w:sz w:val="28"/>
          <w:szCs w:val="28"/>
        </w:rPr>
        <w:t xml:space="preserve"> специально время на запоминание, затрачивать </w:t>
      </w:r>
      <w:r>
        <w:rPr>
          <w:sz w:val="28"/>
          <w:szCs w:val="28"/>
        </w:rPr>
        <w:lastRenderedPageBreak/>
        <w:t>на это усилия. Такой способ усваивается студентами как общий метод 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 математических предложений. По существу идёт обучение умению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 для себя программу действий по применению определений, теорем и т.д.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усвоения некоторых наиболее трудных математических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целесообразно использовать алгоритмический метод, который примен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аналогично </w:t>
      </w:r>
      <w:proofErr w:type="gramStart"/>
      <w:r>
        <w:rPr>
          <w:sz w:val="28"/>
          <w:szCs w:val="28"/>
        </w:rPr>
        <w:t>компактному</w:t>
      </w:r>
      <w:proofErr w:type="gramEnd"/>
      <w:r>
        <w:rPr>
          <w:sz w:val="28"/>
          <w:szCs w:val="28"/>
        </w:rPr>
        <w:t>, только при этом математическое предложение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няется алгоритмом (списком указаний).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этапе закрепления математических предложений используются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личные приёмы. Приведём некоторые из них.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Преподаватель предлагает сформулировать и применить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аксиомы, теоремы, правила, встречающиеся по ходу решения задач.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Фронтальный опрос, но при его проведении каждую формулировку студенты сопровождают примером и </w:t>
      </w:r>
      <w:proofErr w:type="spellStart"/>
      <w:r>
        <w:rPr>
          <w:sz w:val="28"/>
          <w:szCs w:val="28"/>
        </w:rPr>
        <w:t>контрпримером</w:t>
      </w:r>
      <w:proofErr w:type="spellEnd"/>
      <w:r>
        <w:rPr>
          <w:sz w:val="28"/>
          <w:szCs w:val="28"/>
        </w:rPr>
        <w:t xml:space="preserve"> с демонстрацией всей группе.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Преподаватель составляет перечень математических предложений и на каждом уроке спрашивает по несколько формулировок с сопровождением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меров и </w:t>
      </w:r>
      <w:proofErr w:type="spellStart"/>
      <w:r>
        <w:rPr>
          <w:sz w:val="28"/>
          <w:szCs w:val="28"/>
        </w:rPr>
        <w:t>контрпримеров</w:t>
      </w:r>
      <w:proofErr w:type="spellEnd"/>
      <w:r>
        <w:rPr>
          <w:sz w:val="28"/>
          <w:szCs w:val="28"/>
        </w:rPr>
        <w:t xml:space="preserve">. Некоторые формулировки повторяются на уроке по 2 – 3 раза, но каждый раз с новыми примерами и </w:t>
      </w:r>
      <w:proofErr w:type="spellStart"/>
      <w:r>
        <w:rPr>
          <w:sz w:val="28"/>
          <w:szCs w:val="28"/>
        </w:rPr>
        <w:t>контрпримерами</w:t>
      </w:r>
      <w:proofErr w:type="spellEnd"/>
      <w:r>
        <w:rPr>
          <w:sz w:val="28"/>
          <w:szCs w:val="28"/>
        </w:rPr>
        <w:t>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Во время фронтального опроса применяются специальные упражн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которые требуют умения применять математические предложения. Это полезнее простого воспроизведения формулировок. Например: из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наб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функций выбрать сложные функции.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Рецензирование ответа своего товарища привлекает студентов к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ному прослушиванию, мысленному сравнению со своим ответом, анализу, при этом студенты следят за речью не только отвечающего, но и своею.</w:t>
      </w:r>
      <w:proofErr w:type="gram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цензии рекомендуется давать по следующему плану: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Насколько ответ соответствует вопросу.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Выделена ли главная мысль.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Чётко ли и последовательно изложен материал.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Доказательно ли вёлся рассказ.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Рационально ли отобраны факты (не было ли необязательных, ме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ких деталей, загромождающих основное).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Были ли примеры, хороши ли они.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Требуется ли уточнение ответа или добавление к нему.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Допущены ли ошибки в языке и стиле.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Общая оценка ответа.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обучающихся в организацию и проведение уроков развив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их речь. Многие учителя начальных классов, используя метод коммент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рованного управления С.Н.</w:t>
      </w:r>
      <w:r w:rsidR="00620D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Лысенковой</w:t>
      </w:r>
      <w:proofErr w:type="spellEnd"/>
      <w:r>
        <w:rPr>
          <w:sz w:val="28"/>
          <w:szCs w:val="28"/>
        </w:rPr>
        <w:t>, привлекают учеников к коммент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рованию записей, которые они делают на доске, в тетрадях. Можно создавать совместно с учениками рифмы и стихи.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Самоорганизация учебной деятельности имеет огромные преимущ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 перед традиционным обучением: </w:t>
      </w:r>
      <w:r w:rsidR="00620D2F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получают возможность </w:t>
      </w:r>
      <w:r>
        <w:rPr>
          <w:sz w:val="28"/>
          <w:szCs w:val="28"/>
        </w:rPr>
        <w:lastRenderedPageBreak/>
        <w:t>проявить себя в важном деле, у них активно развивается речь, формируются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ционные навыки, повышается ответственность за учебный труд.</w:t>
      </w:r>
    </w:p>
    <w:p w:rsidR="00C74348" w:rsidRDefault="00620D2F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</w:t>
      </w:r>
      <w:r w:rsidR="00C74348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овать</w:t>
      </w:r>
      <w:r w:rsidR="00C74348">
        <w:rPr>
          <w:sz w:val="28"/>
          <w:szCs w:val="28"/>
        </w:rPr>
        <w:t xml:space="preserve"> метод коллективного ответа: на вопрос начинает отвечать один </w:t>
      </w:r>
      <w:r>
        <w:rPr>
          <w:sz w:val="28"/>
          <w:szCs w:val="28"/>
        </w:rPr>
        <w:t>студент</w:t>
      </w:r>
      <w:r w:rsidR="00C74348">
        <w:rPr>
          <w:sz w:val="28"/>
          <w:szCs w:val="28"/>
        </w:rPr>
        <w:t>, другой продолжает, за ним – третий и т.д.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Хорошо и грамотно продолжить ответ может только тот, кто знает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бывают разные: а) частные, требующие несложного ответа из одной – четырёх простых фраз. Отвечая, один говорит определение, другой даёт формулировку теоремы, третий называет формулу; б) общие, требу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вета в виде связного осмысленного рассказа (например: что ты знаешь о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 </w:t>
      </w:r>
      <w:r w:rsidRPr="006E4195">
        <w:rPr>
          <w:i/>
          <w:sz w:val="28"/>
          <w:szCs w:val="28"/>
        </w:rPr>
        <w:t>у =</w:t>
      </w:r>
      <w:r>
        <w:rPr>
          <w:sz w:val="28"/>
          <w:szCs w:val="28"/>
        </w:rPr>
        <w:t xml:space="preserve"> </w:t>
      </w:r>
      <w:proofErr w:type="gramStart"/>
      <w:r w:rsidRPr="006E4195">
        <w:rPr>
          <w:i/>
          <w:sz w:val="28"/>
          <w:szCs w:val="28"/>
          <w:lang w:val="en-US"/>
        </w:rPr>
        <w:t>k</w:t>
      </w:r>
      <w:proofErr w:type="gramEnd"/>
      <w:r w:rsidRPr="006E4195">
        <w:rPr>
          <w:i/>
          <w:sz w:val="28"/>
          <w:szCs w:val="28"/>
        </w:rPr>
        <w:t>х</w:t>
      </w:r>
      <w:r>
        <w:rPr>
          <w:sz w:val="28"/>
          <w:szCs w:val="28"/>
        </w:rPr>
        <w:t>).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Блиц-турнир</w:t>
      </w:r>
      <w:proofErr w:type="gramEnd"/>
      <w:r>
        <w:rPr>
          <w:sz w:val="28"/>
          <w:szCs w:val="28"/>
        </w:rPr>
        <w:t xml:space="preserve"> – это конкурс, организуемый к повторительно-завершающему уроку, на лучший рассказ о теме, теореме и т.д. На предыд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щем уроке дают образец рассказа, а время его изложения студенты фиксир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 и принимают за эталон. При подготовке дома они имеют право дополнить рассказ интересными фактами, эскизами из жизни учёных, сведениями о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винках техники, примерами применения. В зависимости от объёма рассказа его могут вести от пяти до десяти человек; рассказчики либо назначаются преподавателем, либо выбираются самими студентами. Обычно к одному уроку с </w:t>
      </w:r>
      <w:proofErr w:type="gramStart"/>
      <w:r>
        <w:rPr>
          <w:sz w:val="28"/>
          <w:szCs w:val="28"/>
        </w:rPr>
        <w:t>блиц-турниром</w:t>
      </w:r>
      <w:proofErr w:type="gramEnd"/>
      <w:r>
        <w:rPr>
          <w:sz w:val="28"/>
          <w:szCs w:val="28"/>
        </w:rPr>
        <w:t xml:space="preserve"> готовят три рассказа: например, к занятию на тему «Тела вращения» 1) «Цилиндр», 2) «Конус», 3) «Шар».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каждого сообщения оговаривается заранее и проецируется на экран. Вот он к данному уроку: 1) Определение. 2) Элементы сечения. 3) Свойства, теоремы. 4) Практическое применение.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уроке группа делится на 3 ряда; и здесь же каждый ряд узнаёт,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кую тему ему придётся раскрывать: это определяется в результате жеребьё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ки. Поэтому всем приходится очень серьёзно готовить все три рассказа.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игрывает ряд, который за минимальный срок дал качественный ответ. Работу ряда и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дого отвечающего студента оценивают рецензенты. Такая форма работы способствует развитию устной речи, осмысленному повторению и накоплению оценок (за урок «выговариваются» от 15 до 30 студентов).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Уроки общения воспитывают чувство взаимопомощи. Это настоящая ориентация на профессию педагога для многих студентов. Уроки общения развивают математическую речь студентов, приучают их работать с учебн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ками, воспитывают уважение к товарищам, помогают лучше усваивать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таком уроке каждый студент изучает материал с соседом по парте. Студенты читают учебник, сами отвечают на вопросы, решают задачи,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веряя друг друга. Первые, подготовившиеся раньше других, пары опрашив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преподаватель. Из их числа он назначает помощников, которые участвуют в опросе остальных.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Начинается урок общения с рассаживания студентов таким образом, чтобы за одним столом оказались студенты, приблизительно равные по своей подготовке и по скорости работы. Затем преподаватель инструктирует </w:t>
      </w:r>
      <w:proofErr w:type="gramStart"/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ча</w:t>
      </w:r>
      <w:r w:rsidR="00620D2F">
        <w:rPr>
          <w:sz w:val="28"/>
          <w:szCs w:val="28"/>
        </w:rPr>
        <w:t>ющихся</w:t>
      </w:r>
      <w:proofErr w:type="gramEnd"/>
      <w:r>
        <w:rPr>
          <w:sz w:val="28"/>
          <w:szCs w:val="28"/>
        </w:rPr>
        <w:t>, а также предъявляет вопросы по изучаемому материалу и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дания.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для студентов о порядке действий на уроке выглядит так: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Прочти заданный пункт учебника.</w:t>
      </w:r>
    </w:p>
    <w:p w:rsidR="00C74348" w:rsidRDefault="00C74348" w:rsidP="00C74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Подготовь ответы на </w:t>
      </w:r>
      <w:r w:rsidR="00620D2F">
        <w:rPr>
          <w:sz w:val="28"/>
          <w:szCs w:val="28"/>
        </w:rPr>
        <w:t xml:space="preserve">контрольные </w:t>
      </w:r>
      <w:r>
        <w:rPr>
          <w:sz w:val="28"/>
          <w:szCs w:val="28"/>
        </w:rPr>
        <w:t>вопросы, указанные в конце текста (на доске или экране), помоги подготовиться своему соседу.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Ответь соседу на все вопросы и выслушай его ответы на них,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ляя ошибки.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Сообщи преподавателю о готовности своей и соседа отвечать на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просы. Говори при этом очень тихо.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Взаимообучение</w:t>
      </w:r>
      <w:proofErr w:type="spellEnd"/>
      <w:r>
        <w:rPr>
          <w:sz w:val="28"/>
          <w:szCs w:val="28"/>
        </w:rPr>
        <w:t xml:space="preserve"> студентов можно организовать и при решении задач. На доске вместо вопросов по теории преподаватель выписывает номера задач из учебника (или тексты заданий), их нужно разобрать в течение урока. При этом преподаватель подчёркивает обязательные задания, т.е. те, которые необходимо решить, чтобы получить отметку «3». Каждый студент делает необходимые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писи в своей тетради, советуясь с соседом. </w:t>
      </w:r>
      <w:proofErr w:type="gramStart"/>
      <w:r>
        <w:rPr>
          <w:sz w:val="28"/>
          <w:szCs w:val="28"/>
        </w:rPr>
        <w:t>Опрашиваемому</w:t>
      </w:r>
      <w:proofErr w:type="gramEnd"/>
      <w:r>
        <w:rPr>
          <w:sz w:val="28"/>
          <w:szCs w:val="28"/>
        </w:rPr>
        <w:t xml:space="preserve"> достаточно убедиться, что в тетради отвечающего подробно прокомментир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вано одно из них. При опросе учитывается ответ не только данного студента, но и его соседа по парте.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для ассистентов может выглядеть так: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Задавайте вопросы чётко, точно по порядку.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Если ответ неправилен, постарайтесь дослушать его до конца и 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затем исправьте (укажите, в каких местах книги даны ответы на вопросы).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Проверьте, все ли задания выполнены. Правильны ли ответы? При необходимости поправьте.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Опрашивая пару студентов, отметьте, кто помогал в подготовке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гого, какие вопросы вызвали затруднения.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Обсудите оценку сообща, обосновав своё мнение.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Сообщите преподавателю результаты опроса.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Будьте предельно внимательными, тактичными и взаимно вежлив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Вариант этой работы может быть такой: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Комплектование групп (может быть по желанию студентов).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Постановка задач преподавателем (или студентами).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Многократное объяснение преподавателя.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Каждый консультант (или лидер группы) объясняет материал своей группе.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Консультант слушает и оценивает ответы членов своей группы.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Защита полученных знаний.</w:t>
      </w:r>
    </w:p>
    <w:p w:rsidR="00C74348" w:rsidRDefault="00C74348" w:rsidP="00C74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народных пословиц гласит: «Слово не обух, а от него люди гибнут». Грубость и неуважение </w:t>
      </w:r>
      <w:r w:rsidR="00357E3A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к </w:t>
      </w:r>
      <w:proofErr w:type="gramStart"/>
      <w:r w:rsidR="00357E3A"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друг к другу нестерпимы. Грубость (её нельзя осуществлять со страстью) может </w:t>
      </w:r>
      <w:proofErr w:type="gramStart"/>
      <w:r>
        <w:rPr>
          <w:sz w:val="28"/>
          <w:szCs w:val="28"/>
        </w:rPr>
        <w:t>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 в привычке накричать</w:t>
      </w:r>
      <w:proofErr w:type="gramEnd"/>
      <w:r>
        <w:rPr>
          <w:sz w:val="28"/>
          <w:szCs w:val="28"/>
        </w:rPr>
        <w:t>. Она свидетельствует о низкой культуре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 и всегда приводит к конфликтам. Не</w:t>
      </w:r>
      <w:r w:rsidR="00357E3A">
        <w:rPr>
          <w:sz w:val="28"/>
          <w:szCs w:val="28"/>
        </w:rPr>
        <w:t>уклонно разрушает она педагогич</w:t>
      </w:r>
      <w:r w:rsidR="00357E3A">
        <w:rPr>
          <w:sz w:val="28"/>
          <w:szCs w:val="28"/>
        </w:rPr>
        <w:t>е</w:t>
      </w:r>
      <w:r w:rsidR="00357E3A">
        <w:rPr>
          <w:sz w:val="28"/>
          <w:szCs w:val="28"/>
        </w:rPr>
        <w:lastRenderedPageBreak/>
        <w:t>ский коллектив</w:t>
      </w:r>
      <w:r>
        <w:rPr>
          <w:sz w:val="28"/>
          <w:szCs w:val="28"/>
        </w:rPr>
        <w:t>, психику, расшатывает нервную систему людей, наносит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заживающие душевные раны. Грубое слово вызывает отрицательные эмоции, которые сопровождаются сужением сосудов, повышением кровяного давл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нарушением нормальной жизнедеятельности сердца и нервной системы. Нередко в нём кроется причина многих болезней и, к сожалению, не едини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ных случаев ответной грубости, нарушений дисциплины со </w:t>
      </w:r>
      <w:proofErr w:type="gramStart"/>
      <w:r>
        <w:rPr>
          <w:sz w:val="28"/>
          <w:szCs w:val="28"/>
        </w:rPr>
        <w:t>стороны</w:t>
      </w:r>
      <w:proofErr w:type="gramEnd"/>
      <w:r>
        <w:rPr>
          <w:sz w:val="28"/>
          <w:szCs w:val="28"/>
        </w:rPr>
        <w:t xml:space="preserve"> </w:t>
      </w:r>
      <w:r w:rsidR="00357E3A">
        <w:rPr>
          <w:sz w:val="28"/>
          <w:szCs w:val="28"/>
        </w:rPr>
        <w:t>обучающихся</w:t>
      </w:r>
      <w:bookmarkStart w:id="0" w:name="_GoBack"/>
      <w:bookmarkEnd w:id="0"/>
      <w:r>
        <w:rPr>
          <w:sz w:val="28"/>
          <w:szCs w:val="28"/>
        </w:rPr>
        <w:t>, скрытых конфликтов. Об этом следует постоянно напоминать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дентам.</w:t>
      </w:r>
    </w:p>
    <w:p w:rsidR="00C74348" w:rsidRDefault="00C74348" w:rsidP="00C74348">
      <w:pPr>
        <w:jc w:val="both"/>
        <w:rPr>
          <w:sz w:val="28"/>
          <w:szCs w:val="28"/>
        </w:rPr>
      </w:pPr>
    </w:p>
    <w:p w:rsidR="005419A3" w:rsidRDefault="005419A3" w:rsidP="00C74348">
      <w:pPr>
        <w:jc w:val="center"/>
      </w:pPr>
    </w:p>
    <w:sectPr w:rsidR="005419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68" w:rsidRDefault="00186D68" w:rsidP="00C74348">
      <w:r>
        <w:separator/>
      </w:r>
    </w:p>
  </w:endnote>
  <w:endnote w:type="continuationSeparator" w:id="0">
    <w:p w:rsidR="00186D68" w:rsidRDefault="00186D68" w:rsidP="00C7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889491"/>
      <w:docPartObj>
        <w:docPartGallery w:val="Page Numbers (Bottom of Page)"/>
        <w:docPartUnique/>
      </w:docPartObj>
    </w:sdtPr>
    <w:sdtContent>
      <w:p w:rsidR="00C74348" w:rsidRDefault="00C743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3A">
          <w:rPr>
            <w:noProof/>
          </w:rPr>
          <w:t>10</w:t>
        </w:r>
        <w:r>
          <w:fldChar w:fldCharType="end"/>
        </w:r>
      </w:p>
    </w:sdtContent>
  </w:sdt>
  <w:p w:rsidR="00C74348" w:rsidRDefault="00C743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68" w:rsidRDefault="00186D68" w:rsidP="00C74348">
      <w:r>
        <w:separator/>
      </w:r>
    </w:p>
  </w:footnote>
  <w:footnote w:type="continuationSeparator" w:id="0">
    <w:p w:rsidR="00186D68" w:rsidRDefault="00186D68" w:rsidP="00C7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0C"/>
    <w:rsid w:val="00186D68"/>
    <w:rsid w:val="0022550C"/>
    <w:rsid w:val="002374CA"/>
    <w:rsid w:val="00357E3A"/>
    <w:rsid w:val="005419A3"/>
    <w:rsid w:val="00620D2F"/>
    <w:rsid w:val="00C7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3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43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3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3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43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3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2014-08-10T09:42:00Z</dcterms:created>
  <dcterms:modified xsi:type="dcterms:W3CDTF">2014-08-10T10:14:00Z</dcterms:modified>
</cp:coreProperties>
</file>