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F2" w:rsidRDefault="00F140F2" w:rsidP="00F140F2">
      <w:pPr>
        <w:pStyle w:val="a3"/>
        <w:ind w:firstLine="360"/>
        <w:rPr>
          <w:rFonts w:ascii="Times New Roman" w:hAnsi="Times New Roman" w:cs="Times New Roman"/>
          <w:b/>
          <w:bCs/>
          <w:sz w:val="28"/>
        </w:rPr>
      </w:pPr>
    </w:p>
    <w:p w:rsidR="00F140F2" w:rsidRDefault="00F140F2" w:rsidP="00F140F2">
      <w:pPr>
        <w:pStyle w:val="a9"/>
        <w:rPr>
          <w:b/>
          <w:sz w:val="24"/>
          <w:szCs w:val="24"/>
        </w:rPr>
      </w:pPr>
      <w:r>
        <w:rPr>
          <w:b/>
          <w:sz w:val="24"/>
          <w:szCs w:val="24"/>
        </w:rPr>
        <w:t xml:space="preserve">                            Муниципальное общеобразовательное учреждение</w:t>
      </w:r>
    </w:p>
    <w:p w:rsidR="00F140F2" w:rsidRDefault="00F140F2" w:rsidP="00F140F2">
      <w:pPr>
        <w:pStyle w:val="a9"/>
        <w:rPr>
          <w:b/>
          <w:sz w:val="24"/>
          <w:szCs w:val="24"/>
        </w:rPr>
      </w:pPr>
      <w:r>
        <w:rPr>
          <w:b/>
          <w:sz w:val="24"/>
          <w:szCs w:val="24"/>
        </w:rPr>
        <w:t xml:space="preserve">                  «БУЖАНИНОВСКАЯ СРЕДНЯЯ ОБЩЕОБРАЗОВАТЕЛЬНАЯ ШКОЛА»</w:t>
      </w:r>
    </w:p>
    <w:p w:rsidR="00F140F2" w:rsidRDefault="00F140F2" w:rsidP="00F140F2">
      <w:pPr>
        <w:pStyle w:val="a9"/>
        <w:rPr>
          <w:b/>
          <w:sz w:val="24"/>
          <w:szCs w:val="24"/>
        </w:rPr>
      </w:pPr>
    </w:p>
    <w:p w:rsidR="00F140F2" w:rsidRDefault="00F140F2" w:rsidP="00F140F2">
      <w:pPr>
        <w:pStyle w:val="a9"/>
        <w:rPr>
          <w:b/>
          <w:sz w:val="24"/>
          <w:szCs w:val="24"/>
        </w:rPr>
      </w:pPr>
    </w:p>
    <w:p w:rsidR="00F140F2" w:rsidRDefault="00F140F2" w:rsidP="00F140F2">
      <w:pPr>
        <w:spacing w:before="100" w:beforeAutospacing="1" w:after="100" w:afterAutospacing="1"/>
        <w:jc w:val="center"/>
        <w:outlineLvl w:val="2"/>
        <w:rPr>
          <w:b/>
          <w:bCs/>
          <w:sz w:val="27"/>
          <w:szCs w:val="27"/>
        </w:rPr>
      </w:pPr>
    </w:p>
    <w:p w:rsidR="00F140F2" w:rsidRDefault="00F140F2" w:rsidP="00F140F2">
      <w:pPr>
        <w:spacing w:before="100" w:beforeAutospacing="1" w:after="100" w:afterAutospacing="1"/>
        <w:jc w:val="center"/>
        <w:outlineLvl w:val="2"/>
        <w:rPr>
          <w:b/>
          <w:bCs/>
          <w:sz w:val="27"/>
          <w:szCs w:val="27"/>
        </w:rPr>
      </w:pPr>
    </w:p>
    <w:p w:rsidR="00F140F2" w:rsidRDefault="00F140F2" w:rsidP="00F140F2">
      <w:pPr>
        <w:spacing w:before="100" w:beforeAutospacing="1" w:after="100" w:afterAutospacing="1"/>
        <w:jc w:val="center"/>
        <w:outlineLvl w:val="2"/>
        <w:rPr>
          <w:b/>
          <w:bCs/>
          <w:sz w:val="27"/>
          <w:szCs w:val="27"/>
        </w:rPr>
      </w:pPr>
    </w:p>
    <w:p w:rsidR="00F140F2" w:rsidRPr="00F140F2" w:rsidRDefault="00F140F2" w:rsidP="00F140F2">
      <w:pPr>
        <w:spacing w:before="100" w:beforeAutospacing="1" w:after="100" w:afterAutospacing="1"/>
        <w:jc w:val="center"/>
        <w:outlineLvl w:val="2"/>
        <w:rPr>
          <w:bCs/>
          <w:sz w:val="27"/>
          <w:szCs w:val="27"/>
        </w:rPr>
      </w:pPr>
      <w:r>
        <w:rPr>
          <w:bCs/>
          <w:sz w:val="27"/>
          <w:szCs w:val="27"/>
        </w:rPr>
        <w:t>Выступление на ШМО учителей естественнонаучного цикла</w:t>
      </w:r>
    </w:p>
    <w:p w:rsidR="00F140F2" w:rsidRDefault="00F140F2" w:rsidP="00F140F2">
      <w:pPr>
        <w:spacing w:before="100" w:beforeAutospacing="1" w:after="100" w:afterAutospacing="1"/>
        <w:jc w:val="center"/>
        <w:outlineLvl w:val="2"/>
        <w:rPr>
          <w:b/>
          <w:bCs/>
          <w:sz w:val="27"/>
          <w:szCs w:val="27"/>
        </w:rPr>
      </w:pPr>
    </w:p>
    <w:p w:rsidR="00F140F2" w:rsidRPr="002D4B19" w:rsidRDefault="00F140F2" w:rsidP="00F140F2">
      <w:pPr>
        <w:spacing w:before="100" w:beforeAutospacing="1" w:after="100" w:afterAutospacing="1"/>
        <w:jc w:val="center"/>
        <w:outlineLvl w:val="2"/>
        <w:rPr>
          <w:b/>
          <w:bCs/>
          <w:sz w:val="27"/>
          <w:szCs w:val="27"/>
        </w:rPr>
      </w:pPr>
      <w:r>
        <w:rPr>
          <w:b/>
          <w:bCs/>
          <w:sz w:val="27"/>
          <w:szCs w:val="27"/>
        </w:rPr>
        <w:t>ИСПОЛЬЗОВАНИЕ ЭЛЕКТРОННЫХ УЧЕБНИКОВ</w:t>
      </w:r>
      <w:proofErr w:type="gramStart"/>
      <w:r>
        <w:rPr>
          <w:b/>
          <w:bCs/>
          <w:sz w:val="27"/>
          <w:szCs w:val="27"/>
        </w:rPr>
        <w:t xml:space="preserve"> ,</w:t>
      </w:r>
      <w:proofErr w:type="gramEnd"/>
      <w:r>
        <w:rPr>
          <w:b/>
          <w:bCs/>
          <w:sz w:val="27"/>
          <w:szCs w:val="27"/>
        </w:rPr>
        <w:t xml:space="preserve"> КОМПЬЮТЕРНЫХ ТЕСТОВ В ПОВЫШЕНИИ КАЧЕСКТВА ЗНАНИЙ УЧАЩИХСЯ»</w:t>
      </w:r>
    </w:p>
    <w:p w:rsidR="00F140F2" w:rsidRPr="002D4B19" w:rsidRDefault="00F140F2" w:rsidP="00F140F2">
      <w:pPr>
        <w:spacing w:before="100" w:beforeAutospacing="1" w:after="100" w:afterAutospacing="1"/>
        <w:jc w:val="right"/>
      </w:pPr>
      <w:r w:rsidRPr="002D4B19">
        <w:t xml:space="preserve">                    </w:t>
      </w:r>
      <w:r>
        <w:rPr>
          <w:i/>
          <w:iCs/>
        </w:rPr>
        <w:t>Панова Маргарита Михайловна</w:t>
      </w:r>
      <w:proofErr w:type="gramStart"/>
      <w:r>
        <w:rPr>
          <w:i/>
          <w:iCs/>
        </w:rPr>
        <w:t xml:space="preserve"> </w:t>
      </w:r>
      <w:r w:rsidRPr="002D4B19">
        <w:rPr>
          <w:i/>
          <w:iCs/>
        </w:rPr>
        <w:t>,</w:t>
      </w:r>
      <w:proofErr w:type="gramEnd"/>
      <w:r w:rsidRPr="002D4B19">
        <w:br/>
      </w:r>
      <w:r>
        <w:rPr>
          <w:i/>
          <w:iCs/>
        </w:rPr>
        <w:t>преподаватель</w:t>
      </w:r>
      <w:r w:rsidRPr="002D4B19">
        <w:rPr>
          <w:i/>
          <w:iCs/>
        </w:rPr>
        <w:t xml:space="preserve"> ОБЖ</w:t>
      </w:r>
      <w:r>
        <w:rPr>
          <w:i/>
          <w:iCs/>
        </w:rPr>
        <w:t>1кв.категория</w:t>
      </w:r>
      <w:r w:rsidRPr="002D4B19">
        <w:rPr>
          <w:i/>
          <w:iCs/>
        </w:rPr>
        <w:br/>
      </w:r>
      <w:r>
        <w:rPr>
          <w:i/>
          <w:iCs/>
        </w:rPr>
        <w:t xml:space="preserve">МБОУ « Бужаниновская СОШ» </w:t>
      </w:r>
    </w:p>
    <w:p w:rsidR="00F140F2" w:rsidRPr="002D4B19" w:rsidRDefault="00F140F2" w:rsidP="00F140F2">
      <w:pPr>
        <w:spacing w:before="100" w:beforeAutospacing="1" w:after="100" w:afterAutospacing="1"/>
      </w:pPr>
      <w:r w:rsidRPr="002D4B19">
        <w:t> </w:t>
      </w:r>
    </w:p>
    <w:p w:rsidR="00F140F2" w:rsidRDefault="00F140F2" w:rsidP="00F140F2">
      <w:pPr>
        <w:spacing w:before="100" w:beforeAutospacing="1" w:after="100" w:afterAutospacing="1"/>
        <w:outlineLvl w:val="0"/>
        <w:rPr>
          <w:b/>
          <w:bCs/>
          <w:kern w:val="36"/>
          <w:sz w:val="44"/>
          <w:szCs w:val="44"/>
        </w:rPr>
      </w:pPr>
    </w:p>
    <w:p w:rsidR="00F140F2" w:rsidRDefault="00F140F2" w:rsidP="00F140F2">
      <w:pPr>
        <w:spacing w:before="100" w:beforeAutospacing="1" w:after="100" w:afterAutospacing="1"/>
        <w:outlineLvl w:val="0"/>
        <w:rPr>
          <w:b/>
          <w:bCs/>
          <w:kern w:val="36"/>
          <w:sz w:val="44"/>
          <w:szCs w:val="44"/>
        </w:rPr>
      </w:pPr>
    </w:p>
    <w:p w:rsidR="00F140F2" w:rsidRDefault="00F140F2" w:rsidP="00F140F2">
      <w:pPr>
        <w:spacing w:before="100" w:beforeAutospacing="1" w:after="100" w:afterAutospacing="1"/>
        <w:outlineLvl w:val="0"/>
        <w:rPr>
          <w:b/>
          <w:bCs/>
          <w:kern w:val="36"/>
          <w:sz w:val="44"/>
          <w:szCs w:val="44"/>
        </w:rPr>
      </w:pPr>
    </w:p>
    <w:p w:rsidR="00F140F2" w:rsidRDefault="00F140F2" w:rsidP="00F140F2">
      <w:pPr>
        <w:spacing w:before="100" w:beforeAutospacing="1" w:after="100" w:afterAutospacing="1"/>
        <w:outlineLvl w:val="0"/>
        <w:rPr>
          <w:b/>
          <w:bCs/>
          <w:kern w:val="36"/>
          <w:sz w:val="44"/>
          <w:szCs w:val="44"/>
        </w:rPr>
      </w:pPr>
    </w:p>
    <w:p w:rsidR="00F140F2" w:rsidRDefault="00F140F2" w:rsidP="00F140F2">
      <w:pPr>
        <w:spacing w:before="100" w:beforeAutospacing="1" w:after="100" w:afterAutospacing="1"/>
        <w:outlineLvl w:val="0"/>
        <w:rPr>
          <w:b/>
          <w:bCs/>
          <w:kern w:val="36"/>
          <w:sz w:val="44"/>
          <w:szCs w:val="44"/>
        </w:rPr>
      </w:pPr>
    </w:p>
    <w:p w:rsidR="00F140F2" w:rsidRDefault="00F140F2" w:rsidP="00F140F2">
      <w:pPr>
        <w:spacing w:before="100" w:beforeAutospacing="1" w:after="100" w:afterAutospacing="1"/>
        <w:outlineLvl w:val="0"/>
        <w:rPr>
          <w:b/>
          <w:bCs/>
          <w:kern w:val="36"/>
          <w:sz w:val="44"/>
          <w:szCs w:val="44"/>
        </w:rPr>
      </w:pPr>
    </w:p>
    <w:p w:rsidR="00F140F2" w:rsidRDefault="00F140F2" w:rsidP="00F140F2">
      <w:pPr>
        <w:spacing w:before="100" w:beforeAutospacing="1" w:after="100" w:afterAutospacing="1"/>
        <w:outlineLvl w:val="0"/>
        <w:rPr>
          <w:b/>
          <w:bCs/>
          <w:kern w:val="36"/>
          <w:sz w:val="44"/>
          <w:szCs w:val="44"/>
        </w:rPr>
      </w:pPr>
    </w:p>
    <w:p w:rsidR="00F140F2" w:rsidRPr="005201AD" w:rsidRDefault="00F140F2" w:rsidP="00F140F2">
      <w:pPr>
        <w:spacing w:before="100" w:beforeAutospacing="1" w:after="100" w:afterAutospacing="1"/>
        <w:outlineLvl w:val="0"/>
        <w:rPr>
          <w:b/>
          <w:bCs/>
          <w:kern w:val="36"/>
          <w:sz w:val="44"/>
          <w:szCs w:val="44"/>
        </w:rPr>
      </w:pPr>
      <w:r>
        <w:rPr>
          <w:b/>
          <w:bCs/>
          <w:kern w:val="36"/>
          <w:sz w:val="44"/>
          <w:szCs w:val="44"/>
        </w:rPr>
        <w:t xml:space="preserve">                                2009г</w:t>
      </w:r>
    </w:p>
    <w:p w:rsidR="00F140F2" w:rsidRDefault="00F140F2" w:rsidP="00F140F2">
      <w:pPr>
        <w:pStyle w:val="a3"/>
        <w:rPr>
          <w:rFonts w:ascii="Times New Roman" w:hAnsi="Times New Roman" w:cs="Times New Roman"/>
          <w:b/>
          <w:bCs/>
          <w:sz w:val="28"/>
        </w:rPr>
      </w:pPr>
    </w:p>
    <w:p w:rsidR="00F140F2" w:rsidRDefault="00F140F2" w:rsidP="00F140F2">
      <w:pPr>
        <w:pStyle w:val="a3"/>
        <w:ind w:firstLine="360"/>
        <w:rPr>
          <w:rFonts w:ascii="Times New Roman" w:hAnsi="Times New Roman" w:cs="Times New Roman"/>
          <w:b/>
          <w:bCs/>
          <w:sz w:val="28"/>
        </w:rPr>
      </w:pPr>
    </w:p>
    <w:p w:rsidR="00F140F2" w:rsidRPr="0048573E" w:rsidRDefault="00F140F2" w:rsidP="00F140F2">
      <w:pPr>
        <w:pStyle w:val="a3"/>
        <w:ind w:firstLine="360"/>
        <w:rPr>
          <w:rFonts w:ascii="Comic Sans MS" w:hAnsi="Comic Sans MS" w:cs="Times New Roman"/>
          <w:b/>
          <w:bCs/>
          <w:sz w:val="32"/>
          <w:szCs w:val="32"/>
          <w:u w:val="single"/>
        </w:rPr>
      </w:pPr>
      <w:r w:rsidRPr="0048573E">
        <w:rPr>
          <w:rFonts w:ascii="Comic Sans MS" w:hAnsi="Comic Sans MS" w:cs="Times New Roman"/>
          <w:b/>
          <w:bCs/>
          <w:sz w:val="32"/>
          <w:szCs w:val="32"/>
          <w:u w:val="single"/>
        </w:rPr>
        <w:lastRenderedPageBreak/>
        <w:t>Цели:</w:t>
      </w:r>
    </w:p>
    <w:p w:rsidR="00F140F2" w:rsidRDefault="00F140F2" w:rsidP="00F140F2">
      <w:pPr>
        <w:numPr>
          <w:ilvl w:val="0"/>
          <w:numId w:val="2"/>
        </w:numPr>
        <w:spacing w:line="360" w:lineRule="auto"/>
        <w:rPr>
          <w:sz w:val="28"/>
          <w:szCs w:val="36"/>
        </w:rPr>
      </w:pPr>
      <w:r>
        <w:rPr>
          <w:sz w:val="28"/>
          <w:szCs w:val="36"/>
        </w:rPr>
        <w:t>формирование знаний методов работы с электронным учебником</w:t>
      </w:r>
    </w:p>
    <w:p w:rsidR="00F140F2" w:rsidRDefault="00F140F2" w:rsidP="00F140F2">
      <w:pPr>
        <w:numPr>
          <w:ilvl w:val="0"/>
          <w:numId w:val="2"/>
        </w:numPr>
        <w:spacing w:line="360" w:lineRule="auto"/>
        <w:rPr>
          <w:sz w:val="28"/>
          <w:szCs w:val="36"/>
        </w:rPr>
      </w:pPr>
      <w:r>
        <w:rPr>
          <w:sz w:val="28"/>
          <w:szCs w:val="36"/>
        </w:rPr>
        <w:t xml:space="preserve">суть построение процесса </w:t>
      </w:r>
      <w:proofErr w:type="gramStart"/>
      <w:r>
        <w:rPr>
          <w:sz w:val="28"/>
          <w:szCs w:val="36"/>
        </w:rPr>
        <w:t>обучения по принципу</w:t>
      </w:r>
      <w:proofErr w:type="gramEnd"/>
      <w:r>
        <w:rPr>
          <w:sz w:val="28"/>
          <w:szCs w:val="36"/>
        </w:rPr>
        <w:t xml:space="preserve"> «ученик - субъект обучения»</w:t>
      </w:r>
    </w:p>
    <w:p w:rsidR="00F140F2" w:rsidRDefault="00F140F2" w:rsidP="00F140F2">
      <w:pPr>
        <w:numPr>
          <w:ilvl w:val="0"/>
          <w:numId w:val="2"/>
        </w:numPr>
        <w:spacing w:line="360" w:lineRule="auto"/>
        <w:rPr>
          <w:b/>
          <w:bCs/>
          <w:sz w:val="28"/>
        </w:rPr>
      </w:pPr>
      <w:r>
        <w:rPr>
          <w:sz w:val="28"/>
        </w:rPr>
        <w:t>воспитание культуры работы с компьютером</w:t>
      </w:r>
    </w:p>
    <w:p w:rsidR="00F140F2" w:rsidRPr="0048573E" w:rsidRDefault="00F140F2" w:rsidP="00F140F2">
      <w:pPr>
        <w:pStyle w:val="a3"/>
        <w:ind w:firstLine="360"/>
        <w:jc w:val="center"/>
        <w:rPr>
          <w:rFonts w:ascii="Times New Roman" w:hAnsi="Times New Roman" w:cs="Times New Roman"/>
          <w:b/>
          <w:bCs/>
          <w:sz w:val="28"/>
          <w:szCs w:val="28"/>
        </w:rPr>
      </w:pPr>
      <w:r w:rsidRPr="0048573E">
        <w:rPr>
          <w:rFonts w:ascii="Times New Roman" w:hAnsi="Times New Roman" w:cs="Times New Roman"/>
          <w:b/>
          <w:bCs/>
          <w:sz w:val="28"/>
          <w:szCs w:val="28"/>
        </w:rPr>
        <w:t>Использование электронных учебников</w:t>
      </w:r>
    </w:p>
    <w:p w:rsidR="00F140F2" w:rsidRPr="0048573E" w:rsidRDefault="00F140F2" w:rsidP="00F140F2">
      <w:pPr>
        <w:pStyle w:val="a3"/>
        <w:ind w:firstLine="360"/>
        <w:jc w:val="both"/>
        <w:rPr>
          <w:rFonts w:ascii="Times New Roman" w:hAnsi="Times New Roman" w:cs="Times New Roman"/>
          <w:sz w:val="28"/>
          <w:szCs w:val="28"/>
        </w:rPr>
      </w:pPr>
      <w:r w:rsidRPr="0048573E">
        <w:rPr>
          <w:rFonts w:ascii="Times New Roman" w:hAnsi="Times New Roman" w:cs="Times New Roman"/>
          <w:bCs/>
          <w:sz w:val="28"/>
          <w:szCs w:val="28"/>
        </w:rPr>
        <w:t>Образование не стоит на месте. Периодически пополняется педагогическая копилка методов обучения. Развитие новых информационных технологий положило начало созданию программного обеспечения для обучения и самообразования.</w:t>
      </w:r>
    </w:p>
    <w:p w:rsidR="00F140F2" w:rsidRPr="0048573E" w:rsidRDefault="00F140F2" w:rsidP="00F140F2">
      <w:pPr>
        <w:pStyle w:val="a3"/>
        <w:ind w:firstLine="360"/>
        <w:jc w:val="both"/>
        <w:rPr>
          <w:rFonts w:ascii="Times New Roman" w:hAnsi="Times New Roman" w:cs="Times New Roman"/>
          <w:sz w:val="28"/>
          <w:szCs w:val="28"/>
        </w:rPr>
      </w:pPr>
      <w:r>
        <w:rPr>
          <w:rFonts w:ascii="Times New Roman" w:hAnsi="Times New Roman" w:cs="Times New Roman"/>
          <w:sz w:val="28"/>
          <w:szCs w:val="28"/>
        </w:rPr>
        <w:t>К</w:t>
      </w:r>
      <w:r w:rsidRPr="0048573E">
        <w:rPr>
          <w:rFonts w:ascii="Times New Roman" w:hAnsi="Times New Roman" w:cs="Times New Roman"/>
          <w:sz w:val="28"/>
          <w:szCs w:val="28"/>
        </w:rPr>
        <w:t xml:space="preserve">омпьютер </w:t>
      </w:r>
      <w:r>
        <w:rPr>
          <w:rFonts w:ascii="Times New Roman" w:hAnsi="Times New Roman" w:cs="Times New Roman"/>
          <w:sz w:val="28"/>
          <w:szCs w:val="28"/>
        </w:rPr>
        <w:t>уже занял важное место во всех сферах,</w:t>
      </w:r>
      <w:r w:rsidRPr="0048573E">
        <w:rPr>
          <w:rFonts w:ascii="Times New Roman" w:hAnsi="Times New Roman" w:cs="Times New Roman"/>
          <w:sz w:val="28"/>
          <w:szCs w:val="28"/>
        </w:rPr>
        <w:t xml:space="preserve"> </w:t>
      </w:r>
      <w:r>
        <w:rPr>
          <w:rFonts w:ascii="Times New Roman" w:hAnsi="Times New Roman" w:cs="Times New Roman"/>
          <w:sz w:val="28"/>
          <w:szCs w:val="28"/>
        </w:rPr>
        <w:t>и</w:t>
      </w:r>
      <w:r w:rsidRPr="0048573E">
        <w:rPr>
          <w:rFonts w:ascii="Times New Roman" w:hAnsi="Times New Roman" w:cs="Times New Roman"/>
          <w:sz w:val="28"/>
          <w:szCs w:val="28"/>
        </w:rPr>
        <w:t xml:space="preserve"> не в последнюю очередь это относится к образованию и работающим в этой сфере людям. </w:t>
      </w:r>
    </w:p>
    <w:p w:rsidR="00F140F2" w:rsidRPr="0048573E" w:rsidRDefault="00F140F2" w:rsidP="00F140F2">
      <w:pPr>
        <w:pStyle w:val="a3"/>
        <w:ind w:firstLine="360"/>
        <w:jc w:val="both"/>
        <w:rPr>
          <w:rFonts w:ascii="Times New Roman" w:hAnsi="Times New Roman" w:cs="Times New Roman"/>
          <w:sz w:val="28"/>
          <w:szCs w:val="28"/>
        </w:rPr>
      </w:pPr>
      <w:r w:rsidRPr="0048573E">
        <w:rPr>
          <w:rFonts w:ascii="Times New Roman" w:hAnsi="Times New Roman" w:cs="Times New Roman"/>
          <w:sz w:val="28"/>
          <w:szCs w:val="28"/>
        </w:rPr>
        <w:t xml:space="preserve">Естественным образом напрашивается вопрос: неужели компьютерные технологии настолько эффективны, что, используя их, можно так резко повысить качество обучения? Судите сами: </w:t>
      </w:r>
    </w:p>
    <w:p w:rsidR="00F140F2" w:rsidRPr="0048573E" w:rsidRDefault="00F140F2" w:rsidP="00F140F2">
      <w:pPr>
        <w:pStyle w:val="a3"/>
        <w:ind w:firstLine="360"/>
        <w:jc w:val="both"/>
        <w:rPr>
          <w:rFonts w:ascii="Times New Roman" w:hAnsi="Times New Roman" w:cs="Times New Roman"/>
          <w:sz w:val="28"/>
          <w:szCs w:val="28"/>
        </w:rPr>
      </w:pPr>
      <w:r w:rsidRPr="0048573E">
        <w:rPr>
          <w:rFonts w:ascii="Times New Roman" w:hAnsi="Times New Roman" w:cs="Times New Roman"/>
          <w:sz w:val="28"/>
          <w:szCs w:val="28"/>
        </w:rPr>
        <w:t xml:space="preserve">1. Компьютерные технологии позволяют внедрять в текст учебного пособия не только статичные картинки, как в традиционных печатных изданиях, но использовать звук, видеофрагменты, анимационные вставки, трехмерные динамические модели. </w:t>
      </w:r>
    </w:p>
    <w:p w:rsidR="00F140F2" w:rsidRPr="0048573E" w:rsidRDefault="00F140F2" w:rsidP="00F140F2">
      <w:pPr>
        <w:pStyle w:val="a3"/>
        <w:ind w:firstLine="360"/>
        <w:jc w:val="both"/>
        <w:rPr>
          <w:rFonts w:ascii="Times New Roman" w:hAnsi="Times New Roman" w:cs="Times New Roman"/>
          <w:sz w:val="28"/>
          <w:szCs w:val="28"/>
        </w:rPr>
      </w:pPr>
      <w:r w:rsidRPr="0048573E">
        <w:rPr>
          <w:rFonts w:ascii="Times New Roman" w:hAnsi="Times New Roman" w:cs="Times New Roman"/>
          <w:sz w:val="28"/>
          <w:szCs w:val="28"/>
        </w:rPr>
        <w:t xml:space="preserve">2. Компьютерные технологии позволяют заинтересовать ученика изучаемым предметом. Для сегодняшних молодых людей компьютер и все, что с ним связано, все больше становится естественным жизненным фоном. Постепенно начинает формироваться новая эстетика, берущая свое начало в оформлении компьютерных программ; работа с компьютером (а тем более — игра на нем) уже не является чем-то из ряда вон выходящим, скорее наоборот. Поэтому вполне естественно, что преподаватель, использующий в процессе обучения компьютер (и чем больше, тем лучше), воспринимается учениками как более близкий, более современный человек. Что, в свою очередь, также сказывается на скорости установления межличностных отношений, а значит — и на эффективности обучения. </w:t>
      </w:r>
    </w:p>
    <w:p w:rsidR="00F140F2" w:rsidRPr="0048573E" w:rsidRDefault="00F140F2" w:rsidP="00F140F2">
      <w:pPr>
        <w:pStyle w:val="a3"/>
        <w:ind w:firstLine="360"/>
        <w:jc w:val="both"/>
        <w:rPr>
          <w:rFonts w:ascii="Times New Roman" w:hAnsi="Times New Roman" w:cs="Times New Roman"/>
          <w:sz w:val="28"/>
          <w:szCs w:val="28"/>
        </w:rPr>
      </w:pPr>
      <w:r w:rsidRPr="0048573E">
        <w:rPr>
          <w:rFonts w:ascii="Times New Roman" w:hAnsi="Times New Roman" w:cs="Times New Roman"/>
          <w:sz w:val="28"/>
          <w:szCs w:val="28"/>
        </w:rPr>
        <w:t xml:space="preserve">Кроме того, если мы посмотрим на сами электронные издания, то увидим, что благодаря технологии гипертекста (т. е. перекрестным ссылкам, которыми может быть пронизано все издание и которые устанавливаются автором), а также возможности поиска практически по любому слову каждое электронное учебное пособие потенциально является справочником. Создав пособие по информатике, автор одновременно создает и справочник по этой дисциплине. Причем справочник дидактического характера. А это значит, что при подготовке к уроку (зачету, экзамену) ученик, ища необходимые сведения, одновременно будет читать составленный текст, несущий дидактическую нагрузку. Таким образом, даже не проявляя рвения к учебе, обучаемый будет исподволь запоминать сведения, изложенные в учебнике. </w:t>
      </w:r>
    </w:p>
    <w:p w:rsidR="00F140F2" w:rsidRPr="0048573E" w:rsidRDefault="00F140F2" w:rsidP="00F140F2">
      <w:pPr>
        <w:pStyle w:val="a3"/>
        <w:ind w:firstLine="360"/>
        <w:jc w:val="both"/>
        <w:rPr>
          <w:rFonts w:ascii="Times New Roman" w:hAnsi="Times New Roman" w:cs="Times New Roman"/>
          <w:sz w:val="28"/>
          <w:szCs w:val="28"/>
        </w:rPr>
      </w:pPr>
      <w:r w:rsidRPr="0048573E">
        <w:rPr>
          <w:rFonts w:ascii="Times New Roman" w:hAnsi="Times New Roman" w:cs="Times New Roman"/>
          <w:sz w:val="28"/>
          <w:szCs w:val="28"/>
        </w:rPr>
        <w:lastRenderedPageBreak/>
        <w:t xml:space="preserve">3. Компьютерные технологии позволяют преподавателю, один раз грамотно создав свой учебник, постоянно обновлять и пополнять его без дополнительных временных и материальных затрат. Кроме того, автор может в своем издании дать ссылки на дополнительную информацию, находящуюся в сети Интернет. При этом, учитывая популярность Интернета среди сегодняшней молодежи, эти ссылки могут быть действительно использованы. </w:t>
      </w:r>
    </w:p>
    <w:p w:rsidR="00F140F2" w:rsidRPr="0048573E" w:rsidRDefault="00F140F2" w:rsidP="00F140F2">
      <w:pPr>
        <w:pStyle w:val="a3"/>
        <w:ind w:firstLine="360"/>
        <w:jc w:val="both"/>
        <w:rPr>
          <w:rFonts w:ascii="Times New Roman" w:hAnsi="Times New Roman" w:cs="Times New Roman"/>
          <w:sz w:val="28"/>
          <w:szCs w:val="28"/>
        </w:rPr>
      </w:pPr>
      <w:r w:rsidRPr="0048573E">
        <w:rPr>
          <w:rFonts w:ascii="Times New Roman" w:hAnsi="Times New Roman" w:cs="Times New Roman"/>
          <w:sz w:val="28"/>
          <w:szCs w:val="28"/>
        </w:rPr>
        <w:t xml:space="preserve">Итак, рассмотрев все те положительные моменты, которые предоставляет преподавателю электронное учебное пособие, остановимся на вопросах, обсуждаемых наиболее интенсивно в публикациях, посвященных проблемам использования таких изданий. </w:t>
      </w:r>
    </w:p>
    <w:p w:rsidR="00F140F2" w:rsidRPr="0048573E" w:rsidRDefault="00F140F2" w:rsidP="00F140F2">
      <w:pPr>
        <w:pStyle w:val="a3"/>
        <w:ind w:firstLine="360"/>
        <w:jc w:val="both"/>
        <w:rPr>
          <w:rFonts w:ascii="Times New Roman" w:hAnsi="Times New Roman" w:cs="Times New Roman"/>
          <w:sz w:val="28"/>
          <w:szCs w:val="28"/>
        </w:rPr>
      </w:pPr>
      <w:r w:rsidRPr="0048573E">
        <w:rPr>
          <w:rFonts w:ascii="Times New Roman" w:hAnsi="Times New Roman" w:cs="Times New Roman"/>
          <w:sz w:val="28"/>
          <w:szCs w:val="28"/>
        </w:rPr>
        <w:t xml:space="preserve">Главный вопрос — должно ли электронное пособие заменять учителя? Скорее, оно должно быть эффективным помощником, который бы автоматизировал наиболее трудоемкие и рутинные элементы преподавательской деятельности, разгружал преподавателя и помогал ему сосредоточиться на индивидуальной и более творческой работе — отвечать на "каверзные" вопросы активных учеников, пытаться "расшевелить", "подтянуть" слабых и пассивных. Пособие должно быть еще одним педагогическим инструментом, с помощью которого преподаватель может сделать занятие более интересным, динамичным и, как следствие, помочь ученикам быстрее и глубже усвоить курс. </w:t>
      </w:r>
    </w:p>
    <w:p w:rsidR="00F140F2" w:rsidRPr="0048573E" w:rsidRDefault="00F140F2" w:rsidP="00F140F2">
      <w:pPr>
        <w:pStyle w:val="a3"/>
        <w:ind w:firstLine="360"/>
        <w:jc w:val="both"/>
        <w:rPr>
          <w:rFonts w:ascii="Times New Roman" w:hAnsi="Times New Roman" w:cs="Times New Roman"/>
          <w:sz w:val="28"/>
          <w:szCs w:val="28"/>
        </w:rPr>
      </w:pPr>
      <w:r w:rsidRPr="0048573E">
        <w:rPr>
          <w:rFonts w:ascii="Times New Roman" w:hAnsi="Times New Roman" w:cs="Times New Roman"/>
          <w:sz w:val="28"/>
          <w:szCs w:val="28"/>
        </w:rPr>
        <w:t xml:space="preserve">В качестве такого инструмента электронное пособие может использоваться в паре с традиционным печатным учебником. В этом случае пособие играет роль дополнительного источника информации, в котором справочные материалы и документы строго привязаны к изучаемой теме и при этом </w:t>
      </w:r>
      <w:proofErr w:type="gramStart"/>
      <w:r w:rsidRPr="0048573E">
        <w:rPr>
          <w:rFonts w:ascii="Times New Roman" w:hAnsi="Times New Roman" w:cs="Times New Roman"/>
          <w:sz w:val="28"/>
          <w:szCs w:val="28"/>
        </w:rPr>
        <w:t>легко доступны</w:t>
      </w:r>
      <w:proofErr w:type="gramEnd"/>
      <w:r w:rsidRPr="0048573E">
        <w:rPr>
          <w:rFonts w:ascii="Times New Roman" w:hAnsi="Times New Roman" w:cs="Times New Roman"/>
          <w:sz w:val="28"/>
          <w:szCs w:val="28"/>
        </w:rPr>
        <w:t xml:space="preserve"> и который позволяет создать у студента более объемное представление об изучаемом явлении, проследить междисциплинарные связи. </w:t>
      </w:r>
    </w:p>
    <w:p w:rsidR="00F140F2" w:rsidRPr="0048573E" w:rsidRDefault="00F140F2" w:rsidP="00F140F2">
      <w:pPr>
        <w:pStyle w:val="a3"/>
        <w:ind w:firstLine="360"/>
        <w:jc w:val="both"/>
        <w:rPr>
          <w:rFonts w:ascii="Times New Roman" w:hAnsi="Times New Roman" w:cs="Times New Roman"/>
          <w:sz w:val="28"/>
          <w:szCs w:val="28"/>
        </w:rPr>
      </w:pPr>
      <w:r w:rsidRPr="0048573E">
        <w:rPr>
          <w:rFonts w:ascii="Times New Roman" w:hAnsi="Times New Roman" w:cs="Times New Roman"/>
          <w:sz w:val="28"/>
          <w:szCs w:val="28"/>
        </w:rPr>
        <w:t xml:space="preserve">Отсюда вытекает и еще один важный вопрос: должно ли электронное пособие служить инструментом интенсивного или регулярного обучения? Однозначно ответить на этот вопрос сложно, поскольку выбор той или иной формы подачи материала зависит, прежде всего, от того, на какую аудиторию рассчитывают авторы и издатели. Затрону лишь один очевидный момент: сегодняшние компьютеры не способствуют продолжительным занятиям за ними. Ведь если с книгой и конспектом ученик, готовящийся к экзамену, вполне способен продуктивно заниматься по 8-10 часов в день, то проводить столько времени перед экраном монитора категорически недопустимо. Поэтому, скорее всего, электронное пособие лучше использовать таким образом, чтобы оно служило дополнительным источником информации, к которому ученики обращались бы после изучения курса традиционным способом (или во время изучения курса, но именно как к дополнительному источнику). </w:t>
      </w:r>
    </w:p>
    <w:p w:rsidR="00F140F2" w:rsidRPr="0048573E" w:rsidRDefault="00F140F2" w:rsidP="00F140F2">
      <w:pPr>
        <w:pStyle w:val="2"/>
        <w:spacing w:before="0" w:beforeAutospacing="0" w:after="0" w:afterAutospacing="0"/>
        <w:rPr>
          <w:sz w:val="28"/>
          <w:szCs w:val="28"/>
        </w:rPr>
      </w:pPr>
      <w:r w:rsidRPr="0048573E">
        <w:rPr>
          <w:sz w:val="28"/>
          <w:szCs w:val="28"/>
        </w:rPr>
        <w:t>Электронный учебник</w:t>
      </w:r>
    </w:p>
    <w:p w:rsidR="00F140F2" w:rsidRPr="0048573E" w:rsidRDefault="00F140F2" w:rsidP="00F140F2">
      <w:pPr>
        <w:ind w:firstLine="540"/>
        <w:jc w:val="both"/>
        <w:rPr>
          <w:sz w:val="28"/>
          <w:szCs w:val="28"/>
        </w:rPr>
      </w:pPr>
      <w:proofErr w:type="gramStart"/>
      <w:r w:rsidRPr="0048573E">
        <w:rPr>
          <w:b/>
          <w:bCs/>
          <w:sz w:val="28"/>
          <w:szCs w:val="28"/>
        </w:rPr>
        <w:t xml:space="preserve">Электронный учебник </w:t>
      </w:r>
      <w:r w:rsidRPr="0048573E">
        <w:rPr>
          <w:sz w:val="28"/>
          <w:szCs w:val="28"/>
        </w:rPr>
        <w:t xml:space="preserve">- это продукт образовательного характера, который может быть воспроизведен (использован) только с помощью средств информатики (в том числе и компьютера), соответствующий утвержденной программе обучения или программе, разработанной автором для </w:t>
      </w:r>
      <w:r w:rsidRPr="0048573E">
        <w:rPr>
          <w:sz w:val="28"/>
          <w:szCs w:val="28"/>
        </w:rPr>
        <w:lastRenderedPageBreak/>
        <w:t>предложенного курса, и имеющий принципиально новые черты по сравнению с ОУ.</w:t>
      </w:r>
      <w:proofErr w:type="gramEnd"/>
    </w:p>
    <w:p w:rsidR="00F140F2" w:rsidRPr="0048573E" w:rsidRDefault="00F140F2" w:rsidP="00F140F2">
      <w:pPr>
        <w:ind w:firstLine="540"/>
        <w:jc w:val="both"/>
        <w:rPr>
          <w:sz w:val="28"/>
          <w:szCs w:val="28"/>
        </w:rPr>
      </w:pPr>
      <w:r w:rsidRPr="0048573E">
        <w:rPr>
          <w:b/>
          <w:bCs/>
          <w:sz w:val="28"/>
          <w:szCs w:val="28"/>
        </w:rPr>
        <w:t xml:space="preserve">Компоненты электронного учебника: </w:t>
      </w:r>
      <w:r w:rsidRPr="0048573E">
        <w:rPr>
          <w:sz w:val="28"/>
          <w:szCs w:val="28"/>
        </w:rPr>
        <w:t>презентационная составляющая (содержит основную информационную часть курса); упражнения, способствующие закреплению полученных знаний; тесты, позволяющие проводить объективную оценку знаний учащегося.</w:t>
      </w:r>
    </w:p>
    <w:p w:rsidR="00F140F2" w:rsidRPr="0048573E" w:rsidRDefault="00F140F2" w:rsidP="00F140F2">
      <w:pPr>
        <w:ind w:firstLine="540"/>
        <w:jc w:val="both"/>
        <w:rPr>
          <w:sz w:val="28"/>
          <w:szCs w:val="28"/>
        </w:rPr>
      </w:pPr>
      <w:r w:rsidRPr="0048573E">
        <w:rPr>
          <w:sz w:val="28"/>
          <w:szCs w:val="28"/>
        </w:rPr>
        <w:t>Электронный учебник должен содержать: обложку, титульный экран, оглавление, аннотацию, полное изложение учебного материала, краткое изложение учебного материала, дополнительную литературу, систему проверки знаний, систему рубежного контроля, функцию поиска текстовых фрагментов, список авторов, словарь терминов, справочную систему по работе с управляющими элементами электронного учебника, систему управления работой с учебником.</w:t>
      </w:r>
    </w:p>
    <w:p w:rsidR="00F140F2" w:rsidRPr="0048573E" w:rsidRDefault="00F140F2" w:rsidP="00F140F2">
      <w:pPr>
        <w:rPr>
          <w:sz w:val="28"/>
          <w:szCs w:val="28"/>
        </w:rPr>
      </w:pPr>
      <w:r>
        <w:rPr>
          <w:noProof/>
          <w:sz w:val="28"/>
          <w:szCs w:val="28"/>
        </w:rPr>
        <w:drawing>
          <wp:inline distT="0" distB="0" distL="0" distR="0">
            <wp:extent cx="3429000" cy="2600325"/>
            <wp:effectExtent l="19050" t="0" r="0" b="0"/>
            <wp:docPr id="1" name="Рисунок 1" descr="78_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_2_01"/>
                    <pic:cNvPicPr>
                      <a:picLocks noChangeAspect="1" noChangeArrowheads="1"/>
                    </pic:cNvPicPr>
                  </pic:nvPicPr>
                  <pic:blipFill>
                    <a:blip r:embed="rId5"/>
                    <a:srcRect/>
                    <a:stretch>
                      <a:fillRect/>
                    </a:stretch>
                  </pic:blipFill>
                  <pic:spPr bwMode="auto">
                    <a:xfrm>
                      <a:off x="0" y="0"/>
                      <a:ext cx="3429000" cy="2600325"/>
                    </a:xfrm>
                    <a:prstGeom prst="rect">
                      <a:avLst/>
                    </a:prstGeom>
                    <a:noFill/>
                    <a:ln w="9525">
                      <a:noFill/>
                      <a:miter lim="800000"/>
                      <a:headEnd/>
                      <a:tailEnd/>
                    </a:ln>
                  </pic:spPr>
                </pic:pic>
              </a:graphicData>
            </a:graphic>
          </wp:inline>
        </w:drawing>
      </w:r>
    </w:p>
    <w:p w:rsidR="00F140F2" w:rsidRPr="0048573E" w:rsidRDefault="00F140F2" w:rsidP="00F140F2">
      <w:pPr>
        <w:outlineLvl w:val="3"/>
        <w:rPr>
          <w:rFonts w:ascii="Arial" w:hAnsi="Arial" w:cs="Arial"/>
          <w:b/>
          <w:bCs/>
          <w:color w:val="6600CC"/>
          <w:sz w:val="28"/>
          <w:szCs w:val="28"/>
        </w:rPr>
      </w:pPr>
    </w:p>
    <w:p w:rsidR="00F140F2" w:rsidRPr="0048573E" w:rsidRDefault="00F140F2" w:rsidP="00F140F2">
      <w:pPr>
        <w:outlineLvl w:val="3"/>
        <w:rPr>
          <w:rFonts w:ascii="Arial" w:hAnsi="Arial" w:cs="Arial"/>
          <w:b/>
          <w:bCs/>
          <w:color w:val="6600CC"/>
          <w:sz w:val="28"/>
          <w:szCs w:val="28"/>
        </w:rPr>
      </w:pPr>
    </w:p>
    <w:p w:rsidR="00F140F2" w:rsidRPr="0048573E" w:rsidRDefault="00F140F2" w:rsidP="00F140F2">
      <w:pPr>
        <w:pStyle w:val="a5"/>
        <w:spacing w:before="0" w:beforeAutospacing="0" w:after="0" w:afterAutospacing="0"/>
        <w:rPr>
          <w:sz w:val="28"/>
          <w:szCs w:val="28"/>
        </w:rPr>
      </w:pPr>
      <w:r w:rsidRPr="0048573E">
        <w:rPr>
          <w:sz w:val="28"/>
          <w:szCs w:val="28"/>
        </w:rPr>
        <w:t xml:space="preserve">Общепринято, что электронный учебник - является литературой нового поколения, которая объединила в себе достоинства традиционных учебников и возможности компьютерных технологий. </w:t>
      </w:r>
      <w:proofErr w:type="gramStart"/>
      <w:r w:rsidRPr="0048573E">
        <w:rPr>
          <w:sz w:val="28"/>
          <w:szCs w:val="28"/>
        </w:rPr>
        <w:t xml:space="preserve">Л.Х </w:t>
      </w:r>
      <w:proofErr w:type="spellStart"/>
      <w:r w:rsidRPr="0048573E">
        <w:rPr>
          <w:sz w:val="28"/>
          <w:szCs w:val="28"/>
        </w:rPr>
        <w:t>Зайнутдинова</w:t>
      </w:r>
      <w:proofErr w:type="spellEnd"/>
      <w:r w:rsidRPr="0048573E">
        <w:rPr>
          <w:sz w:val="28"/>
          <w:szCs w:val="28"/>
        </w:rPr>
        <w:t xml:space="preserve"> дает следующее определение электронные учебники - "это обучающая программная система комплексного назначения, обеспечивающая непрерывность и полноту дидактического цикла процесса обучения, предоставляющая теоретический материал, обеспечивающая тренировочную учебную деятельность и контроль уровня знаний, а также информационно-поисковую деятельность, математическое и имитационное моделирование с компьютерной визуализацией и сервисные функции при условии осуществления интерактивной обратной связи"</w:t>
      </w:r>
      <w:proofErr w:type="gramEnd"/>
    </w:p>
    <w:p w:rsidR="00F140F2" w:rsidRPr="0048573E" w:rsidRDefault="00F140F2" w:rsidP="00F140F2">
      <w:pPr>
        <w:pStyle w:val="a4"/>
        <w:spacing w:before="0" w:after="0"/>
        <w:rPr>
          <w:sz w:val="28"/>
        </w:rPr>
      </w:pPr>
      <w:r w:rsidRPr="0048573E">
        <w:rPr>
          <w:sz w:val="28"/>
        </w:rPr>
        <w:t>Электронный учебник как средство дистанционного обучения</w:t>
      </w:r>
    </w:p>
    <w:p w:rsidR="00F140F2" w:rsidRPr="0048573E" w:rsidRDefault="00F140F2" w:rsidP="00F140F2">
      <w:pPr>
        <w:ind w:firstLine="720"/>
        <w:jc w:val="both"/>
        <w:rPr>
          <w:sz w:val="28"/>
          <w:szCs w:val="28"/>
        </w:rPr>
      </w:pPr>
      <w:r w:rsidRPr="0048573E">
        <w:rPr>
          <w:sz w:val="28"/>
          <w:szCs w:val="28"/>
        </w:rPr>
        <w:t>Как один из режимов использования ЭУ можно рассмотреть дистанцио</w:t>
      </w:r>
      <w:r w:rsidRPr="0048573E">
        <w:rPr>
          <w:sz w:val="28"/>
          <w:szCs w:val="28"/>
        </w:rPr>
        <w:t>н</w:t>
      </w:r>
      <w:r w:rsidRPr="0048573E">
        <w:rPr>
          <w:sz w:val="28"/>
          <w:szCs w:val="28"/>
        </w:rPr>
        <w:t>ное обучение.</w:t>
      </w:r>
    </w:p>
    <w:p w:rsidR="00F140F2" w:rsidRPr="0048573E" w:rsidRDefault="00F140F2" w:rsidP="00F140F2">
      <w:pPr>
        <w:ind w:firstLine="720"/>
        <w:jc w:val="both"/>
        <w:rPr>
          <w:sz w:val="28"/>
          <w:szCs w:val="28"/>
        </w:rPr>
      </w:pPr>
      <w:r w:rsidRPr="0048573E">
        <w:rPr>
          <w:sz w:val="28"/>
          <w:szCs w:val="28"/>
        </w:rPr>
        <w:t>Дистанционное обучение - комплекс образовательных услуг, предоста</w:t>
      </w:r>
      <w:r w:rsidRPr="0048573E">
        <w:rPr>
          <w:sz w:val="28"/>
          <w:szCs w:val="28"/>
        </w:rPr>
        <w:t>в</w:t>
      </w:r>
      <w:r w:rsidRPr="0048573E">
        <w:rPr>
          <w:sz w:val="28"/>
          <w:szCs w:val="28"/>
        </w:rPr>
        <w:t>ляемых широким слоям населения в стране и за рубежом с помощью специал</w:t>
      </w:r>
      <w:r w:rsidRPr="0048573E">
        <w:rPr>
          <w:sz w:val="28"/>
          <w:szCs w:val="28"/>
        </w:rPr>
        <w:t>и</w:t>
      </w:r>
      <w:r w:rsidRPr="0048573E">
        <w:rPr>
          <w:sz w:val="28"/>
          <w:szCs w:val="28"/>
        </w:rPr>
        <w:t xml:space="preserve">зированной информационной образовательной среды, базирующейся </w:t>
      </w:r>
      <w:r w:rsidRPr="0048573E">
        <w:rPr>
          <w:sz w:val="28"/>
          <w:szCs w:val="28"/>
        </w:rPr>
        <w:lastRenderedPageBreak/>
        <w:t>на сре</w:t>
      </w:r>
      <w:r w:rsidRPr="0048573E">
        <w:rPr>
          <w:sz w:val="28"/>
          <w:szCs w:val="28"/>
        </w:rPr>
        <w:t>д</w:t>
      </w:r>
      <w:r w:rsidRPr="0048573E">
        <w:rPr>
          <w:sz w:val="28"/>
          <w:szCs w:val="28"/>
        </w:rPr>
        <w:t xml:space="preserve">ствах обмена учебной информацией на расстоянии (спутниковое телевидение, радио, компьютерная связь и т.п.). Информационно-образовательная система </w:t>
      </w:r>
      <w:proofErr w:type="gramStart"/>
      <w:r w:rsidRPr="0048573E">
        <w:rPr>
          <w:sz w:val="28"/>
          <w:szCs w:val="28"/>
        </w:rPr>
        <w:t>ДО</w:t>
      </w:r>
      <w:proofErr w:type="gramEnd"/>
      <w:r w:rsidRPr="0048573E">
        <w:rPr>
          <w:sz w:val="28"/>
          <w:szCs w:val="28"/>
        </w:rPr>
        <w:t xml:space="preserve"> </w:t>
      </w:r>
      <w:proofErr w:type="gramStart"/>
      <w:r w:rsidRPr="0048573E">
        <w:rPr>
          <w:sz w:val="28"/>
          <w:szCs w:val="28"/>
        </w:rPr>
        <w:t>представляет</w:t>
      </w:r>
      <w:proofErr w:type="gramEnd"/>
      <w:r w:rsidRPr="0048573E">
        <w:rPr>
          <w:sz w:val="28"/>
          <w:szCs w:val="28"/>
        </w:rPr>
        <w:t xml:space="preserve"> собой системно-организованную совокупность средств пер</w:t>
      </w:r>
      <w:r w:rsidRPr="0048573E">
        <w:rPr>
          <w:sz w:val="28"/>
          <w:szCs w:val="28"/>
        </w:rPr>
        <w:t>е</w:t>
      </w:r>
      <w:r w:rsidRPr="0048573E">
        <w:rPr>
          <w:sz w:val="28"/>
          <w:szCs w:val="28"/>
        </w:rPr>
        <w:t>дачи данных, информационных ресурсов, протоколов взаимодействия, апп</w:t>
      </w:r>
      <w:r w:rsidRPr="0048573E">
        <w:rPr>
          <w:sz w:val="28"/>
          <w:szCs w:val="28"/>
        </w:rPr>
        <w:t>а</w:t>
      </w:r>
      <w:r w:rsidRPr="0048573E">
        <w:rPr>
          <w:sz w:val="28"/>
          <w:szCs w:val="28"/>
        </w:rPr>
        <w:t>ратно-программного и организационно-методического обеспечения, ориент</w:t>
      </w:r>
      <w:r w:rsidRPr="0048573E">
        <w:rPr>
          <w:sz w:val="28"/>
          <w:szCs w:val="28"/>
        </w:rPr>
        <w:t>и</w:t>
      </w:r>
      <w:r w:rsidRPr="0048573E">
        <w:rPr>
          <w:sz w:val="28"/>
          <w:szCs w:val="28"/>
        </w:rPr>
        <w:t xml:space="preserve">рованную на удовлетворение образовательных потребностей пользователей. </w:t>
      </w:r>
      <w:proofErr w:type="gramStart"/>
      <w:r w:rsidRPr="0048573E">
        <w:rPr>
          <w:sz w:val="28"/>
          <w:szCs w:val="28"/>
        </w:rPr>
        <w:t>ДО</w:t>
      </w:r>
      <w:proofErr w:type="gramEnd"/>
      <w:r w:rsidRPr="0048573E">
        <w:rPr>
          <w:sz w:val="28"/>
          <w:szCs w:val="28"/>
        </w:rPr>
        <w:t xml:space="preserve"> </w:t>
      </w:r>
      <w:proofErr w:type="gramStart"/>
      <w:r w:rsidRPr="0048573E">
        <w:rPr>
          <w:sz w:val="28"/>
          <w:szCs w:val="28"/>
        </w:rPr>
        <w:t>является</w:t>
      </w:r>
      <w:proofErr w:type="gramEnd"/>
      <w:r w:rsidRPr="0048573E">
        <w:rPr>
          <w:sz w:val="28"/>
          <w:szCs w:val="28"/>
        </w:rPr>
        <w:t xml:space="preserve"> одной из форм непрерывного образования, которое призвано ре</w:t>
      </w:r>
      <w:r w:rsidRPr="0048573E">
        <w:rPr>
          <w:sz w:val="28"/>
          <w:szCs w:val="28"/>
        </w:rPr>
        <w:t>а</w:t>
      </w:r>
      <w:r w:rsidRPr="0048573E">
        <w:rPr>
          <w:sz w:val="28"/>
          <w:szCs w:val="28"/>
        </w:rPr>
        <w:t>лизовать права человека на образование и получение информации.</w:t>
      </w:r>
    </w:p>
    <w:p w:rsidR="00F140F2" w:rsidRPr="0048573E" w:rsidRDefault="00F140F2" w:rsidP="00F140F2">
      <w:pPr>
        <w:ind w:firstLine="720"/>
        <w:jc w:val="both"/>
        <w:rPr>
          <w:sz w:val="28"/>
          <w:szCs w:val="28"/>
        </w:rPr>
      </w:pPr>
      <w:r w:rsidRPr="0048573E">
        <w:rPr>
          <w:sz w:val="28"/>
          <w:szCs w:val="28"/>
        </w:rPr>
        <w:t>То есть под дистанционным обучением будем понимать любой вид передачи знаний, где обучающий и обучаемый разобщены во времени или пр</w:t>
      </w:r>
      <w:r w:rsidRPr="0048573E">
        <w:rPr>
          <w:sz w:val="28"/>
          <w:szCs w:val="28"/>
        </w:rPr>
        <w:t>о</w:t>
      </w:r>
      <w:r w:rsidRPr="0048573E">
        <w:rPr>
          <w:sz w:val="28"/>
          <w:szCs w:val="28"/>
        </w:rPr>
        <w:t xml:space="preserve">странстве. Если согласиться с этим определением, то "старое доброе" заочное обучение и есть прообраз </w:t>
      </w:r>
      <w:proofErr w:type="gramStart"/>
      <w:r w:rsidRPr="0048573E">
        <w:rPr>
          <w:sz w:val="28"/>
          <w:szCs w:val="28"/>
        </w:rPr>
        <w:t>современного</w:t>
      </w:r>
      <w:proofErr w:type="gramEnd"/>
      <w:r w:rsidRPr="0048573E">
        <w:rPr>
          <w:sz w:val="28"/>
          <w:szCs w:val="28"/>
        </w:rPr>
        <w:t xml:space="preserve"> ДО, в котором, однако, отсутствует элемент индивидуализации. Каким же образом можно привнести элементы и</w:t>
      </w:r>
      <w:r w:rsidRPr="0048573E">
        <w:rPr>
          <w:sz w:val="28"/>
          <w:szCs w:val="28"/>
        </w:rPr>
        <w:t>н</w:t>
      </w:r>
      <w:r w:rsidRPr="0048573E">
        <w:rPr>
          <w:sz w:val="28"/>
          <w:szCs w:val="28"/>
        </w:rPr>
        <w:t>дивидуализации в компоненты дистанционного обучения?</w:t>
      </w:r>
    </w:p>
    <w:p w:rsidR="00F140F2" w:rsidRPr="0048573E" w:rsidRDefault="00F140F2" w:rsidP="00F140F2">
      <w:pPr>
        <w:ind w:firstLine="720"/>
        <w:jc w:val="both"/>
        <w:rPr>
          <w:sz w:val="28"/>
          <w:szCs w:val="28"/>
        </w:rPr>
      </w:pPr>
      <w:proofErr w:type="gramStart"/>
      <w:r w:rsidRPr="0048573E">
        <w:rPr>
          <w:sz w:val="28"/>
          <w:szCs w:val="28"/>
        </w:rPr>
        <w:t>Поскольку современные компьютеры позволяют с большой эффективн</w:t>
      </w:r>
      <w:r w:rsidRPr="0048573E">
        <w:rPr>
          <w:sz w:val="28"/>
          <w:szCs w:val="28"/>
        </w:rPr>
        <w:t>о</w:t>
      </w:r>
      <w:r w:rsidRPr="0048573E">
        <w:rPr>
          <w:sz w:val="28"/>
          <w:szCs w:val="28"/>
        </w:rPr>
        <w:t>стью воспроизводить практически все известные до настоящего времени виды передачи информации, и, что нам представляется наиболее важным, только они могут реализовать адаптивные алгоритмы в обучении и обеспечить преподав</w:t>
      </w:r>
      <w:r w:rsidRPr="0048573E">
        <w:rPr>
          <w:sz w:val="28"/>
          <w:szCs w:val="28"/>
        </w:rPr>
        <w:t>а</w:t>
      </w:r>
      <w:r w:rsidRPr="0048573E">
        <w:rPr>
          <w:sz w:val="28"/>
          <w:szCs w:val="28"/>
        </w:rPr>
        <w:t>теля объективной и оперативной обратной связью о процессе усвоения учебн</w:t>
      </w:r>
      <w:r w:rsidRPr="0048573E">
        <w:rPr>
          <w:sz w:val="28"/>
          <w:szCs w:val="28"/>
        </w:rPr>
        <w:t>о</w:t>
      </w:r>
      <w:r w:rsidRPr="0048573E">
        <w:rPr>
          <w:sz w:val="28"/>
          <w:szCs w:val="28"/>
        </w:rPr>
        <w:t>го материала, то становится совершенно очевидным, что принципиальное о</w:t>
      </w:r>
      <w:r w:rsidRPr="0048573E">
        <w:rPr>
          <w:sz w:val="28"/>
          <w:szCs w:val="28"/>
        </w:rPr>
        <w:t>т</w:t>
      </w:r>
      <w:r w:rsidRPr="0048573E">
        <w:rPr>
          <w:sz w:val="28"/>
          <w:szCs w:val="28"/>
        </w:rPr>
        <w:t>личие ДО в сегодняшнем его понимании от традиционного заочного заключ</w:t>
      </w:r>
      <w:r w:rsidRPr="0048573E">
        <w:rPr>
          <w:sz w:val="28"/>
          <w:szCs w:val="28"/>
        </w:rPr>
        <w:t>а</w:t>
      </w:r>
      <w:r w:rsidRPr="0048573E">
        <w:rPr>
          <w:sz w:val="28"/>
          <w:szCs w:val="28"/>
        </w:rPr>
        <w:t>ется</w:t>
      </w:r>
      <w:proofErr w:type="gramEnd"/>
      <w:r w:rsidRPr="0048573E">
        <w:rPr>
          <w:sz w:val="28"/>
          <w:szCs w:val="28"/>
        </w:rPr>
        <w:t xml:space="preserve"> не только в том, что "перо и бумагу" заменяет компьютер, а "голубиную почту" - Интернет. </w:t>
      </w:r>
      <w:proofErr w:type="spellStart"/>
      <w:r w:rsidRPr="0048573E">
        <w:rPr>
          <w:sz w:val="28"/>
          <w:szCs w:val="28"/>
        </w:rPr>
        <w:t>Мультимедийный</w:t>
      </w:r>
      <w:proofErr w:type="spellEnd"/>
      <w:r w:rsidRPr="0048573E">
        <w:rPr>
          <w:sz w:val="28"/>
          <w:szCs w:val="28"/>
        </w:rPr>
        <w:t xml:space="preserve"> компьютер - это не только новый инте</w:t>
      </w:r>
      <w:r w:rsidRPr="0048573E">
        <w:rPr>
          <w:sz w:val="28"/>
          <w:szCs w:val="28"/>
        </w:rPr>
        <w:t>г</w:t>
      </w:r>
      <w:r w:rsidRPr="0048573E">
        <w:rPr>
          <w:sz w:val="28"/>
          <w:szCs w:val="28"/>
        </w:rPr>
        <w:t>рированный носитель информации, это - устройство наиболее полно и адеква</w:t>
      </w:r>
      <w:r w:rsidRPr="0048573E">
        <w:rPr>
          <w:sz w:val="28"/>
          <w:szCs w:val="28"/>
        </w:rPr>
        <w:t>т</w:t>
      </w:r>
      <w:r w:rsidRPr="0048573E">
        <w:rPr>
          <w:sz w:val="28"/>
          <w:szCs w:val="28"/>
        </w:rPr>
        <w:t>но отображающее модель "</w:t>
      </w:r>
      <w:proofErr w:type="spellStart"/>
      <w:r w:rsidRPr="0048573E">
        <w:rPr>
          <w:sz w:val="28"/>
          <w:szCs w:val="28"/>
        </w:rPr>
        <w:t>face</w:t>
      </w:r>
      <w:proofErr w:type="spellEnd"/>
      <w:r w:rsidRPr="0048573E">
        <w:rPr>
          <w:sz w:val="28"/>
          <w:szCs w:val="28"/>
        </w:rPr>
        <w:t xml:space="preserve"> </w:t>
      </w:r>
      <w:proofErr w:type="spellStart"/>
      <w:r w:rsidRPr="0048573E">
        <w:rPr>
          <w:sz w:val="28"/>
          <w:szCs w:val="28"/>
        </w:rPr>
        <w:t>to</w:t>
      </w:r>
      <w:proofErr w:type="spellEnd"/>
      <w:r w:rsidRPr="0048573E">
        <w:rPr>
          <w:sz w:val="28"/>
          <w:szCs w:val="28"/>
        </w:rPr>
        <w:t xml:space="preserve"> </w:t>
      </w:r>
      <w:proofErr w:type="spellStart"/>
      <w:r w:rsidRPr="0048573E">
        <w:rPr>
          <w:sz w:val="28"/>
          <w:szCs w:val="28"/>
        </w:rPr>
        <w:t>face</w:t>
      </w:r>
      <w:proofErr w:type="spellEnd"/>
      <w:r w:rsidRPr="0048573E">
        <w:rPr>
          <w:sz w:val="28"/>
          <w:szCs w:val="28"/>
        </w:rPr>
        <w:t>". Кроме этого, только в компьютерах м</w:t>
      </w:r>
      <w:r w:rsidRPr="0048573E">
        <w:rPr>
          <w:sz w:val="28"/>
          <w:szCs w:val="28"/>
        </w:rPr>
        <w:t>о</w:t>
      </w:r>
      <w:r w:rsidRPr="0048573E">
        <w:rPr>
          <w:sz w:val="28"/>
          <w:szCs w:val="28"/>
        </w:rPr>
        <w:t xml:space="preserve">гут быть реализованы информационно-справочные системы на основе </w:t>
      </w:r>
      <w:proofErr w:type="spellStart"/>
      <w:r w:rsidRPr="0048573E">
        <w:rPr>
          <w:sz w:val="28"/>
          <w:szCs w:val="28"/>
        </w:rPr>
        <w:t>гипе</w:t>
      </w:r>
      <w:r w:rsidRPr="0048573E">
        <w:rPr>
          <w:sz w:val="28"/>
          <w:szCs w:val="28"/>
        </w:rPr>
        <w:t>р</w:t>
      </w:r>
      <w:r w:rsidRPr="0048573E">
        <w:rPr>
          <w:sz w:val="28"/>
          <w:szCs w:val="28"/>
        </w:rPr>
        <w:t>медийных</w:t>
      </w:r>
      <w:proofErr w:type="spellEnd"/>
      <w:r w:rsidRPr="0048573E">
        <w:rPr>
          <w:sz w:val="28"/>
          <w:szCs w:val="28"/>
        </w:rPr>
        <w:t xml:space="preserve"> ссылок, что также является одной из важнейших составляющих и</w:t>
      </w:r>
      <w:r w:rsidRPr="0048573E">
        <w:rPr>
          <w:sz w:val="28"/>
          <w:szCs w:val="28"/>
        </w:rPr>
        <w:t>н</w:t>
      </w:r>
      <w:r w:rsidRPr="0048573E">
        <w:rPr>
          <w:sz w:val="28"/>
          <w:szCs w:val="28"/>
        </w:rPr>
        <w:t>дивидуализации обучения.</w:t>
      </w:r>
    </w:p>
    <w:p w:rsidR="00F140F2" w:rsidRPr="0048573E" w:rsidRDefault="00F140F2" w:rsidP="00F140F2">
      <w:pPr>
        <w:ind w:firstLine="720"/>
        <w:jc w:val="both"/>
        <w:rPr>
          <w:sz w:val="28"/>
          <w:szCs w:val="28"/>
        </w:rPr>
      </w:pPr>
      <w:proofErr w:type="gramStart"/>
      <w:r w:rsidRPr="0048573E">
        <w:rPr>
          <w:color w:val="000000"/>
          <w:sz w:val="28"/>
          <w:szCs w:val="28"/>
        </w:rPr>
        <w:t>Основные принципы дистанционного обучения (ДО): установление инт</w:t>
      </w:r>
      <w:r w:rsidRPr="0048573E">
        <w:rPr>
          <w:color w:val="000000"/>
          <w:sz w:val="28"/>
          <w:szCs w:val="28"/>
        </w:rPr>
        <w:t>е</w:t>
      </w:r>
      <w:r w:rsidRPr="0048573E">
        <w:rPr>
          <w:color w:val="000000"/>
          <w:sz w:val="28"/>
          <w:szCs w:val="28"/>
        </w:rPr>
        <w:t>рактивного общения между обучающимся и обучающим без обеспечения их непосредственной встречи и самостоятельное освоение определенного массива знаний и навыков по выбранному курсу и его программе при заданной инфо</w:t>
      </w:r>
      <w:r w:rsidRPr="0048573E">
        <w:rPr>
          <w:color w:val="000000"/>
          <w:sz w:val="28"/>
          <w:szCs w:val="28"/>
        </w:rPr>
        <w:t>р</w:t>
      </w:r>
      <w:r w:rsidRPr="0048573E">
        <w:rPr>
          <w:color w:val="000000"/>
          <w:sz w:val="28"/>
          <w:szCs w:val="28"/>
        </w:rPr>
        <w:t>мационной технологии.</w:t>
      </w:r>
      <w:proofErr w:type="gramEnd"/>
    </w:p>
    <w:p w:rsidR="00F140F2" w:rsidRPr="0048573E" w:rsidRDefault="00F140F2" w:rsidP="00F140F2">
      <w:pPr>
        <w:ind w:firstLine="720"/>
        <w:jc w:val="both"/>
        <w:rPr>
          <w:sz w:val="28"/>
          <w:szCs w:val="28"/>
        </w:rPr>
      </w:pPr>
      <w:r w:rsidRPr="0048573E">
        <w:rPr>
          <w:color w:val="000000"/>
          <w:sz w:val="28"/>
          <w:szCs w:val="28"/>
        </w:rPr>
        <w:t>Дистанционное обучение и традиционное существенно различаются. Это:</w:t>
      </w:r>
    </w:p>
    <w:p w:rsidR="00F140F2" w:rsidRPr="0048573E" w:rsidRDefault="00F140F2" w:rsidP="00F140F2">
      <w:pPr>
        <w:ind w:firstLine="720"/>
        <w:jc w:val="both"/>
        <w:rPr>
          <w:sz w:val="28"/>
          <w:szCs w:val="28"/>
        </w:rPr>
      </w:pPr>
      <w:r w:rsidRPr="0048573E">
        <w:rPr>
          <w:color w:val="000000"/>
          <w:sz w:val="28"/>
          <w:szCs w:val="28"/>
        </w:rPr>
        <w:t xml:space="preserve">1) пространственная </w:t>
      </w:r>
      <w:proofErr w:type="spellStart"/>
      <w:r w:rsidRPr="0048573E">
        <w:rPr>
          <w:color w:val="000000"/>
          <w:sz w:val="28"/>
          <w:szCs w:val="28"/>
        </w:rPr>
        <w:t>разделённость</w:t>
      </w:r>
      <w:proofErr w:type="spellEnd"/>
      <w:r w:rsidRPr="0048573E">
        <w:rPr>
          <w:color w:val="000000"/>
          <w:sz w:val="28"/>
          <w:szCs w:val="28"/>
        </w:rPr>
        <w:t xml:space="preserve"> обучающего и обучаемого;</w:t>
      </w:r>
    </w:p>
    <w:p w:rsidR="00F140F2" w:rsidRPr="0048573E" w:rsidRDefault="00F140F2" w:rsidP="00F140F2">
      <w:pPr>
        <w:ind w:firstLine="720"/>
        <w:jc w:val="both"/>
        <w:rPr>
          <w:sz w:val="28"/>
          <w:szCs w:val="28"/>
        </w:rPr>
      </w:pPr>
      <w:r w:rsidRPr="0048573E">
        <w:rPr>
          <w:color w:val="000000"/>
          <w:sz w:val="28"/>
          <w:szCs w:val="28"/>
        </w:rPr>
        <w:t>2) усиление активной роли учащегося в образовательном процессе: в п</w:t>
      </w:r>
      <w:r w:rsidRPr="0048573E">
        <w:rPr>
          <w:color w:val="000000"/>
          <w:sz w:val="28"/>
          <w:szCs w:val="28"/>
        </w:rPr>
        <w:t>о</w:t>
      </w:r>
      <w:r w:rsidRPr="0048573E">
        <w:rPr>
          <w:color w:val="000000"/>
          <w:sz w:val="28"/>
          <w:szCs w:val="28"/>
        </w:rPr>
        <w:t>становке образовательных целей, выборе форм и темпов обучения;</w:t>
      </w:r>
    </w:p>
    <w:p w:rsidR="00F140F2" w:rsidRPr="0048573E" w:rsidRDefault="00F140F2" w:rsidP="00F140F2">
      <w:pPr>
        <w:ind w:firstLine="720"/>
        <w:jc w:val="both"/>
        <w:rPr>
          <w:sz w:val="28"/>
          <w:szCs w:val="28"/>
        </w:rPr>
      </w:pPr>
      <w:r w:rsidRPr="0048573E">
        <w:rPr>
          <w:color w:val="000000"/>
          <w:sz w:val="28"/>
          <w:szCs w:val="28"/>
        </w:rPr>
        <w:t>3) подбор материалов, предназначенных специально для дистанционного изучения.</w:t>
      </w:r>
    </w:p>
    <w:p w:rsidR="00F140F2" w:rsidRPr="0048573E" w:rsidRDefault="00F140F2" w:rsidP="00F140F2">
      <w:pPr>
        <w:ind w:firstLine="720"/>
        <w:jc w:val="both"/>
        <w:rPr>
          <w:sz w:val="28"/>
          <w:szCs w:val="28"/>
        </w:rPr>
      </w:pPr>
      <w:r w:rsidRPr="0048573E">
        <w:rPr>
          <w:color w:val="000000"/>
          <w:sz w:val="28"/>
          <w:szCs w:val="28"/>
        </w:rPr>
        <w:t>Главной проблемой развития дистанционного обучения является созд</w:t>
      </w:r>
      <w:r w:rsidRPr="0048573E">
        <w:rPr>
          <w:color w:val="000000"/>
          <w:sz w:val="28"/>
          <w:szCs w:val="28"/>
        </w:rPr>
        <w:t>а</w:t>
      </w:r>
      <w:r w:rsidRPr="0048573E">
        <w:rPr>
          <w:color w:val="000000"/>
          <w:sz w:val="28"/>
          <w:szCs w:val="28"/>
        </w:rPr>
        <w:t>ние новых методов и технологий обучения, отвечающих телекоммуникацио</w:t>
      </w:r>
      <w:r w:rsidRPr="0048573E">
        <w:rPr>
          <w:color w:val="000000"/>
          <w:sz w:val="28"/>
          <w:szCs w:val="28"/>
        </w:rPr>
        <w:t>н</w:t>
      </w:r>
      <w:r w:rsidRPr="0048573E">
        <w:rPr>
          <w:color w:val="000000"/>
          <w:sz w:val="28"/>
          <w:szCs w:val="28"/>
        </w:rPr>
        <w:t>ной среде общения. В этой среде ярко проявляется то обстоятельство, что уч</w:t>
      </w:r>
      <w:r w:rsidRPr="0048573E">
        <w:rPr>
          <w:color w:val="000000"/>
          <w:sz w:val="28"/>
          <w:szCs w:val="28"/>
        </w:rPr>
        <w:t>а</w:t>
      </w:r>
      <w:r w:rsidRPr="0048573E">
        <w:rPr>
          <w:color w:val="000000"/>
          <w:sz w:val="28"/>
          <w:szCs w:val="28"/>
        </w:rPr>
        <w:t xml:space="preserve">щиеся не просто пассивные потребители информации, а </w:t>
      </w:r>
      <w:r w:rsidRPr="0048573E">
        <w:rPr>
          <w:color w:val="000000"/>
          <w:sz w:val="28"/>
          <w:szCs w:val="28"/>
        </w:rPr>
        <w:lastRenderedPageBreak/>
        <w:t>в процессе обучения они создают собственное понимание предметного содержания обучения.</w:t>
      </w:r>
    </w:p>
    <w:p w:rsidR="00F140F2" w:rsidRPr="0048573E" w:rsidRDefault="00F140F2" w:rsidP="00F140F2">
      <w:pPr>
        <w:ind w:firstLine="720"/>
        <w:jc w:val="both"/>
        <w:rPr>
          <w:sz w:val="28"/>
          <w:szCs w:val="28"/>
        </w:rPr>
      </w:pPr>
      <w:r w:rsidRPr="0048573E">
        <w:rPr>
          <w:color w:val="000000"/>
          <w:sz w:val="28"/>
          <w:szCs w:val="28"/>
        </w:rPr>
        <w:t>На смену прежней модели обучения должна прийти новая модель, осн</w:t>
      </w:r>
      <w:r w:rsidRPr="0048573E">
        <w:rPr>
          <w:color w:val="000000"/>
          <w:sz w:val="28"/>
          <w:szCs w:val="28"/>
        </w:rPr>
        <w:t>о</w:t>
      </w:r>
      <w:r w:rsidRPr="0048573E">
        <w:rPr>
          <w:color w:val="000000"/>
          <w:sz w:val="28"/>
          <w:szCs w:val="28"/>
        </w:rPr>
        <w:t>ванная на следующих положениях: в центре технологии обучения — учащийся; суть технологии — развитие способности к самообучению; учащиеся играют активную роль в обучении; в основе учебной деятельности — сотрудничество.</w:t>
      </w:r>
    </w:p>
    <w:p w:rsidR="00F140F2" w:rsidRPr="0048573E" w:rsidRDefault="00F140F2" w:rsidP="00F140F2">
      <w:pPr>
        <w:tabs>
          <w:tab w:val="left" w:pos="528"/>
        </w:tabs>
        <w:ind w:firstLine="720"/>
        <w:jc w:val="both"/>
        <w:rPr>
          <w:sz w:val="28"/>
          <w:szCs w:val="28"/>
        </w:rPr>
      </w:pPr>
      <w:r w:rsidRPr="0048573E">
        <w:rPr>
          <w:color w:val="000000"/>
          <w:sz w:val="28"/>
          <w:szCs w:val="28"/>
        </w:rPr>
        <w:t>В связи с этим требуют пересмотра методики обучения, модели деятел</w:t>
      </w:r>
      <w:r w:rsidRPr="0048573E">
        <w:rPr>
          <w:color w:val="000000"/>
          <w:sz w:val="28"/>
          <w:szCs w:val="28"/>
        </w:rPr>
        <w:t>ь</w:t>
      </w:r>
      <w:r w:rsidRPr="0048573E">
        <w:rPr>
          <w:color w:val="000000"/>
          <w:sz w:val="28"/>
          <w:szCs w:val="28"/>
        </w:rPr>
        <w:t>ности и взаимодействия преподавателей и обучаемых. Считается ошибочным мнение многих российских педагогов-практиков, развивающих технологии дистанционного образования, что дистанционный учебный курс можно пол</w:t>
      </w:r>
      <w:r w:rsidRPr="0048573E">
        <w:rPr>
          <w:color w:val="000000"/>
          <w:sz w:val="28"/>
          <w:szCs w:val="28"/>
        </w:rPr>
        <w:t>у</w:t>
      </w:r>
      <w:r w:rsidRPr="0048573E">
        <w:rPr>
          <w:color w:val="000000"/>
          <w:sz w:val="28"/>
          <w:szCs w:val="28"/>
        </w:rPr>
        <w:t>чить, просто переведя в компьютерную форму учебные материалы традицио</w:t>
      </w:r>
      <w:r w:rsidRPr="0048573E">
        <w:rPr>
          <w:color w:val="000000"/>
          <w:sz w:val="28"/>
          <w:szCs w:val="28"/>
        </w:rPr>
        <w:t>н</w:t>
      </w:r>
      <w:r w:rsidRPr="0048573E">
        <w:rPr>
          <w:color w:val="000000"/>
          <w:sz w:val="28"/>
          <w:szCs w:val="28"/>
        </w:rPr>
        <w:t>ного очного обучения.</w:t>
      </w:r>
    </w:p>
    <w:p w:rsidR="00F140F2" w:rsidRPr="0048573E" w:rsidRDefault="00F140F2" w:rsidP="00F140F2">
      <w:pPr>
        <w:ind w:firstLine="720"/>
        <w:jc w:val="both"/>
        <w:rPr>
          <w:sz w:val="28"/>
          <w:szCs w:val="28"/>
        </w:rPr>
      </w:pPr>
      <w:r w:rsidRPr="0048573E">
        <w:rPr>
          <w:color w:val="000000"/>
          <w:sz w:val="28"/>
          <w:szCs w:val="28"/>
        </w:rPr>
        <w:t>Успешное создание и использование дистанционных учебных курсов должно начинаться с глубокого анализа целей обучения, дидактических во</w:t>
      </w:r>
      <w:r w:rsidRPr="0048573E">
        <w:rPr>
          <w:color w:val="000000"/>
          <w:sz w:val="28"/>
          <w:szCs w:val="28"/>
        </w:rPr>
        <w:t>з</w:t>
      </w:r>
      <w:r w:rsidRPr="0048573E">
        <w:rPr>
          <w:color w:val="000000"/>
          <w:sz w:val="28"/>
          <w:szCs w:val="28"/>
        </w:rPr>
        <w:t xml:space="preserve">можностей новых технологий передачи учебной информации, требований к технологиям дистанционного обучения с точки зрения обучения конкретным дисциплинам, корректировки критериев </w:t>
      </w:r>
      <w:proofErr w:type="spellStart"/>
      <w:r w:rsidRPr="0048573E">
        <w:rPr>
          <w:color w:val="000000"/>
          <w:sz w:val="28"/>
          <w:szCs w:val="28"/>
        </w:rPr>
        <w:t>обученности</w:t>
      </w:r>
      <w:proofErr w:type="spellEnd"/>
      <w:r w:rsidRPr="0048573E">
        <w:rPr>
          <w:color w:val="000000"/>
          <w:sz w:val="28"/>
          <w:szCs w:val="28"/>
        </w:rPr>
        <w:t>.</w:t>
      </w:r>
    </w:p>
    <w:p w:rsidR="00F140F2" w:rsidRPr="0048573E" w:rsidRDefault="00F140F2" w:rsidP="00F140F2">
      <w:pPr>
        <w:ind w:firstLine="720"/>
        <w:jc w:val="both"/>
        <w:rPr>
          <w:sz w:val="28"/>
          <w:szCs w:val="28"/>
        </w:rPr>
      </w:pPr>
      <w:r w:rsidRPr="0048573E">
        <w:rPr>
          <w:color w:val="000000"/>
          <w:sz w:val="28"/>
          <w:szCs w:val="28"/>
        </w:rPr>
        <w:t xml:space="preserve">Дидактические особенности курса </w:t>
      </w:r>
      <w:proofErr w:type="gramStart"/>
      <w:r w:rsidRPr="0048573E">
        <w:rPr>
          <w:color w:val="000000"/>
          <w:sz w:val="28"/>
          <w:szCs w:val="28"/>
        </w:rPr>
        <w:t>ДО</w:t>
      </w:r>
      <w:proofErr w:type="gramEnd"/>
      <w:r w:rsidRPr="0048573E">
        <w:rPr>
          <w:color w:val="000000"/>
          <w:sz w:val="28"/>
          <w:szCs w:val="28"/>
        </w:rPr>
        <w:t xml:space="preserve"> обусловливают </w:t>
      </w:r>
      <w:proofErr w:type="gramStart"/>
      <w:r w:rsidRPr="0048573E">
        <w:rPr>
          <w:color w:val="000000"/>
          <w:sz w:val="28"/>
          <w:szCs w:val="28"/>
        </w:rPr>
        <w:t>новое</w:t>
      </w:r>
      <w:proofErr w:type="gramEnd"/>
      <w:r w:rsidRPr="0048573E">
        <w:rPr>
          <w:color w:val="000000"/>
          <w:sz w:val="28"/>
          <w:szCs w:val="28"/>
        </w:rPr>
        <w:t xml:space="preserve"> понимание и коррекцию целей его внедрения, которые можно обозначить следующим обр</w:t>
      </w:r>
      <w:r w:rsidRPr="0048573E">
        <w:rPr>
          <w:color w:val="000000"/>
          <w:sz w:val="28"/>
          <w:szCs w:val="28"/>
        </w:rPr>
        <w:t>а</w:t>
      </w:r>
      <w:r w:rsidRPr="0048573E">
        <w:rPr>
          <w:color w:val="000000"/>
          <w:sz w:val="28"/>
          <w:szCs w:val="28"/>
        </w:rPr>
        <w:t>зом:</w:t>
      </w:r>
    </w:p>
    <w:p w:rsidR="00F140F2" w:rsidRPr="0048573E" w:rsidRDefault="00F140F2" w:rsidP="00F140F2">
      <w:pPr>
        <w:tabs>
          <w:tab w:val="left" w:pos="2419"/>
        </w:tabs>
        <w:ind w:firstLine="720"/>
        <w:jc w:val="both"/>
        <w:rPr>
          <w:sz w:val="28"/>
          <w:szCs w:val="28"/>
        </w:rPr>
      </w:pPr>
      <w:r w:rsidRPr="0048573E">
        <w:rPr>
          <w:color w:val="000000"/>
          <w:sz w:val="28"/>
          <w:szCs w:val="28"/>
        </w:rPr>
        <w:t>•  стимулирование интеллектуальной активности учащихся с помощью определения целей изучения и применения материала, а также вовлечения уч</w:t>
      </w:r>
      <w:r w:rsidRPr="0048573E">
        <w:rPr>
          <w:color w:val="000000"/>
          <w:sz w:val="28"/>
          <w:szCs w:val="28"/>
        </w:rPr>
        <w:t>а</w:t>
      </w:r>
      <w:r w:rsidRPr="0048573E">
        <w:rPr>
          <w:color w:val="000000"/>
          <w:sz w:val="28"/>
          <w:szCs w:val="28"/>
        </w:rPr>
        <w:t>щихся в отбор, проработку и организацию материала;</w:t>
      </w:r>
    </w:p>
    <w:p w:rsidR="00F140F2" w:rsidRPr="0048573E" w:rsidRDefault="00F140F2" w:rsidP="00F140F2">
      <w:pPr>
        <w:ind w:left="5" w:firstLine="720"/>
        <w:jc w:val="both"/>
        <w:rPr>
          <w:sz w:val="28"/>
          <w:szCs w:val="28"/>
        </w:rPr>
      </w:pPr>
      <w:r w:rsidRPr="0048573E">
        <w:rPr>
          <w:color w:val="000000"/>
          <w:sz w:val="28"/>
          <w:szCs w:val="28"/>
        </w:rPr>
        <w:t>•  усиление учебной мотивации, что достигается путем четкого определ</w:t>
      </w:r>
      <w:r w:rsidRPr="0048573E">
        <w:rPr>
          <w:color w:val="000000"/>
          <w:sz w:val="28"/>
          <w:szCs w:val="28"/>
        </w:rPr>
        <w:t>е</w:t>
      </w:r>
      <w:r w:rsidRPr="0048573E">
        <w:rPr>
          <w:color w:val="000000"/>
          <w:sz w:val="28"/>
          <w:szCs w:val="28"/>
        </w:rPr>
        <w:t>ния ценностей и внутренних причин, побуждающих учиться;</w:t>
      </w:r>
    </w:p>
    <w:p w:rsidR="00F140F2" w:rsidRPr="0048573E" w:rsidRDefault="00F140F2" w:rsidP="00F140F2">
      <w:pPr>
        <w:ind w:left="5" w:firstLine="720"/>
        <w:jc w:val="both"/>
        <w:rPr>
          <w:sz w:val="28"/>
          <w:szCs w:val="28"/>
        </w:rPr>
      </w:pPr>
      <w:r w:rsidRPr="0048573E">
        <w:rPr>
          <w:color w:val="000000"/>
          <w:sz w:val="28"/>
          <w:szCs w:val="28"/>
        </w:rPr>
        <w:t>•  развитие способностей и навыков обучения и самообучения, что дост</w:t>
      </w:r>
      <w:r w:rsidRPr="0048573E">
        <w:rPr>
          <w:color w:val="000000"/>
          <w:sz w:val="28"/>
          <w:szCs w:val="28"/>
        </w:rPr>
        <w:t>и</w:t>
      </w:r>
      <w:r w:rsidRPr="0048573E">
        <w:rPr>
          <w:color w:val="000000"/>
          <w:sz w:val="28"/>
          <w:szCs w:val="28"/>
        </w:rPr>
        <w:t>гается расширением и углублением учебных технологии и приемов.</w:t>
      </w:r>
    </w:p>
    <w:p w:rsidR="00F140F2" w:rsidRPr="0048573E" w:rsidRDefault="00F140F2" w:rsidP="00F140F2">
      <w:pPr>
        <w:ind w:left="5" w:firstLine="720"/>
        <w:jc w:val="both"/>
        <w:rPr>
          <w:sz w:val="28"/>
          <w:szCs w:val="28"/>
        </w:rPr>
      </w:pPr>
      <w:r w:rsidRPr="0048573E">
        <w:rPr>
          <w:color w:val="000000"/>
          <w:sz w:val="28"/>
          <w:szCs w:val="28"/>
        </w:rPr>
        <w:t>К числу дидактических принципов, затрагиваемых компьютерными технологиями передачи информации и общения, в первую очередь следует отн</w:t>
      </w:r>
      <w:r w:rsidRPr="0048573E">
        <w:rPr>
          <w:color w:val="000000"/>
          <w:sz w:val="28"/>
          <w:szCs w:val="28"/>
        </w:rPr>
        <w:t>е</w:t>
      </w:r>
      <w:r w:rsidRPr="0048573E">
        <w:rPr>
          <w:color w:val="000000"/>
          <w:sz w:val="28"/>
          <w:szCs w:val="28"/>
        </w:rPr>
        <w:t>сти:</w:t>
      </w:r>
    </w:p>
    <w:p w:rsidR="00F140F2" w:rsidRPr="0048573E" w:rsidRDefault="00F140F2" w:rsidP="00F140F2">
      <w:pPr>
        <w:ind w:left="5" w:firstLine="720"/>
        <w:jc w:val="both"/>
        <w:rPr>
          <w:sz w:val="28"/>
          <w:szCs w:val="28"/>
        </w:rPr>
      </w:pPr>
      <w:r w:rsidRPr="0048573E">
        <w:rPr>
          <w:color w:val="000000"/>
          <w:sz w:val="28"/>
          <w:szCs w:val="28"/>
        </w:rPr>
        <w:t>•   принцип активности;</w:t>
      </w:r>
    </w:p>
    <w:p w:rsidR="00F140F2" w:rsidRPr="0048573E" w:rsidRDefault="00F140F2" w:rsidP="00F140F2">
      <w:pPr>
        <w:ind w:left="5" w:firstLine="720"/>
        <w:jc w:val="both"/>
        <w:rPr>
          <w:sz w:val="28"/>
          <w:szCs w:val="28"/>
        </w:rPr>
      </w:pPr>
      <w:r w:rsidRPr="0048573E">
        <w:rPr>
          <w:color w:val="000000"/>
          <w:sz w:val="28"/>
          <w:szCs w:val="28"/>
        </w:rPr>
        <w:t>•  принцип самостоятельности;</w:t>
      </w:r>
    </w:p>
    <w:p w:rsidR="00F140F2" w:rsidRPr="0048573E" w:rsidRDefault="00F140F2" w:rsidP="00F140F2">
      <w:pPr>
        <w:tabs>
          <w:tab w:val="left" w:pos="2107"/>
        </w:tabs>
        <w:ind w:left="5" w:firstLine="720"/>
        <w:jc w:val="both"/>
        <w:rPr>
          <w:sz w:val="28"/>
          <w:szCs w:val="28"/>
        </w:rPr>
      </w:pPr>
      <w:r w:rsidRPr="0048573E">
        <w:rPr>
          <w:color w:val="000000"/>
          <w:sz w:val="28"/>
          <w:szCs w:val="28"/>
        </w:rPr>
        <w:t>•  принцип сочетания коллективных и индивидуальных форм учебной р</w:t>
      </w:r>
      <w:r w:rsidRPr="0048573E">
        <w:rPr>
          <w:color w:val="000000"/>
          <w:sz w:val="28"/>
          <w:szCs w:val="28"/>
        </w:rPr>
        <w:t>а</w:t>
      </w:r>
      <w:r w:rsidRPr="0048573E">
        <w:rPr>
          <w:color w:val="000000"/>
          <w:sz w:val="28"/>
          <w:szCs w:val="28"/>
        </w:rPr>
        <w:t>боты;</w:t>
      </w:r>
      <w:r w:rsidRPr="0048573E">
        <w:rPr>
          <w:i/>
          <w:iCs/>
          <w:color w:val="000000"/>
          <w:sz w:val="28"/>
          <w:szCs w:val="28"/>
        </w:rPr>
        <w:t xml:space="preserve"> </w:t>
      </w:r>
    </w:p>
    <w:p w:rsidR="00F140F2" w:rsidRPr="0048573E" w:rsidRDefault="00F140F2" w:rsidP="00F140F2">
      <w:pPr>
        <w:ind w:left="5" w:firstLine="720"/>
        <w:jc w:val="both"/>
        <w:rPr>
          <w:sz w:val="28"/>
          <w:szCs w:val="28"/>
        </w:rPr>
      </w:pPr>
      <w:r w:rsidRPr="0048573E">
        <w:rPr>
          <w:i/>
          <w:iCs/>
          <w:color w:val="000000"/>
          <w:sz w:val="28"/>
          <w:szCs w:val="28"/>
        </w:rPr>
        <w:t xml:space="preserve">•  </w:t>
      </w:r>
      <w:r w:rsidRPr="0048573E">
        <w:rPr>
          <w:color w:val="000000"/>
          <w:sz w:val="28"/>
          <w:szCs w:val="28"/>
        </w:rPr>
        <w:t>принцип мотивации;</w:t>
      </w:r>
    </w:p>
    <w:p w:rsidR="00F140F2" w:rsidRPr="0048573E" w:rsidRDefault="00F140F2" w:rsidP="00F140F2">
      <w:pPr>
        <w:ind w:left="5" w:firstLine="720"/>
        <w:jc w:val="both"/>
        <w:rPr>
          <w:sz w:val="28"/>
          <w:szCs w:val="28"/>
        </w:rPr>
      </w:pPr>
      <w:r w:rsidRPr="0048573E">
        <w:rPr>
          <w:color w:val="000000"/>
          <w:sz w:val="28"/>
          <w:szCs w:val="28"/>
        </w:rPr>
        <w:t>•   принцип связи теорий с практикой;</w:t>
      </w:r>
    </w:p>
    <w:p w:rsidR="00F140F2" w:rsidRPr="0048573E" w:rsidRDefault="00F140F2" w:rsidP="00F140F2">
      <w:pPr>
        <w:ind w:left="5" w:firstLine="720"/>
        <w:jc w:val="both"/>
        <w:rPr>
          <w:sz w:val="28"/>
          <w:szCs w:val="28"/>
        </w:rPr>
      </w:pPr>
      <w:r w:rsidRPr="0048573E">
        <w:rPr>
          <w:color w:val="000000"/>
          <w:sz w:val="28"/>
          <w:szCs w:val="28"/>
        </w:rPr>
        <w:t>•  принцип эффективности.</w:t>
      </w:r>
    </w:p>
    <w:p w:rsidR="00F140F2" w:rsidRPr="0048573E" w:rsidRDefault="00F140F2" w:rsidP="00F140F2">
      <w:pPr>
        <w:ind w:left="5" w:firstLine="720"/>
        <w:jc w:val="both"/>
        <w:rPr>
          <w:sz w:val="28"/>
          <w:szCs w:val="28"/>
        </w:rPr>
      </w:pPr>
      <w:r w:rsidRPr="0048573E">
        <w:rPr>
          <w:color w:val="000000"/>
          <w:sz w:val="28"/>
          <w:szCs w:val="28"/>
        </w:rPr>
        <w:t xml:space="preserve">В связи с этими принципами средства учебного назначения, которые используются в образовательном процессе </w:t>
      </w:r>
      <w:proofErr w:type="gramStart"/>
      <w:r w:rsidRPr="0048573E">
        <w:rPr>
          <w:color w:val="000000"/>
          <w:sz w:val="28"/>
          <w:szCs w:val="28"/>
        </w:rPr>
        <w:t>ДО</w:t>
      </w:r>
      <w:proofErr w:type="gramEnd"/>
      <w:r w:rsidRPr="0048573E">
        <w:rPr>
          <w:color w:val="000000"/>
          <w:sz w:val="28"/>
          <w:szCs w:val="28"/>
        </w:rPr>
        <w:t>, должны обеспечивать возмо</w:t>
      </w:r>
      <w:r w:rsidRPr="0048573E">
        <w:rPr>
          <w:color w:val="000000"/>
          <w:sz w:val="28"/>
          <w:szCs w:val="28"/>
        </w:rPr>
        <w:t>ж</w:t>
      </w:r>
      <w:r w:rsidRPr="0048573E">
        <w:rPr>
          <w:color w:val="000000"/>
          <w:sz w:val="28"/>
          <w:szCs w:val="28"/>
        </w:rPr>
        <w:t>ность:</w:t>
      </w:r>
    </w:p>
    <w:p w:rsidR="00F140F2" w:rsidRPr="0048573E" w:rsidRDefault="00F140F2" w:rsidP="00F140F2">
      <w:pPr>
        <w:ind w:left="5" w:firstLine="720"/>
        <w:jc w:val="both"/>
        <w:rPr>
          <w:sz w:val="28"/>
          <w:szCs w:val="28"/>
        </w:rPr>
      </w:pPr>
      <w:r w:rsidRPr="0048573E">
        <w:rPr>
          <w:color w:val="000000"/>
          <w:sz w:val="28"/>
          <w:szCs w:val="28"/>
        </w:rPr>
        <w:t>•  индивидуализировать подход к ученику и дифференцировать процесс обучения;</w:t>
      </w:r>
    </w:p>
    <w:p w:rsidR="00F140F2" w:rsidRPr="0048573E" w:rsidRDefault="00F140F2" w:rsidP="00F140F2">
      <w:pPr>
        <w:ind w:left="5" w:firstLine="720"/>
        <w:jc w:val="both"/>
        <w:rPr>
          <w:sz w:val="28"/>
          <w:szCs w:val="28"/>
        </w:rPr>
      </w:pPr>
      <w:r w:rsidRPr="0048573E">
        <w:rPr>
          <w:color w:val="000000"/>
          <w:sz w:val="28"/>
          <w:szCs w:val="28"/>
        </w:rPr>
        <w:t xml:space="preserve">•   контролировать </w:t>
      </w:r>
      <w:proofErr w:type="gramStart"/>
      <w:r w:rsidRPr="0048573E">
        <w:rPr>
          <w:color w:val="000000"/>
          <w:sz w:val="28"/>
          <w:szCs w:val="28"/>
        </w:rPr>
        <w:t>обучаемого</w:t>
      </w:r>
      <w:proofErr w:type="gramEnd"/>
      <w:r w:rsidRPr="0048573E">
        <w:rPr>
          <w:color w:val="000000"/>
          <w:sz w:val="28"/>
          <w:szCs w:val="28"/>
        </w:rPr>
        <w:t xml:space="preserve"> с диагностикой ошибок и обратной св</w:t>
      </w:r>
      <w:r w:rsidRPr="0048573E">
        <w:rPr>
          <w:color w:val="000000"/>
          <w:sz w:val="28"/>
          <w:szCs w:val="28"/>
        </w:rPr>
        <w:t>я</w:t>
      </w:r>
      <w:r w:rsidRPr="0048573E">
        <w:rPr>
          <w:color w:val="000000"/>
          <w:sz w:val="28"/>
          <w:szCs w:val="28"/>
        </w:rPr>
        <w:t>зью;</w:t>
      </w:r>
    </w:p>
    <w:p w:rsidR="00F140F2" w:rsidRPr="0048573E" w:rsidRDefault="00F140F2" w:rsidP="00F140F2">
      <w:pPr>
        <w:ind w:left="5" w:firstLine="720"/>
        <w:jc w:val="both"/>
        <w:rPr>
          <w:sz w:val="28"/>
          <w:szCs w:val="28"/>
        </w:rPr>
      </w:pPr>
      <w:r w:rsidRPr="0048573E">
        <w:rPr>
          <w:color w:val="000000"/>
          <w:sz w:val="28"/>
          <w:szCs w:val="28"/>
        </w:rPr>
        <w:lastRenderedPageBreak/>
        <w:t xml:space="preserve">•  обеспечить самоконтроль и </w:t>
      </w:r>
      <w:proofErr w:type="spellStart"/>
      <w:r w:rsidRPr="0048573E">
        <w:rPr>
          <w:color w:val="000000"/>
          <w:sz w:val="28"/>
          <w:szCs w:val="28"/>
        </w:rPr>
        <w:t>самокоррекцию</w:t>
      </w:r>
      <w:proofErr w:type="spellEnd"/>
      <w:r w:rsidRPr="0048573E">
        <w:rPr>
          <w:color w:val="000000"/>
          <w:sz w:val="28"/>
          <w:szCs w:val="28"/>
        </w:rPr>
        <w:t xml:space="preserve"> учебно-познавательной деятельности учащегося;</w:t>
      </w:r>
    </w:p>
    <w:p w:rsidR="00F140F2" w:rsidRPr="0048573E" w:rsidRDefault="00F140F2" w:rsidP="00F140F2">
      <w:pPr>
        <w:ind w:left="5" w:firstLine="720"/>
        <w:jc w:val="both"/>
        <w:rPr>
          <w:sz w:val="28"/>
          <w:szCs w:val="28"/>
        </w:rPr>
      </w:pPr>
      <w:r w:rsidRPr="0048573E">
        <w:rPr>
          <w:color w:val="000000"/>
          <w:sz w:val="28"/>
          <w:szCs w:val="28"/>
        </w:rPr>
        <w:t>•  демонстрировать визуальную учебную информацию;</w:t>
      </w:r>
    </w:p>
    <w:p w:rsidR="00F140F2" w:rsidRPr="0048573E" w:rsidRDefault="00F140F2" w:rsidP="00F140F2">
      <w:pPr>
        <w:ind w:left="5" w:firstLine="720"/>
        <w:jc w:val="both"/>
        <w:rPr>
          <w:sz w:val="28"/>
          <w:szCs w:val="28"/>
        </w:rPr>
      </w:pPr>
      <w:r w:rsidRPr="0048573E">
        <w:rPr>
          <w:color w:val="000000"/>
          <w:sz w:val="28"/>
          <w:szCs w:val="28"/>
        </w:rPr>
        <w:t>•  моделировать и имитировать процессы и явления;</w:t>
      </w:r>
    </w:p>
    <w:p w:rsidR="00F140F2" w:rsidRPr="0048573E" w:rsidRDefault="00F140F2" w:rsidP="00F140F2">
      <w:pPr>
        <w:ind w:left="5" w:firstLine="720"/>
        <w:jc w:val="both"/>
        <w:rPr>
          <w:sz w:val="28"/>
          <w:szCs w:val="28"/>
        </w:rPr>
      </w:pPr>
      <w:r w:rsidRPr="0048573E">
        <w:rPr>
          <w:color w:val="000000"/>
          <w:sz w:val="28"/>
          <w:szCs w:val="28"/>
        </w:rPr>
        <w:t>•  проводить лабораторные работы, эксперименты и опыты в условиях виртуальной реальности;</w:t>
      </w:r>
    </w:p>
    <w:p w:rsidR="00F140F2" w:rsidRPr="0048573E" w:rsidRDefault="00F140F2" w:rsidP="00F140F2">
      <w:pPr>
        <w:ind w:left="5" w:firstLine="720"/>
        <w:jc w:val="both"/>
        <w:rPr>
          <w:sz w:val="28"/>
          <w:szCs w:val="28"/>
        </w:rPr>
      </w:pPr>
      <w:r w:rsidRPr="0048573E">
        <w:rPr>
          <w:color w:val="000000"/>
          <w:sz w:val="28"/>
          <w:szCs w:val="28"/>
        </w:rPr>
        <w:t>•  прививать умение в принятии оптимальных решений;</w:t>
      </w:r>
    </w:p>
    <w:p w:rsidR="00F140F2" w:rsidRPr="0048573E" w:rsidRDefault="00F140F2" w:rsidP="00F140F2">
      <w:pPr>
        <w:ind w:left="5" w:firstLine="720"/>
        <w:jc w:val="both"/>
        <w:rPr>
          <w:sz w:val="28"/>
          <w:szCs w:val="28"/>
        </w:rPr>
      </w:pPr>
      <w:r w:rsidRPr="0048573E">
        <w:rPr>
          <w:color w:val="000000"/>
          <w:sz w:val="28"/>
          <w:szCs w:val="28"/>
        </w:rPr>
        <w:t>•   повысить интерес к процессу обучения;</w:t>
      </w:r>
    </w:p>
    <w:p w:rsidR="00F140F2" w:rsidRPr="0048573E" w:rsidRDefault="00F140F2" w:rsidP="00F140F2">
      <w:pPr>
        <w:ind w:left="5" w:firstLine="720"/>
        <w:jc w:val="both"/>
        <w:rPr>
          <w:sz w:val="28"/>
          <w:szCs w:val="28"/>
        </w:rPr>
      </w:pPr>
      <w:r w:rsidRPr="0048573E">
        <w:rPr>
          <w:color w:val="000000"/>
          <w:sz w:val="28"/>
          <w:szCs w:val="28"/>
        </w:rPr>
        <w:t>•  передать культуру познания и др. Хотелось бы подчеркнуть особую важность определения целей курса.</w:t>
      </w:r>
    </w:p>
    <w:p w:rsidR="00F140F2" w:rsidRPr="0048573E" w:rsidRDefault="00F140F2" w:rsidP="00F140F2">
      <w:pPr>
        <w:ind w:left="5" w:firstLine="720"/>
        <w:jc w:val="both"/>
        <w:rPr>
          <w:sz w:val="28"/>
          <w:szCs w:val="28"/>
        </w:rPr>
      </w:pPr>
      <w:r w:rsidRPr="0048573E">
        <w:rPr>
          <w:color w:val="000000"/>
          <w:sz w:val="28"/>
          <w:szCs w:val="28"/>
        </w:rPr>
        <w:t>Для построения четкого плана курса необходимо:</w:t>
      </w:r>
    </w:p>
    <w:p w:rsidR="00F140F2" w:rsidRPr="0048573E" w:rsidRDefault="00F140F2" w:rsidP="00F140F2">
      <w:pPr>
        <w:ind w:left="5" w:firstLine="720"/>
        <w:jc w:val="both"/>
        <w:rPr>
          <w:sz w:val="28"/>
          <w:szCs w:val="28"/>
        </w:rPr>
      </w:pPr>
      <w:r w:rsidRPr="0048573E">
        <w:rPr>
          <w:color w:val="000000"/>
          <w:sz w:val="28"/>
          <w:szCs w:val="28"/>
        </w:rPr>
        <w:t>·  определить основные цели, устанавливающие, что учащиеся должны изучить;</w:t>
      </w:r>
    </w:p>
    <w:p w:rsidR="00F140F2" w:rsidRPr="0048573E" w:rsidRDefault="00F140F2" w:rsidP="00F140F2">
      <w:pPr>
        <w:ind w:left="5" w:firstLine="720"/>
        <w:jc w:val="both"/>
        <w:rPr>
          <w:color w:val="000000"/>
          <w:sz w:val="28"/>
          <w:szCs w:val="28"/>
        </w:rPr>
      </w:pPr>
      <w:r w:rsidRPr="0048573E">
        <w:rPr>
          <w:color w:val="000000"/>
          <w:sz w:val="28"/>
          <w:szCs w:val="28"/>
        </w:rPr>
        <w:t>•  конкретизировать поставленные цели, определив, что учащиеся дол</w:t>
      </w:r>
      <w:r w:rsidRPr="0048573E">
        <w:rPr>
          <w:color w:val="000000"/>
          <w:sz w:val="28"/>
          <w:szCs w:val="28"/>
        </w:rPr>
        <w:t>ж</w:t>
      </w:r>
      <w:r w:rsidRPr="0048573E">
        <w:rPr>
          <w:color w:val="000000"/>
          <w:sz w:val="28"/>
          <w:szCs w:val="28"/>
        </w:rPr>
        <w:t xml:space="preserve">ны уметь делать; </w:t>
      </w:r>
    </w:p>
    <w:p w:rsidR="00F140F2" w:rsidRPr="0048573E" w:rsidRDefault="00F140F2" w:rsidP="00F140F2">
      <w:pPr>
        <w:ind w:left="5" w:firstLine="720"/>
        <w:jc w:val="both"/>
        <w:rPr>
          <w:sz w:val="28"/>
          <w:szCs w:val="28"/>
        </w:rPr>
      </w:pPr>
      <w:r w:rsidRPr="0048573E">
        <w:rPr>
          <w:color w:val="000000"/>
          <w:sz w:val="28"/>
          <w:szCs w:val="28"/>
        </w:rPr>
        <w:t>•   спроектировать деятельность учащегося, которая позволит достичь ц</w:t>
      </w:r>
      <w:r w:rsidRPr="0048573E">
        <w:rPr>
          <w:color w:val="000000"/>
          <w:sz w:val="28"/>
          <w:szCs w:val="28"/>
        </w:rPr>
        <w:t>е</w:t>
      </w:r>
      <w:r w:rsidRPr="0048573E">
        <w:rPr>
          <w:color w:val="000000"/>
          <w:sz w:val="28"/>
          <w:szCs w:val="28"/>
        </w:rPr>
        <w:t>лей.</w:t>
      </w:r>
    </w:p>
    <w:p w:rsidR="00F140F2" w:rsidRPr="0048573E" w:rsidRDefault="00F140F2" w:rsidP="00F140F2">
      <w:pPr>
        <w:ind w:left="5" w:firstLine="720"/>
        <w:jc w:val="both"/>
        <w:rPr>
          <w:sz w:val="28"/>
          <w:szCs w:val="28"/>
        </w:rPr>
      </w:pPr>
      <w:r w:rsidRPr="0048573E">
        <w:rPr>
          <w:color w:val="000000"/>
          <w:sz w:val="28"/>
          <w:szCs w:val="28"/>
        </w:rPr>
        <w:t>Очень важно добиваться того, чтобы поставленные цели помогали опр</w:t>
      </w:r>
      <w:r w:rsidRPr="0048573E">
        <w:rPr>
          <w:color w:val="000000"/>
          <w:sz w:val="28"/>
          <w:szCs w:val="28"/>
        </w:rPr>
        <w:t>е</w:t>
      </w:r>
      <w:r w:rsidRPr="0048573E">
        <w:rPr>
          <w:color w:val="000000"/>
          <w:sz w:val="28"/>
          <w:szCs w:val="28"/>
        </w:rPr>
        <w:t xml:space="preserve">делить, что ожидается от учащихся после изучения этого курса. Конкретизация целей позволяет дать представление о том, что учащийся в состоянии будет сделать в конце каждого урока. Фактически необходима постановка целей </w:t>
      </w:r>
      <w:proofErr w:type="gramStart"/>
      <w:r w:rsidRPr="0048573E">
        <w:rPr>
          <w:color w:val="000000"/>
          <w:sz w:val="28"/>
          <w:szCs w:val="28"/>
        </w:rPr>
        <w:t>для</w:t>
      </w:r>
      <w:proofErr w:type="gramEnd"/>
      <w:r w:rsidRPr="0048573E">
        <w:rPr>
          <w:color w:val="000000"/>
          <w:sz w:val="28"/>
          <w:szCs w:val="28"/>
        </w:rPr>
        <w:t xml:space="preserve"> </w:t>
      </w:r>
      <w:proofErr w:type="gramStart"/>
      <w:r w:rsidRPr="0048573E">
        <w:rPr>
          <w:color w:val="000000"/>
          <w:sz w:val="28"/>
          <w:szCs w:val="28"/>
        </w:rPr>
        <w:t>о</w:t>
      </w:r>
      <w:proofErr w:type="gramEnd"/>
      <w:r w:rsidRPr="0048573E">
        <w:rPr>
          <w:color w:val="000000"/>
          <w:sz w:val="28"/>
          <w:szCs w:val="28"/>
        </w:rPr>
        <w:t xml:space="preserve"> каждого урока курса.</w:t>
      </w:r>
    </w:p>
    <w:p w:rsidR="00F140F2" w:rsidRPr="0048573E" w:rsidRDefault="00F140F2" w:rsidP="00F140F2">
      <w:pPr>
        <w:ind w:left="5" w:firstLine="720"/>
        <w:jc w:val="both"/>
        <w:rPr>
          <w:color w:val="000000"/>
          <w:sz w:val="28"/>
          <w:szCs w:val="28"/>
        </w:rPr>
      </w:pPr>
      <w:r w:rsidRPr="0048573E">
        <w:rPr>
          <w:color w:val="000000"/>
          <w:sz w:val="28"/>
          <w:szCs w:val="28"/>
        </w:rPr>
        <w:t>Цели помогают сконцентрироваться на развитии познавательной де</w:t>
      </w:r>
      <w:r w:rsidRPr="0048573E">
        <w:rPr>
          <w:color w:val="000000"/>
          <w:sz w:val="28"/>
          <w:szCs w:val="28"/>
        </w:rPr>
        <w:t>я</w:t>
      </w:r>
      <w:r w:rsidRPr="0048573E">
        <w:rPr>
          <w:color w:val="000000"/>
          <w:sz w:val="28"/>
          <w:szCs w:val="28"/>
        </w:rPr>
        <w:t>тельности учащихся и определить, па какой стадии он находится.</w:t>
      </w:r>
    </w:p>
    <w:p w:rsidR="00F140F2" w:rsidRPr="0048573E" w:rsidRDefault="00F140F2" w:rsidP="00F140F2">
      <w:pPr>
        <w:ind w:left="5" w:firstLine="720"/>
        <w:jc w:val="both"/>
        <w:rPr>
          <w:sz w:val="28"/>
          <w:szCs w:val="28"/>
        </w:rPr>
      </w:pPr>
      <w:r w:rsidRPr="0048573E">
        <w:rPr>
          <w:color w:val="000000"/>
          <w:sz w:val="28"/>
          <w:szCs w:val="28"/>
        </w:rPr>
        <w:t>Правильно сформулированные цели позволят учащимся:</w:t>
      </w:r>
    </w:p>
    <w:p w:rsidR="00F140F2" w:rsidRPr="0048573E" w:rsidRDefault="00F140F2" w:rsidP="00F140F2">
      <w:pPr>
        <w:ind w:left="5" w:firstLine="720"/>
        <w:jc w:val="both"/>
        <w:rPr>
          <w:sz w:val="28"/>
          <w:szCs w:val="28"/>
        </w:rPr>
      </w:pPr>
      <w:r w:rsidRPr="0048573E">
        <w:rPr>
          <w:color w:val="000000"/>
          <w:sz w:val="28"/>
          <w:szCs w:val="28"/>
        </w:rPr>
        <w:t>•  настроить мышление на тему обучения;</w:t>
      </w:r>
    </w:p>
    <w:p w:rsidR="00F140F2" w:rsidRPr="0048573E" w:rsidRDefault="00F140F2" w:rsidP="00F140F2">
      <w:pPr>
        <w:ind w:left="5" w:firstLine="720"/>
        <w:jc w:val="both"/>
        <w:rPr>
          <w:sz w:val="28"/>
          <w:szCs w:val="28"/>
        </w:rPr>
      </w:pPr>
      <w:r w:rsidRPr="0048573E">
        <w:rPr>
          <w:color w:val="000000"/>
          <w:sz w:val="28"/>
          <w:szCs w:val="28"/>
        </w:rPr>
        <w:t>•  сфокусировать внимание на наиболее важных проблемах;</w:t>
      </w:r>
    </w:p>
    <w:p w:rsidR="00F140F2" w:rsidRPr="0048573E" w:rsidRDefault="00F140F2" w:rsidP="00F140F2">
      <w:pPr>
        <w:ind w:left="5" w:firstLine="720"/>
        <w:jc w:val="both"/>
        <w:rPr>
          <w:sz w:val="28"/>
          <w:szCs w:val="28"/>
        </w:rPr>
      </w:pPr>
      <w:r w:rsidRPr="0048573E">
        <w:rPr>
          <w:color w:val="000000"/>
          <w:sz w:val="28"/>
          <w:szCs w:val="28"/>
        </w:rPr>
        <w:t>•  тщательно подготовиться к тестам, заданиям и другим средствам оц</w:t>
      </w:r>
      <w:r w:rsidRPr="0048573E">
        <w:rPr>
          <w:color w:val="000000"/>
          <w:sz w:val="28"/>
          <w:szCs w:val="28"/>
        </w:rPr>
        <w:t>е</w:t>
      </w:r>
      <w:r w:rsidRPr="0048573E">
        <w:rPr>
          <w:color w:val="000000"/>
          <w:sz w:val="28"/>
          <w:szCs w:val="28"/>
        </w:rPr>
        <w:t>нивания.</w:t>
      </w:r>
    </w:p>
    <w:p w:rsidR="00F140F2" w:rsidRPr="0048573E" w:rsidRDefault="00F140F2" w:rsidP="00F140F2">
      <w:pPr>
        <w:ind w:left="5" w:firstLine="720"/>
        <w:jc w:val="both"/>
        <w:rPr>
          <w:sz w:val="28"/>
          <w:szCs w:val="28"/>
        </w:rPr>
      </w:pPr>
      <w:r w:rsidRPr="0048573E">
        <w:rPr>
          <w:i/>
          <w:iCs/>
          <w:color w:val="000000"/>
          <w:sz w:val="28"/>
          <w:szCs w:val="28"/>
        </w:rPr>
        <w:t xml:space="preserve">    </w:t>
      </w:r>
      <w:r w:rsidRPr="0048573E">
        <w:rPr>
          <w:color w:val="000000"/>
          <w:sz w:val="28"/>
          <w:szCs w:val="28"/>
        </w:rPr>
        <w:t>Деятельность должна быть спроектирована в соответствии со сформ</w:t>
      </w:r>
      <w:r w:rsidRPr="0048573E">
        <w:rPr>
          <w:color w:val="000000"/>
          <w:sz w:val="28"/>
          <w:szCs w:val="28"/>
        </w:rPr>
        <w:t>у</w:t>
      </w:r>
      <w:r w:rsidRPr="0048573E">
        <w:rPr>
          <w:color w:val="000000"/>
          <w:sz w:val="28"/>
          <w:szCs w:val="28"/>
        </w:rPr>
        <w:t>лированными целями.</w:t>
      </w:r>
    </w:p>
    <w:p w:rsidR="00F140F2" w:rsidRPr="0048573E" w:rsidRDefault="00F140F2" w:rsidP="00F140F2">
      <w:pPr>
        <w:ind w:right="72" w:firstLine="720"/>
        <w:rPr>
          <w:color w:val="000000"/>
          <w:sz w:val="28"/>
          <w:szCs w:val="28"/>
        </w:rPr>
      </w:pPr>
    </w:p>
    <w:p w:rsidR="00F140F2" w:rsidRPr="0048573E" w:rsidRDefault="00F140F2" w:rsidP="00F140F2">
      <w:pPr>
        <w:jc w:val="center"/>
        <w:rPr>
          <w:b/>
          <w:sz w:val="28"/>
          <w:szCs w:val="28"/>
        </w:rPr>
      </w:pPr>
      <w:r>
        <w:rPr>
          <w:b/>
          <w:noProof/>
          <w:sz w:val="28"/>
          <w:szCs w:val="28"/>
        </w:rPr>
        <w:drawing>
          <wp:inline distT="0" distB="0" distL="0" distR="0">
            <wp:extent cx="3409950" cy="22764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contrast="54000"/>
                    </a:blip>
                    <a:srcRect l="4335" t="9892" r="1584" b="6104"/>
                    <a:stretch>
                      <a:fillRect/>
                    </a:stretch>
                  </pic:blipFill>
                  <pic:spPr bwMode="auto">
                    <a:xfrm>
                      <a:off x="0" y="0"/>
                      <a:ext cx="3409950" cy="2276475"/>
                    </a:xfrm>
                    <a:prstGeom prst="rect">
                      <a:avLst/>
                    </a:prstGeom>
                    <a:noFill/>
                    <a:ln w="9525">
                      <a:noFill/>
                      <a:miter lim="800000"/>
                      <a:headEnd/>
                      <a:tailEnd/>
                    </a:ln>
                  </pic:spPr>
                </pic:pic>
              </a:graphicData>
            </a:graphic>
          </wp:inline>
        </w:drawing>
      </w:r>
    </w:p>
    <w:p w:rsidR="00F140F2" w:rsidRPr="0048573E" w:rsidRDefault="00F140F2" w:rsidP="00F140F2">
      <w:pPr>
        <w:jc w:val="center"/>
        <w:rPr>
          <w:b/>
          <w:sz w:val="28"/>
          <w:szCs w:val="28"/>
        </w:rPr>
      </w:pPr>
      <w:r>
        <w:rPr>
          <w:b/>
          <w:noProof/>
          <w:sz w:val="28"/>
          <w:szCs w:val="28"/>
        </w:rPr>
        <w:lastRenderedPageBreak/>
        <w:drawing>
          <wp:inline distT="0" distB="0" distL="0" distR="0">
            <wp:extent cx="3409950" cy="19431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contrast="60000"/>
                    </a:blip>
                    <a:srcRect l="4294" t="20497" r="6436" b="11530"/>
                    <a:stretch>
                      <a:fillRect/>
                    </a:stretch>
                  </pic:blipFill>
                  <pic:spPr bwMode="auto">
                    <a:xfrm>
                      <a:off x="0" y="0"/>
                      <a:ext cx="3409950" cy="1943100"/>
                    </a:xfrm>
                    <a:prstGeom prst="rect">
                      <a:avLst/>
                    </a:prstGeom>
                    <a:noFill/>
                    <a:ln w="9525">
                      <a:noFill/>
                      <a:miter lim="800000"/>
                      <a:headEnd/>
                      <a:tailEnd/>
                    </a:ln>
                  </pic:spPr>
                </pic:pic>
              </a:graphicData>
            </a:graphic>
          </wp:inline>
        </w:drawing>
      </w:r>
    </w:p>
    <w:p w:rsidR="00F140F2" w:rsidRPr="0048573E" w:rsidRDefault="00F140F2" w:rsidP="00F140F2">
      <w:pPr>
        <w:jc w:val="center"/>
        <w:rPr>
          <w:b/>
          <w:sz w:val="28"/>
          <w:szCs w:val="28"/>
        </w:rPr>
      </w:pPr>
      <w:r>
        <w:rPr>
          <w:b/>
          <w:noProof/>
          <w:sz w:val="28"/>
          <w:szCs w:val="28"/>
        </w:rPr>
        <w:drawing>
          <wp:inline distT="0" distB="0" distL="0" distR="0">
            <wp:extent cx="3562350" cy="20478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contrast="66000"/>
                    </a:blip>
                    <a:srcRect l="5418" t="20927" r="4213" b="9897"/>
                    <a:stretch>
                      <a:fillRect/>
                    </a:stretch>
                  </pic:blipFill>
                  <pic:spPr bwMode="auto">
                    <a:xfrm>
                      <a:off x="0" y="0"/>
                      <a:ext cx="3562350" cy="2047875"/>
                    </a:xfrm>
                    <a:prstGeom prst="rect">
                      <a:avLst/>
                    </a:prstGeom>
                    <a:noFill/>
                    <a:ln w="9525">
                      <a:noFill/>
                      <a:miter lim="800000"/>
                      <a:headEnd/>
                      <a:tailEnd/>
                    </a:ln>
                  </pic:spPr>
                </pic:pic>
              </a:graphicData>
            </a:graphic>
          </wp:inline>
        </w:drawing>
      </w:r>
    </w:p>
    <w:p w:rsidR="00F140F2" w:rsidRPr="0048573E" w:rsidRDefault="00F140F2" w:rsidP="00F140F2">
      <w:pPr>
        <w:ind w:firstLine="360"/>
        <w:rPr>
          <w:b/>
          <w:sz w:val="28"/>
          <w:szCs w:val="28"/>
        </w:rPr>
      </w:pPr>
    </w:p>
    <w:p w:rsidR="00F140F2" w:rsidRPr="0048573E" w:rsidRDefault="00F140F2" w:rsidP="00F140F2">
      <w:pPr>
        <w:jc w:val="center"/>
        <w:rPr>
          <w:sz w:val="28"/>
          <w:szCs w:val="28"/>
        </w:rPr>
      </w:pPr>
      <w:r w:rsidRPr="0048573E">
        <w:rPr>
          <w:b/>
          <w:bCs/>
          <w:sz w:val="28"/>
          <w:szCs w:val="28"/>
        </w:rPr>
        <w:t>Литература</w:t>
      </w:r>
    </w:p>
    <w:p w:rsidR="00F140F2" w:rsidRPr="0048573E" w:rsidRDefault="00F140F2" w:rsidP="00F140F2">
      <w:pPr>
        <w:numPr>
          <w:ilvl w:val="0"/>
          <w:numId w:val="1"/>
        </w:numPr>
        <w:rPr>
          <w:sz w:val="28"/>
          <w:szCs w:val="28"/>
        </w:rPr>
      </w:pPr>
      <w:r w:rsidRPr="0048573E">
        <w:rPr>
          <w:sz w:val="28"/>
          <w:szCs w:val="28"/>
        </w:rPr>
        <w:t xml:space="preserve">Иванов В.Л. Структура электронного учебника. // Информатика и образование. 2001 - № 6. </w:t>
      </w:r>
    </w:p>
    <w:p w:rsidR="00F140F2" w:rsidRPr="0048573E" w:rsidRDefault="00F140F2" w:rsidP="00F140F2">
      <w:pPr>
        <w:numPr>
          <w:ilvl w:val="0"/>
          <w:numId w:val="1"/>
        </w:numPr>
        <w:rPr>
          <w:sz w:val="28"/>
          <w:szCs w:val="28"/>
        </w:rPr>
      </w:pPr>
      <w:r w:rsidRPr="0048573E">
        <w:rPr>
          <w:sz w:val="28"/>
          <w:szCs w:val="28"/>
        </w:rPr>
        <w:t xml:space="preserve">Матрос Д.Ш. Электронная модель школьного учебника. // Информатика и образование. 2000 - № 8. </w:t>
      </w:r>
    </w:p>
    <w:p w:rsidR="00F140F2" w:rsidRPr="0048573E" w:rsidRDefault="00F140F2" w:rsidP="00F140F2">
      <w:pPr>
        <w:numPr>
          <w:ilvl w:val="0"/>
          <w:numId w:val="1"/>
        </w:numPr>
        <w:rPr>
          <w:sz w:val="28"/>
          <w:szCs w:val="28"/>
        </w:rPr>
      </w:pPr>
      <w:proofErr w:type="spellStart"/>
      <w:r w:rsidRPr="0048573E">
        <w:rPr>
          <w:sz w:val="28"/>
          <w:szCs w:val="28"/>
        </w:rPr>
        <w:t>Христочевский</w:t>
      </w:r>
      <w:proofErr w:type="spellEnd"/>
      <w:r w:rsidRPr="0048573E">
        <w:rPr>
          <w:sz w:val="28"/>
          <w:szCs w:val="28"/>
        </w:rPr>
        <w:t xml:space="preserve"> С.А. Электронные </w:t>
      </w:r>
      <w:proofErr w:type="spellStart"/>
      <w:r w:rsidRPr="0048573E">
        <w:rPr>
          <w:sz w:val="28"/>
          <w:szCs w:val="28"/>
        </w:rPr>
        <w:t>мультимедийные</w:t>
      </w:r>
      <w:proofErr w:type="spellEnd"/>
      <w:r w:rsidRPr="0048573E">
        <w:rPr>
          <w:sz w:val="28"/>
          <w:szCs w:val="28"/>
        </w:rPr>
        <w:t xml:space="preserve"> учебники и энциклопедии. 2008. </w:t>
      </w:r>
    </w:p>
    <w:p w:rsidR="00F140F2" w:rsidRPr="0048573E" w:rsidRDefault="00F140F2" w:rsidP="00F140F2">
      <w:pPr>
        <w:pStyle w:val="a3"/>
        <w:ind w:firstLine="360"/>
        <w:rPr>
          <w:rFonts w:ascii="Times New Roman" w:hAnsi="Times New Roman" w:cs="Times New Roman"/>
          <w:sz w:val="28"/>
          <w:szCs w:val="28"/>
        </w:rPr>
      </w:pPr>
    </w:p>
    <w:p w:rsidR="00F140F2" w:rsidRPr="0048573E" w:rsidRDefault="00F140F2" w:rsidP="00F140F2">
      <w:pPr>
        <w:ind w:firstLine="360"/>
        <w:rPr>
          <w:sz w:val="28"/>
          <w:szCs w:val="28"/>
        </w:rPr>
      </w:pPr>
    </w:p>
    <w:p w:rsidR="00006B62" w:rsidRDefault="00006B62"/>
    <w:sectPr w:rsidR="00006B6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F6A39"/>
    <w:multiLevelType w:val="hybridMultilevel"/>
    <w:tmpl w:val="C1764FA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65B0538E"/>
    <w:multiLevelType w:val="multilevel"/>
    <w:tmpl w:val="52C6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0F2"/>
    <w:rsid w:val="00006B62"/>
    <w:rsid w:val="00F14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F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140F2"/>
    <w:pPr>
      <w:keepNext/>
      <w:spacing w:before="100" w:beforeAutospacing="1" w:after="100" w:afterAutospacing="1"/>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40F2"/>
    <w:rPr>
      <w:rFonts w:ascii="Times New Roman" w:eastAsia="Times New Roman" w:hAnsi="Times New Roman" w:cs="Times New Roman"/>
      <w:b/>
      <w:bCs/>
      <w:sz w:val="24"/>
      <w:szCs w:val="24"/>
      <w:lang w:eastAsia="ru-RU"/>
    </w:rPr>
  </w:style>
  <w:style w:type="paragraph" w:styleId="a3">
    <w:name w:val="Normal (Web)"/>
    <w:basedOn w:val="a"/>
    <w:rsid w:val="00F140F2"/>
    <w:rPr>
      <w:rFonts w:ascii="Arial" w:hAnsi="Arial" w:cs="Arial"/>
      <w:sz w:val="20"/>
      <w:szCs w:val="20"/>
    </w:rPr>
  </w:style>
  <w:style w:type="paragraph" w:styleId="a4">
    <w:name w:val="caption"/>
    <w:basedOn w:val="a"/>
    <w:next w:val="a"/>
    <w:qFormat/>
    <w:rsid w:val="00F140F2"/>
    <w:pPr>
      <w:spacing w:before="264" w:after="240"/>
      <w:jc w:val="center"/>
    </w:pPr>
    <w:rPr>
      <w:b/>
      <w:iCs/>
      <w:color w:val="000000"/>
      <w:szCs w:val="28"/>
    </w:rPr>
  </w:style>
  <w:style w:type="paragraph" w:styleId="a5">
    <w:name w:val="Body Text Indent"/>
    <w:basedOn w:val="a"/>
    <w:link w:val="a6"/>
    <w:rsid w:val="00F140F2"/>
    <w:pPr>
      <w:spacing w:before="100" w:beforeAutospacing="1" w:after="100" w:afterAutospacing="1"/>
      <w:ind w:right="80" w:firstLine="540"/>
      <w:jc w:val="both"/>
    </w:pPr>
    <w:rPr>
      <w:color w:val="000000"/>
    </w:rPr>
  </w:style>
  <w:style w:type="character" w:customStyle="1" w:styleId="a6">
    <w:name w:val="Основной текст с отступом Знак"/>
    <w:basedOn w:val="a0"/>
    <w:link w:val="a5"/>
    <w:rsid w:val="00F140F2"/>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F140F2"/>
    <w:rPr>
      <w:rFonts w:ascii="Tahoma" w:hAnsi="Tahoma" w:cs="Tahoma"/>
      <w:sz w:val="16"/>
      <w:szCs w:val="16"/>
    </w:rPr>
  </w:style>
  <w:style w:type="character" w:customStyle="1" w:styleId="a8">
    <w:name w:val="Текст выноски Знак"/>
    <w:basedOn w:val="a0"/>
    <w:link w:val="a7"/>
    <w:uiPriority w:val="99"/>
    <w:semiHidden/>
    <w:rsid w:val="00F140F2"/>
    <w:rPr>
      <w:rFonts w:ascii="Tahoma" w:eastAsia="Times New Roman" w:hAnsi="Tahoma" w:cs="Tahoma"/>
      <w:sz w:val="16"/>
      <w:szCs w:val="16"/>
      <w:lang w:eastAsia="ru-RU"/>
    </w:rPr>
  </w:style>
  <w:style w:type="paragraph" w:styleId="a9">
    <w:name w:val="No Spacing"/>
    <w:uiPriority w:val="1"/>
    <w:qFormat/>
    <w:rsid w:val="00F140F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2163</Words>
  <Characters>12333</Characters>
  <Application>Microsoft Office Word</Application>
  <DocSecurity>0</DocSecurity>
  <Lines>102</Lines>
  <Paragraphs>28</Paragraphs>
  <ScaleCrop>false</ScaleCrop>
  <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2014-06-20T06:01:00Z</cp:lastPrinted>
  <dcterms:created xsi:type="dcterms:W3CDTF">2014-06-20T05:56:00Z</dcterms:created>
  <dcterms:modified xsi:type="dcterms:W3CDTF">2014-06-20T06:01:00Z</dcterms:modified>
</cp:coreProperties>
</file>