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97" w:rsidRPr="00325097" w:rsidRDefault="00325097" w:rsidP="00325097">
      <w:pPr>
        <w:shd w:val="clear" w:color="auto" w:fill="FBFDE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325097" w:rsidRPr="00325097" w:rsidRDefault="00325097" w:rsidP="00325097">
      <w:pPr>
        <w:shd w:val="clear" w:color="auto" w:fill="FBFDE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</w:pPr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>Вашему ребенку необходима помощь специалиста, если:</w:t>
      </w:r>
    </w:p>
    <w:p w:rsidR="00325097" w:rsidRPr="00325097" w:rsidRDefault="00325097" w:rsidP="00325097">
      <w:pPr>
        <w:numPr>
          <w:ilvl w:val="0"/>
          <w:numId w:val="1"/>
        </w:numPr>
        <w:shd w:val="clear" w:color="auto" w:fill="FBFDE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</w:pPr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 xml:space="preserve">Речь ребенка не разборчива. Его могут понять только родители и те, кто его хорошо знают. Ребенок многие звуки произносит мягко, </w:t>
      </w:r>
      <w:proofErr w:type="spellStart"/>
      <w:proofErr w:type="gramStart"/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>как-будто</w:t>
      </w:r>
      <w:proofErr w:type="spellEnd"/>
      <w:proofErr w:type="gramEnd"/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 xml:space="preserve"> он еще маленький или преобладают твердые звуки, </w:t>
      </w:r>
      <w:proofErr w:type="spellStart"/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>как-будто</w:t>
      </w:r>
      <w:proofErr w:type="spellEnd"/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 xml:space="preserve"> у него акцент. </w:t>
      </w:r>
      <w:proofErr w:type="gramStart"/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>При произношении некоторых звуков в речи появляется хлюпающий призвук, воздух идет как-то в вбок; звуки «С», «З», «Ц» произносит как англичанин — между зубами; при произнесении звуков «Ш», «Ж» раздувает щеки, а звук «Р» произносит как француз.</w:t>
      </w:r>
      <w:proofErr w:type="gramEnd"/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 xml:space="preserve"> У него красивый грассирующий звук.</w:t>
      </w:r>
    </w:p>
    <w:p w:rsidR="00325097" w:rsidRPr="00325097" w:rsidRDefault="00325097" w:rsidP="00325097">
      <w:pPr>
        <w:numPr>
          <w:ilvl w:val="0"/>
          <w:numId w:val="1"/>
        </w:numPr>
        <w:shd w:val="clear" w:color="auto" w:fill="FBFDE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</w:pPr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>К 3-4 годам он не слышит слогов в слове; искажает слово до неузнаваемости; произносит только отдельные слоги, не может проговорить все слово целиком; сокращает слово, пропуская некоторые согласные и слоги, или недоговаривает слово до конца; произносит слово несколько раз по-разному.</w:t>
      </w:r>
    </w:p>
    <w:p w:rsidR="00325097" w:rsidRPr="00325097" w:rsidRDefault="00325097" w:rsidP="00325097">
      <w:pPr>
        <w:numPr>
          <w:ilvl w:val="0"/>
          <w:numId w:val="1"/>
        </w:numPr>
        <w:shd w:val="clear" w:color="auto" w:fill="FBFDE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</w:pPr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>К 5 годам не сформирована связная речь. Ребенок затрудняется составить предложение по картине, не может установить последовательность действий, ограничиваясь перечислением предметов, или использует отдельные очень короткие предложения.</w:t>
      </w:r>
    </w:p>
    <w:p w:rsidR="00325097" w:rsidRPr="00325097" w:rsidRDefault="00325097" w:rsidP="00325097">
      <w:pPr>
        <w:numPr>
          <w:ilvl w:val="0"/>
          <w:numId w:val="1"/>
        </w:numPr>
        <w:shd w:val="clear" w:color="auto" w:fill="FBFDE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</w:pPr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>К 5-6 годам нарушена общая структура речи: он не правильно строит предложения, не согласовывает слова в роде, числе и падеже, неправильно использует предлоги и союзы.</w:t>
      </w:r>
      <w:bookmarkStart w:id="0" w:name="_GoBack"/>
      <w:bookmarkEnd w:id="0"/>
    </w:p>
    <w:p w:rsidR="00325097" w:rsidRPr="00325097" w:rsidRDefault="00325097" w:rsidP="00325097">
      <w:pPr>
        <w:shd w:val="clear" w:color="auto" w:fill="FBFDE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</w:pPr>
      <w:r w:rsidRPr="00325097"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  <w:t>Если вы столкнулись с подобными проблемами, приготовьтесь к тому, что на их исправление понадобиться много сил времени. Помимо занятий с логопедом очень важно заниматься с ребенком самостоятельно. Первое и самое основное правило — подавайте хороший пример. Много разговаривайте с малышом — просто комментируйте все, что вы делаете, описывайте свои действия, чувства и эмоции. Читайте книги, вместе учите стихи — результат не заставит себя ждать.</w:t>
      </w:r>
    </w:p>
    <w:p w:rsidR="00325097" w:rsidRPr="00325097" w:rsidRDefault="00325097" w:rsidP="00325097">
      <w:pPr>
        <w:shd w:val="clear" w:color="auto" w:fill="FBFDEF"/>
        <w:spacing w:after="0" w:line="240" w:lineRule="atLeast"/>
        <w:jc w:val="center"/>
        <w:rPr>
          <w:rFonts w:ascii="Times" w:eastAsia="Times New Roman" w:hAnsi="Times" w:cs="Times"/>
          <w:color w:val="4F6228" w:themeColor="accent3" w:themeShade="80"/>
          <w:sz w:val="32"/>
          <w:szCs w:val="32"/>
          <w:lang w:eastAsia="ru-RU"/>
        </w:rPr>
      </w:pPr>
    </w:p>
    <w:p w:rsidR="00B604F4" w:rsidRPr="00325097" w:rsidRDefault="00B604F4" w:rsidP="00325097">
      <w:pPr>
        <w:jc w:val="center"/>
        <w:rPr>
          <w:color w:val="4F6228" w:themeColor="accent3" w:themeShade="80"/>
          <w:sz w:val="32"/>
          <w:szCs w:val="32"/>
        </w:rPr>
      </w:pPr>
    </w:p>
    <w:sectPr w:rsidR="00B604F4" w:rsidRPr="0032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2350"/>
    <w:multiLevelType w:val="multilevel"/>
    <w:tmpl w:val="DC4A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97"/>
    <w:rsid w:val="0018236E"/>
    <w:rsid w:val="001D4821"/>
    <w:rsid w:val="00280D31"/>
    <w:rsid w:val="00325097"/>
    <w:rsid w:val="00390229"/>
    <w:rsid w:val="003A6E14"/>
    <w:rsid w:val="003B4B51"/>
    <w:rsid w:val="003C2978"/>
    <w:rsid w:val="003D2254"/>
    <w:rsid w:val="00524C26"/>
    <w:rsid w:val="00536EBD"/>
    <w:rsid w:val="00672023"/>
    <w:rsid w:val="00786E10"/>
    <w:rsid w:val="007C31A9"/>
    <w:rsid w:val="008A1ED9"/>
    <w:rsid w:val="00A10EDE"/>
    <w:rsid w:val="00B604F4"/>
    <w:rsid w:val="00E468C0"/>
    <w:rsid w:val="00E65D21"/>
    <w:rsid w:val="00ED620C"/>
    <w:rsid w:val="00F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32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32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1</cp:revision>
  <dcterms:created xsi:type="dcterms:W3CDTF">2014-12-16T18:07:00Z</dcterms:created>
  <dcterms:modified xsi:type="dcterms:W3CDTF">2014-12-16T18:17:00Z</dcterms:modified>
</cp:coreProperties>
</file>