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FB" w:rsidRPr="00BB10FB" w:rsidRDefault="00BB10FB" w:rsidP="00BB10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10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деятельности ПРМО. Химия.</w:t>
      </w:r>
    </w:p>
    <w:p w:rsidR="00BB10FB" w:rsidRPr="00BB10FB" w:rsidRDefault="00BB10FB" w:rsidP="00BB10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10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2013/2014 учебный год</w:t>
      </w:r>
    </w:p>
    <w:p w:rsidR="00BB10FB" w:rsidRDefault="00BB10FB" w:rsidP="00BB10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10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Председатель ПРМО </w:t>
      </w:r>
      <w:proofErr w:type="spellStart"/>
      <w:r w:rsidRPr="00BB10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Маслак</w:t>
      </w:r>
      <w:proofErr w:type="spellEnd"/>
      <w:r w:rsidRPr="00BB10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М.Н.</w:t>
      </w:r>
    </w:p>
    <w:p w:rsidR="00B92592" w:rsidRDefault="00B92592" w:rsidP="00BB10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592" w:rsidRPr="00B92592" w:rsidRDefault="00B92592" w:rsidP="00B92592">
      <w:pPr>
        <w:pStyle w:val="3"/>
        <w:spacing w:before="0" w:beforeAutospacing="0" w:after="0" w:afterAutospacing="0"/>
        <w:ind w:firstLine="900"/>
        <w:rPr>
          <w:b w:val="0"/>
          <w:sz w:val="24"/>
          <w:szCs w:val="24"/>
        </w:rPr>
      </w:pPr>
      <w:r w:rsidRPr="00B92592">
        <w:rPr>
          <w:sz w:val="24"/>
          <w:szCs w:val="24"/>
        </w:rPr>
        <w:t>Цель деятельности ПРМО</w:t>
      </w:r>
      <w:r>
        <w:rPr>
          <w:sz w:val="24"/>
          <w:szCs w:val="24"/>
        </w:rPr>
        <w:t xml:space="preserve"> в 2013/ 2014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</w:t>
      </w:r>
      <w:r w:rsidRPr="00B92592">
        <w:rPr>
          <w:sz w:val="24"/>
          <w:szCs w:val="24"/>
        </w:rPr>
        <w:t xml:space="preserve">: </w:t>
      </w:r>
      <w:r w:rsidRPr="00B92592">
        <w:rPr>
          <w:b w:val="0"/>
          <w:sz w:val="24"/>
          <w:szCs w:val="24"/>
        </w:rPr>
        <w:t>организация   и   проведение   на   высоком   профессиональном   уровне   учебно-воспитательной, методической, опытно-экспериментальной работы по химии.</w:t>
      </w:r>
    </w:p>
    <w:p w:rsidR="00B92592" w:rsidRPr="00B92592" w:rsidRDefault="00B92592" w:rsidP="00B92592">
      <w:pPr>
        <w:pStyle w:val="3"/>
        <w:spacing w:before="0" w:beforeAutospacing="0" w:after="0" w:afterAutospacing="0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Задачи на 2013/2014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</w:t>
      </w:r>
      <w:r w:rsidRPr="00B92592">
        <w:rPr>
          <w:sz w:val="24"/>
          <w:szCs w:val="24"/>
        </w:rPr>
        <w:t>:</w:t>
      </w:r>
    </w:p>
    <w:p w:rsidR="00B92592" w:rsidRPr="00B92592" w:rsidRDefault="00B92592" w:rsidP="00B9259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совершенствование методики проведения различных видов занятий и их учебно-методического обеспечения;</w:t>
      </w:r>
    </w:p>
    <w:p w:rsidR="00B92592" w:rsidRPr="00B92592" w:rsidRDefault="00B92592" w:rsidP="00B9259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повышение педагогической квалификации учителей;</w:t>
      </w:r>
    </w:p>
    <w:p w:rsidR="00B92592" w:rsidRPr="00B92592" w:rsidRDefault="00B92592" w:rsidP="00B9259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внедрение инновационных педагогических технологий;</w:t>
      </w:r>
    </w:p>
    <w:p w:rsidR="00B92592" w:rsidRPr="00B92592" w:rsidRDefault="00B92592" w:rsidP="00B9259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опыта.</w:t>
      </w:r>
    </w:p>
    <w:p w:rsidR="00B92592" w:rsidRPr="00B92592" w:rsidRDefault="00B92592" w:rsidP="00B92592">
      <w:pPr>
        <w:spacing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B92592" w:rsidRPr="00B92592" w:rsidRDefault="00B92592" w:rsidP="00B92592">
      <w:pPr>
        <w:spacing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B92592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B92592" w:rsidRPr="00B92592" w:rsidRDefault="00B92592" w:rsidP="00B92592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Нормативно – правовое обеспечение учебного процесса;</w:t>
      </w:r>
    </w:p>
    <w:p w:rsidR="00B92592" w:rsidRPr="00B92592" w:rsidRDefault="00B92592" w:rsidP="00B92592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Создание условий для повышения уровня ИКТ – компетентности педагогов;</w:t>
      </w:r>
    </w:p>
    <w:p w:rsidR="00B92592" w:rsidRPr="00B92592" w:rsidRDefault="00B92592" w:rsidP="00B92592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Методическое, информационное, организационное сопровождение процесса внедрения ФГОС;</w:t>
      </w:r>
    </w:p>
    <w:p w:rsidR="00B92592" w:rsidRPr="00B92592" w:rsidRDefault="00B92592" w:rsidP="00B92592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Методическое, информационное, организационное сопровождение подготовки учащихся к ЕГЭ и ГИА;</w:t>
      </w:r>
    </w:p>
    <w:p w:rsidR="00B92592" w:rsidRPr="00B92592" w:rsidRDefault="00B92592" w:rsidP="00B92592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Методическое сопровождение развития одаренности детей через участие в олимпиадах, конференциях, конкурсах и т.п.</w:t>
      </w:r>
    </w:p>
    <w:p w:rsidR="00B92592" w:rsidRPr="00B92592" w:rsidRDefault="00B92592" w:rsidP="00B92592">
      <w:pPr>
        <w:pStyle w:val="3"/>
        <w:spacing w:before="0" w:beforeAutospacing="0" w:after="0" w:afterAutospacing="0"/>
        <w:ind w:firstLine="900"/>
        <w:rPr>
          <w:sz w:val="24"/>
          <w:szCs w:val="24"/>
        </w:rPr>
      </w:pPr>
    </w:p>
    <w:p w:rsidR="00B92592" w:rsidRPr="00B92592" w:rsidRDefault="00B92592" w:rsidP="00B92592">
      <w:pPr>
        <w:pStyle w:val="3"/>
        <w:spacing w:before="0" w:beforeAutospacing="0" w:after="0" w:afterAutospacing="0"/>
        <w:ind w:firstLine="900"/>
        <w:rPr>
          <w:sz w:val="24"/>
          <w:szCs w:val="24"/>
        </w:rPr>
      </w:pPr>
      <w:r w:rsidRPr="00B92592">
        <w:rPr>
          <w:sz w:val="24"/>
          <w:szCs w:val="24"/>
        </w:rPr>
        <w:t>Основные формы работы:</w:t>
      </w:r>
    </w:p>
    <w:p w:rsidR="00B92592" w:rsidRPr="00B92592" w:rsidRDefault="00B92592" w:rsidP="00B925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 заседания   методических   объединений по заданной тематике (1 раз в месяц);</w:t>
      </w:r>
    </w:p>
    <w:p w:rsidR="00B92592" w:rsidRPr="00B92592" w:rsidRDefault="00B92592" w:rsidP="00B925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участие в работе круглых  столов,   конференций,   семинарах   по   учебно-методическим   вопросам, творческие отчеты учителей и т.п.;</w:t>
      </w:r>
    </w:p>
    <w:p w:rsidR="00B92592" w:rsidRPr="00B92592" w:rsidRDefault="00B92592" w:rsidP="00B925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 xml:space="preserve">открытые уроки и внеклассные мероприятия; </w:t>
      </w:r>
    </w:p>
    <w:p w:rsidR="00B92592" w:rsidRPr="00B92592" w:rsidRDefault="00B92592" w:rsidP="00B925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 xml:space="preserve">деятельность проблемных групп; </w:t>
      </w:r>
    </w:p>
    <w:p w:rsidR="00B92592" w:rsidRPr="00B92592" w:rsidRDefault="00B92592" w:rsidP="00B925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изучение, обобщение и распространение передового педагогического опыта;</w:t>
      </w:r>
    </w:p>
    <w:p w:rsidR="00B92592" w:rsidRPr="00B92592" w:rsidRDefault="00B92592" w:rsidP="00B925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мастерства;</w:t>
      </w:r>
    </w:p>
    <w:p w:rsidR="00B92592" w:rsidRPr="00B92592" w:rsidRDefault="00B92592" w:rsidP="00B925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92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B92592" w:rsidRPr="00B92592" w:rsidRDefault="00B92592" w:rsidP="00B92592">
      <w:pPr>
        <w:pStyle w:val="3"/>
        <w:spacing w:before="0" w:beforeAutospacing="0" w:after="0" w:afterAutospacing="0"/>
        <w:ind w:firstLine="900"/>
        <w:rPr>
          <w:sz w:val="24"/>
          <w:szCs w:val="24"/>
        </w:rPr>
      </w:pPr>
    </w:p>
    <w:p w:rsidR="00B92592" w:rsidRPr="00BB10FB" w:rsidRDefault="00B92592" w:rsidP="00B925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Результативность.</w:t>
      </w:r>
    </w:p>
    <w:p w:rsidR="00BB10FB" w:rsidRPr="00737CC8" w:rsidRDefault="00BB10FB" w:rsidP="00BB10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37C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Итоги предметных олимпиад.</w:t>
      </w:r>
    </w:p>
    <w:p w:rsidR="00BB10FB" w:rsidRDefault="00BB10FB" w:rsidP="00BB10FB">
      <w:pPr>
        <w:pStyle w:val="a3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10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Районный этап.</w:t>
      </w:r>
    </w:p>
    <w:tbl>
      <w:tblPr>
        <w:tblStyle w:val="a4"/>
        <w:tblW w:w="0" w:type="auto"/>
        <w:tblInd w:w="720" w:type="dxa"/>
        <w:tblLook w:val="04A0"/>
      </w:tblPr>
      <w:tblGrid>
        <w:gridCol w:w="727"/>
        <w:gridCol w:w="1527"/>
        <w:gridCol w:w="2004"/>
        <w:gridCol w:w="1827"/>
        <w:gridCol w:w="1449"/>
        <w:gridCol w:w="1317"/>
      </w:tblGrid>
      <w:tr w:rsidR="008E20F1" w:rsidTr="008E20F1">
        <w:tc>
          <w:tcPr>
            <w:tcW w:w="727" w:type="dxa"/>
            <w:vMerge w:val="restart"/>
          </w:tcPr>
          <w:p w:rsidR="008E20F1" w:rsidRDefault="008E20F1" w:rsidP="00BB10F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527" w:type="dxa"/>
            <w:vMerge w:val="restart"/>
          </w:tcPr>
          <w:p w:rsidR="008E20F1" w:rsidRDefault="008E20F1" w:rsidP="00BB10F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Класс </w:t>
            </w:r>
          </w:p>
        </w:tc>
        <w:tc>
          <w:tcPr>
            <w:tcW w:w="3831" w:type="dxa"/>
            <w:gridSpan w:val="2"/>
          </w:tcPr>
          <w:p w:rsid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Районный этап</w:t>
            </w:r>
          </w:p>
        </w:tc>
        <w:tc>
          <w:tcPr>
            <w:tcW w:w="2766" w:type="dxa"/>
            <w:gridSpan w:val="2"/>
          </w:tcPr>
          <w:p w:rsid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Городской этап</w:t>
            </w:r>
          </w:p>
        </w:tc>
      </w:tr>
      <w:tr w:rsidR="008E20F1" w:rsidRPr="008E20F1" w:rsidTr="008E20F1">
        <w:tc>
          <w:tcPr>
            <w:tcW w:w="727" w:type="dxa"/>
            <w:vMerge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vMerge/>
          </w:tcPr>
          <w:p w:rsidR="008E20F1" w:rsidRPr="008E20F1" w:rsidRDefault="008E20F1" w:rsidP="00BB10F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4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</w:t>
            </w:r>
          </w:p>
        </w:tc>
        <w:tc>
          <w:tcPr>
            <w:tcW w:w="18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Призеры</w:t>
            </w:r>
          </w:p>
        </w:tc>
        <w:tc>
          <w:tcPr>
            <w:tcW w:w="1449" w:type="dxa"/>
          </w:tcPr>
          <w:p w:rsidR="008E20F1" w:rsidRPr="008E20F1" w:rsidRDefault="008E20F1" w:rsidP="00011E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</w:t>
            </w:r>
          </w:p>
        </w:tc>
        <w:tc>
          <w:tcPr>
            <w:tcW w:w="1317" w:type="dxa"/>
          </w:tcPr>
          <w:p w:rsidR="008E20F1" w:rsidRPr="008E20F1" w:rsidRDefault="008E20F1" w:rsidP="00011E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Призеры</w:t>
            </w:r>
          </w:p>
        </w:tc>
      </w:tr>
      <w:tr w:rsidR="008E20F1" w:rsidRPr="008E20F1" w:rsidTr="008E20F1">
        <w:tc>
          <w:tcPr>
            <w:tcW w:w="7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5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2004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49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1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E20F1" w:rsidRPr="008E20F1" w:rsidTr="008E20F1">
        <w:tc>
          <w:tcPr>
            <w:tcW w:w="7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5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2004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449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1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E20F1" w:rsidRPr="008E20F1" w:rsidTr="008E20F1">
        <w:tc>
          <w:tcPr>
            <w:tcW w:w="7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2004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49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1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E20F1" w:rsidRPr="008E20F1" w:rsidTr="008E20F1">
        <w:tc>
          <w:tcPr>
            <w:tcW w:w="7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5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2004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49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1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E20F1" w:rsidRPr="008E20F1" w:rsidTr="008E20F1">
        <w:tc>
          <w:tcPr>
            <w:tcW w:w="7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5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2004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2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449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17" w:type="dxa"/>
          </w:tcPr>
          <w:p w:rsidR="008E20F1" w:rsidRPr="008E20F1" w:rsidRDefault="008E20F1" w:rsidP="008E20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DC0659" w:rsidRDefault="00DC0659" w:rsidP="00BB10FB">
      <w:pPr>
        <w:pStyle w:val="a3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10FB" w:rsidRDefault="00BB10FB" w:rsidP="00BB10FB">
      <w:pPr>
        <w:pStyle w:val="a3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Победители.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839"/>
        <w:gridCol w:w="1981"/>
        <w:gridCol w:w="3260"/>
        <w:gridCol w:w="1241"/>
      </w:tblGrid>
      <w:tr w:rsidR="00BB10FB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Ф.И.О. учителя (полностью)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B10FB" w:rsidRPr="00BB10FB" w:rsidTr="00011E14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B10FB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Кузьмичев Артем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695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BB10FB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Дементьевская</w:t>
            </w:r>
            <w:proofErr w:type="spellEnd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0FB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224C5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Белов Владимир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ГБОЦ лицей </w:t>
            </w:r>
          </w:p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408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Клнстантиновна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224C5" w:rsidRPr="00BB10FB" w:rsidTr="00011E14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224C5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Алина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335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Шулипова</w:t>
            </w:r>
            <w:proofErr w:type="spellEnd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224C5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C5" w:rsidRPr="00BB10FB" w:rsidRDefault="00D224C5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0FB" w:rsidRPr="00BB10FB" w:rsidRDefault="00BB10FB" w:rsidP="00BB10FB">
      <w:pPr>
        <w:pStyle w:val="a3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10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Призеры.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2661"/>
        <w:gridCol w:w="1777"/>
        <w:gridCol w:w="3007"/>
        <w:gridCol w:w="1886"/>
      </w:tblGrid>
      <w:tr w:rsidR="00D224C5" w:rsidRPr="00D224C5" w:rsidTr="00011E14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C5" w:rsidRPr="00D224C5" w:rsidRDefault="00D224C5" w:rsidP="00D224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C0659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Сушко Полина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297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Якимов Ярослав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606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Румянцева Галина Васильевна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Ерастова Любовь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638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Филипповская Елена Евгеньевна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Конышев Максим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464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Киселева Людмила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Валерия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297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Литвинов Степан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464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Киселева Людмила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Надольная</w:t>
            </w:r>
            <w:proofErr w:type="spellEnd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Павлова Елизавета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297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BB10FB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Алексей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№ 297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BB10FB" w:rsidRDefault="00DC0659" w:rsidP="00BB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BB10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BB10FB" w:rsidTr="00011E14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638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Филипповская Елена Евгеньевна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Нездолий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335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Полищук Надежда </w:t>
            </w: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Юрьеанв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Боцоев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Клопенкова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ГБОЦ лицей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408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Клнстантиновна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Нецветаева Елена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511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Золотарь Веста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Суворов Данил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500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Пищалова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Шимберг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530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Григорьева Елена Павловна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Слободенюк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606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Румянцева Галина Васильевна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Сушинский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ГБОЦ лицей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408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Клнстантиновна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638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Филипповская Елена Евгеньевна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Дубойский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Соломатина Елена </w:t>
            </w:r>
            <w:r w:rsidRPr="00D22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511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Золотарь Веста Петровна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Маслов Константин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530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Григорьева Елена Павловна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Елизавета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477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Маслак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D224C5" w:rsidTr="00011E14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Первушин Игорь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ППКК ФСБ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Лузик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Колотиевский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ГБОЦ лицей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408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Красножен Максим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ГБОЦ лицей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408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D224C5" w:rsidTr="00D224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Козлов Владислав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№ 606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D22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4C5">
              <w:rPr>
                <w:rFonts w:ascii="Times New Roman" w:hAnsi="Times New Roman" w:cs="Times New Roman"/>
                <w:sz w:val="24"/>
                <w:szCs w:val="24"/>
              </w:rPr>
              <w:t>Румянцева Галина Васильевна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0659" w:rsidRPr="00D224C5" w:rsidTr="00011E14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C0659" w:rsidRPr="00DC0659" w:rsidTr="00DC06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Свистельникова</w:t>
            </w:r>
            <w:proofErr w:type="spellEnd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№ 297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C0659" w:rsidTr="00DC06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Парджиани</w:t>
            </w:r>
            <w:proofErr w:type="spellEnd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№ 403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Панфилова Наталья Владимировна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C0659" w:rsidTr="00DC06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Любчич</w:t>
            </w:r>
            <w:proofErr w:type="spellEnd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№ 403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Панфилова Наталья Владимировна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C0659" w:rsidTr="00DC06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Лысова Татьяна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№ 335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Шулипова</w:t>
            </w:r>
            <w:proofErr w:type="spellEnd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224C5" w:rsidRDefault="00DC0659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0659" w:rsidRPr="00DC0659" w:rsidTr="00DC06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№ 511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DC0659" w:rsidRDefault="00DC0659" w:rsidP="00DC0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9">
              <w:rPr>
                <w:rFonts w:ascii="Times New Roman" w:hAnsi="Times New Roman" w:cs="Times New Roman"/>
                <w:sz w:val="24"/>
                <w:szCs w:val="24"/>
              </w:rPr>
              <w:t>Золотарь Веста Петровна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59" w:rsidRPr="00E5581D" w:rsidRDefault="00DC0659" w:rsidP="00E5581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BB10FB" w:rsidRPr="00E873ED" w:rsidRDefault="00BB10FB" w:rsidP="00E873E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0659" w:rsidRPr="00BB10FB" w:rsidRDefault="00DC0659" w:rsidP="00D224C5">
      <w:pPr>
        <w:pStyle w:val="a3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873ED" w:rsidRDefault="00E873ED" w:rsidP="00E873ED">
      <w:pPr>
        <w:tabs>
          <w:tab w:val="left" w:pos="0"/>
        </w:tabs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5581D" w:rsidRDefault="007A0F99" w:rsidP="00AA629B">
      <w:pPr>
        <w:tabs>
          <w:tab w:val="left" w:pos="-567"/>
        </w:tabs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II</w:t>
      </w:r>
      <w:r w:rsidRPr="007A0F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="00340F22" w:rsidRPr="00E558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Подготовка</w:t>
      </w:r>
      <w:r w:rsidR="00BB10FB" w:rsidRPr="00E558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учителей района к введению ФГОС основной школы</w:t>
      </w:r>
    </w:p>
    <w:p w:rsidR="00EF1EAB" w:rsidRDefault="008A1DC8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1DC8">
        <w:rPr>
          <w:rFonts w:ascii="Times New Roman" w:hAnsi="Times New Roman" w:cs="Times New Roman"/>
          <w:b/>
          <w:sz w:val="24"/>
          <w:szCs w:val="24"/>
        </w:rPr>
        <w:t>Обучение на курсах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F1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DC8" w:rsidRPr="00EF1EAB" w:rsidRDefault="00EF1EAB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ФГОС: содержание и технологии,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АППО.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EAB">
        <w:rPr>
          <w:rFonts w:ascii="Times New Roman" w:hAnsi="Times New Roman" w:cs="Times New Roman"/>
          <w:sz w:val="24"/>
          <w:szCs w:val="24"/>
        </w:rPr>
        <w:t>Петроченко</w:t>
      </w:r>
      <w:proofErr w:type="spellEnd"/>
      <w:r w:rsidRPr="00EF1EA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1EA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учитель ГБОУ № 500</w:t>
      </w:r>
    </w:p>
    <w:p w:rsidR="008A1DC8" w:rsidRPr="00EF1EAB" w:rsidRDefault="008A1DC8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A629B" w:rsidRDefault="00737CC8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558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Участие </w:t>
      </w:r>
      <w:proofErr w:type="gramStart"/>
      <w:r w:rsidRPr="00E558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E5581D">
        <w:rPr>
          <w:rFonts w:ascii="Times New Roman" w:hAnsi="Times New Roman" w:cs="Times New Roman"/>
          <w:b/>
        </w:rPr>
        <w:t xml:space="preserve"> Всероссийском семинаре</w:t>
      </w:r>
      <w:r w:rsidRPr="00E5581D">
        <w:rPr>
          <w:rFonts w:ascii="Times New Roman" w:hAnsi="Times New Roman" w:cs="Times New Roman"/>
        </w:rPr>
        <w:t xml:space="preserve"> </w:t>
      </w:r>
      <w:r w:rsidRPr="008A1DC8">
        <w:rPr>
          <w:rFonts w:ascii="Times New Roman" w:hAnsi="Times New Roman" w:cs="Times New Roman"/>
          <w:sz w:val="24"/>
          <w:szCs w:val="24"/>
        </w:rPr>
        <w:t xml:space="preserve">«ФГОС второго поколения. Химия и естествознание:     альтернатива или интеграция» организатор издательство «Дрофа», встреча с О.С.Габриеляном на базе АППО </w:t>
      </w:r>
      <w:proofErr w:type="spellStart"/>
      <w:proofErr w:type="gramStart"/>
      <w:r w:rsidRPr="008A1DC8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="00E873ED" w:rsidRPr="008A1DC8">
        <w:rPr>
          <w:rFonts w:ascii="Times New Roman" w:hAnsi="Times New Roman" w:cs="Times New Roman"/>
          <w:sz w:val="24"/>
          <w:szCs w:val="24"/>
        </w:rPr>
        <w:t>. Знакомство с УМК по химии и естествознанию О.С.Габриеляна</w:t>
      </w:r>
      <w:r w:rsidR="00EF1EAB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F1EAB" w:rsidRPr="00EF1EAB" w:rsidRDefault="00AA629B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proofErr w:type="spellStart"/>
      <w:r w:rsidR="00EF1EAB">
        <w:rPr>
          <w:rFonts w:ascii="Times New Roman" w:hAnsi="Times New Roman" w:cs="Times New Roman"/>
          <w:sz w:val="24"/>
          <w:szCs w:val="24"/>
        </w:rPr>
        <w:t>Маслак</w:t>
      </w:r>
      <w:proofErr w:type="spellEnd"/>
      <w:r w:rsidR="00EF1EAB">
        <w:rPr>
          <w:rFonts w:ascii="Times New Roman" w:hAnsi="Times New Roman" w:cs="Times New Roman"/>
          <w:sz w:val="24"/>
          <w:szCs w:val="24"/>
        </w:rPr>
        <w:t xml:space="preserve"> М.Н., ГБОУ № 477, </w:t>
      </w:r>
      <w:proofErr w:type="spellStart"/>
      <w:r w:rsidR="00EF1EAB" w:rsidRPr="00EF1EAB">
        <w:rPr>
          <w:rFonts w:ascii="Times New Roman" w:hAnsi="Times New Roman" w:cs="Times New Roman"/>
          <w:sz w:val="24"/>
          <w:szCs w:val="24"/>
        </w:rPr>
        <w:t>Петроченко</w:t>
      </w:r>
      <w:proofErr w:type="spellEnd"/>
      <w:r w:rsidR="00EF1EAB" w:rsidRPr="00EF1EAB">
        <w:rPr>
          <w:rFonts w:ascii="Times New Roman" w:hAnsi="Times New Roman" w:cs="Times New Roman"/>
          <w:sz w:val="24"/>
          <w:szCs w:val="24"/>
        </w:rPr>
        <w:t xml:space="preserve"> С</w:t>
      </w:r>
      <w:r w:rsidR="00EF1EAB">
        <w:rPr>
          <w:rFonts w:ascii="Times New Roman" w:hAnsi="Times New Roman" w:cs="Times New Roman"/>
          <w:sz w:val="24"/>
          <w:szCs w:val="24"/>
        </w:rPr>
        <w:t>.</w:t>
      </w:r>
      <w:r w:rsidR="00EF1EAB" w:rsidRPr="00EF1EAB">
        <w:rPr>
          <w:rFonts w:ascii="Times New Roman" w:hAnsi="Times New Roman" w:cs="Times New Roman"/>
          <w:sz w:val="24"/>
          <w:szCs w:val="24"/>
        </w:rPr>
        <w:t>М</w:t>
      </w:r>
      <w:r w:rsidR="00EF1EAB">
        <w:rPr>
          <w:rFonts w:ascii="Times New Roman" w:hAnsi="Times New Roman" w:cs="Times New Roman"/>
          <w:sz w:val="24"/>
          <w:szCs w:val="24"/>
        </w:rPr>
        <w:t xml:space="preserve">., ГБОУ № 500, Светличная Л.В., ГБОУ № 403, </w:t>
      </w:r>
      <w:proofErr w:type="spellStart"/>
      <w:r w:rsidR="00EF1EAB">
        <w:rPr>
          <w:rFonts w:ascii="Times New Roman" w:hAnsi="Times New Roman" w:cs="Times New Roman"/>
          <w:sz w:val="24"/>
          <w:szCs w:val="24"/>
        </w:rPr>
        <w:t>Тюлягина</w:t>
      </w:r>
      <w:proofErr w:type="spellEnd"/>
      <w:r w:rsidR="00EF1EAB">
        <w:rPr>
          <w:rFonts w:ascii="Times New Roman" w:hAnsi="Times New Roman" w:cs="Times New Roman"/>
          <w:sz w:val="24"/>
          <w:szCs w:val="24"/>
        </w:rPr>
        <w:t xml:space="preserve"> Л.П., ГБОУ № 40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37CC8" w:rsidRPr="008A1DC8" w:rsidRDefault="00737CC8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A1DC8" w:rsidRDefault="002365B1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Участие в городской конференции в рамках образовательного марафона </w:t>
      </w:r>
      <w:r w:rsidR="00EF1EAB">
        <w:rPr>
          <w:rFonts w:ascii="Times New Roman" w:hAnsi="Times New Roman" w:cs="Times New Roman"/>
          <w:sz w:val="24"/>
          <w:szCs w:val="24"/>
        </w:rPr>
        <w:t>«Современный урок химии: препода</w:t>
      </w:r>
      <w:r w:rsidR="008A1DC8">
        <w:rPr>
          <w:rFonts w:ascii="Times New Roman" w:hAnsi="Times New Roman" w:cs="Times New Roman"/>
          <w:sz w:val="24"/>
          <w:szCs w:val="24"/>
        </w:rPr>
        <w:t>вание химии в условиях реализации ФГОС второго поколения»</w:t>
      </w:r>
    </w:p>
    <w:p w:rsidR="00EA1E1C" w:rsidRDefault="00AA629B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011E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EAB">
        <w:rPr>
          <w:rFonts w:ascii="Times New Roman" w:hAnsi="Times New Roman" w:cs="Times New Roman"/>
          <w:sz w:val="24"/>
          <w:szCs w:val="24"/>
        </w:rPr>
        <w:t>Маслак</w:t>
      </w:r>
      <w:proofErr w:type="spellEnd"/>
      <w:r w:rsidR="00EF1EAB">
        <w:rPr>
          <w:rFonts w:ascii="Times New Roman" w:hAnsi="Times New Roman" w:cs="Times New Roman"/>
          <w:sz w:val="24"/>
          <w:szCs w:val="24"/>
        </w:rPr>
        <w:t xml:space="preserve"> М.Н., учитель ГБОУ № 477, </w:t>
      </w:r>
      <w:proofErr w:type="spellStart"/>
      <w:r w:rsidR="00EF1EAB" w:rsidRPr="00EF1EAB">
        <w:rPr>
          <w:rFonts w:ascii="Times New Roman" w:hAnsi="Times New Roman" w:cs="Times New Roman"/>
          <w:sz w:val="24"/>
          <w:szCs w:val="24"/>
        </w:rPr>
        <w:t>Петроченко</w:t>
      </w:r>
      <w:proofErr w:type="spellEnd"/>
      <w:r w:rsidR="00EF1EAB" w:rsidRPr="00EF1EAB">
        <w:rPr>
          <w:rFonts w:ascii="Times New Roman" w:hAnsi="Times New Roman" w:cs="Times New Roman"/>
          <w:sz w:val="24"/>
          <w:szCs w:val="24"/>
        </w:rPr>
        <w:t xml:space="preserve"> С</w:t>
      </w:r>
      <w:r w:rsidR="00EF1EAB">
        <w:rPr>
          <w:rFonts w:ascii="Times New Roman" w:hAnsi="Times New Roman" w:cs="Times New Roman"/>
          <w:sz w:val="24"/>
          <w:szCs w:val="24"/>
        </w:rPr>
        <w:t>.</w:t>
      </w:r>
      <w:r w:rsidR="00EF1EAB" w:rsidRPr="00EF1EAB">
        <w:rPr>
          <w:rFonts w:ascii="Times New Roman" w:hAnsi="Times New Roman" w:cs="Times New Roman"/>
          <w:sz w:val="24"/>
          <w:szCs w:val="24"/>
        </w:rPr>
        <w:t>М</w:t>
      </w:r>
      <w:r w:rsidR="00EF1EAB">
        <w:rPr>
          <w:rFonts w:ascii="Times New Roman" w:hAnsi="Times New Roman" w:cs="Times New Roman"/>
          <w:sz w:val="24"/>
          <w:szCs w:val="24"/>
        </w:rPr>
        <w:t xml:space="preserve">., учитель ГБОУ № 500, </w:t>
      </w:r>
    </w:p>
    <w:p w:rsidR="00EF1EAB" w:rsidRPr="00EF1EAB" w:rsidRDefault="00EF1EAB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Светличная Л.В., ГБОУ № 403, Полищук Н.Ю., учитель ГБОУ № 335</w:t>
      </w:r>
    </w:p>
    <w:p w:rsidR="008A1DC8" w:rsidRDefault="008A1DC8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A1DC8" w:rsidRDefault="008A1DC8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A1DC8">
        <w:rPr>
          <w:rFonts w:ascii="Times New Roman" w:hAnsi="Times New Roman" w:cs="Times New Roman"/>
          <w:b/>
          <w:sz w:val="24"/>
          <w:szCs w:val="24"/>
        </w:rPr>
        <w:lastRenderedPageBreak/>
        <w:t>Участие в семинаре Московского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DC8">
        <w:rPr>
          <w:rFonts w:ascii="Times New Roman" w:hAnsi="Times New Roman" w:cs="Times New Roman"/>
          <w:b/>
          <w:sz w:val="24"/>
          <w:szCs w:val="24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«Реализация дорожной карты по введению ФГОС ООО:</w:t>
      </w:r>
      <w:r w:rsidR="00AA6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проектирование системы оценивания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при освоении основной образовательной программы»</w:t>
      </w:r>
    </w:p>
    <w:p w:rsidR="00EF1EAB" w:rsidRDefault="00AA629B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Участник: </w:t>
      </w:r>
      <w:proofErr w:type="spellStart"/>
      <w:r w:rsidR="00EF1EAB" w:rsidRPr="00EF1EAB">
        <w:rPr>
          <w:rFonts w:ascii="Times New Roman" w:hAnsi="Times New Roman" w:cs="Times New Roman"/>
          <w:sz w:val="24"/>
          <w:szCs w:val="24"/>
        </w:rPr>
        <w:t>Петроченко</w:t>
      </w:r>
      <w:proofErr w:type="spellEnd"/>
      <w:r w:rsidR="00EF1EAB" w:rsidRPr="00EF1EAB">
        <w:rPr>
          <w:rFonts w:ascii="Times New Roman" w:hAnsi="Times New Roman" w:cs="Times New Roman"/>
          <w:sz w:val="24"/>
          <w:szCs w:val="24"/>
        </w:rPr>
        <w:t xml:space="preserve"> С</w:t>
      </w:r>
      <w:r w:rsidR="00EF1EAB">
        <w:rPr>
          <w:rFonts w:ascii="Times New Roman" w:hAnsi="Times New Roman" w:cs="Times New Roman"/>
          <w:sz w:val="24"/>
          <w:szCs w:val="24"/>
        </w:rPr>
        <w:t>.</w:t>
      </w:r>
      <w:r w:rsidR="00EF1EAB" w:rsidRPr="00EF1EAB">
        <w:rPr>
          <w:rFonts w:ascii="Times New Roman" w:hAnsi="Times New Roman" w:cs="Times New Roman"/>
          <w:sz w:val="24"/>
          <w:szCs w:val="24"/>
        </w:rPr>
        <w:t>М</w:t>
      </w:r>
      <w:r w:rsidR="00EF1EAB">
        <w:rPr>
          <w:rFonts w:ascii="Times New Roman" w:hAnsi="Times New Roman" w:cs="Times New Roman"/>
          <w:sz w:val="24"/>
          <w:szCs w:val="24"/>
        </w:rPr>
        <w:t>., учитель ГБОУ № 500</w:t>
      </w:r>
    </w:p>
    <w:p w:rsidR="00EF1EAB" w:rsidRPr="002365B1" w:rsidRDefault="00EF1EAB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5581D" w:rsidRPr="00364693" w:rsidRDefault="00E5581D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64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Представление опыта работы учителей</w:t>
      </w:r>
      <w:r w:rsidR="00364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контексте ФГОС:</w:t>
      </w:r>
    </w:p>
    <w:p w:rsidR="00AA629B" w:rsidRDefault="00FD4FCB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5581D" w:rsidRPr="00FD4FCB">
        <w:rPr>
          <w:rFonts w:ascii="Times New Roman" w:hAnsi="Times New Roman" w:cs="Times New Roman"/>
          <w:b/>
          <w:sz w:val="24"/>
          <w:szCs w:val="24"/>
        </w:rPr>
        <w:t xml:space="preserve">Международная методическая конференция в </w:t>
      </w:r>
      <w:proofErr w:type="spellStart"/>
      <w:r w:rsidR="00E5581D" w:rsidRPr="00FD4FCB">
        <w:rPr>
          <w:rFonts w:ascii="Times New Roman" w:hAnsi="Times New Roman" w:cs="Times New Roman"/>
          <w:b/>
          <w:sz w:val="24"/>
          <w:szCs w:val="24"/>
        </w:rPr>
        <w:t>Маарду</w:t>
      </w:r>
      <w:proofErr w:type="spellEnd"/>
      <w:r w:rsidR="00E5581D" w:rsidRPr="00FD4F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5581D" w:rsidRPr="00FD4FC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5581D" w:rsidRPr="00FD4FCB">
        <w:rPr>
          <w:rFonts w:ascii="Times New Roman" w:hAnsi="Times New Roman" w:cs="Times New Roman"/>
          <w:b/>
          <w:sz w:val="24"/>
          <w:szCs w:val="24"/>
        </w:rPr>
        <w:t>Эстония)</w:t>
      </w:r>
      <w:r w:rsidR="00E5581D" w:rsidRPr="00FD4F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5581D" w:rsidRPr="00FD4FCB">
        <w:rPr>
          <w:rFonts w:ascii="Times New Roman" w:hAnsi="Times New Roman" w:cs="Times New Roman"/>
          <w:b/>
          <w:sz w:val="24"/>
          <w:szCs w:val="24"/>
        </w:rPr>
        <w:t>« Без творчества нет учителя»:</w:t>
      </w:r>
      <w:r w:rsidR="007A0F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FCB" w:rsidRDefault="007A0F99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581D" w:rsidRPr="00FD4FCB">
        <w:rPr>
          <w:rFonts w:ascii="Times New Roman" w:hAnsi="Times New Roman" w:cs="Times New Roman"/>
          <w:sz w:val="24"/>
          <w:szCs w:val="24"/>
        </w:rPr>
        <w:t xml:space="preserve">Активные методы обучения химии в контексте ФГОС ООО» </w:t>
      </w:r>
      <w:r w:rsidR="00E5581D" w:rsidRPr="00AA629B">
        <w:rPr>
          <w:rFonts w:ascii="Times New Roman" w:hAnsi="Times New Roman" w:cs="Times New Roman"/>
          <w:i/>
          <w:sz w:val="24"/>
          <w:szCs w:val="24"/>
        </w:rPr>
        <w:t>- стендовый доклад</w:t>
      </w:r>
      <w:r w:rsidR="00E5581D" w:rsidRPr="00FD4FCB">
        <w:rPr>
          <w:rFonts w:ascii="Times New Roman" w:hAnsi="Times New Roman" w:cs="Times New Roman"/>
          <w:sz w:val="24"/>
          <w:szCs w:val="24"/>
        </w:rPr>
        <w:t xml:space="preserve"> Соломатина Е.О., учитель ГБОУ школы № 409</w:t>
      </w:r>
    </w:p>
    <w:p w:rsidR="00FD4FCB" w:rsidRPr="00FD4FCB" w:rsidRDefault="00FD4FCB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873ED" w:rsidRPr="007510E6" w:rsidRDefault="00E5581D" w:rsidP="00AA629B">
      <w:pPr>
        <w:pStyle w:val="a3"/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10E6">
        <w:rPr>
          <w:rFonts w:ascii="Times New Roman" w:hAnsi="Times New Roman" w:cs="Times New Roman"/>
          <w:b/>
          <w:sz w:val="24"/>
          <w:szCs w:val="24"/>
        </w:rPr>
        <w:t>2.</w:t>
      </w:r>
      <w:r w:rsidRPr="007510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Заседания ПРМО</w:t>
      </w:r>
      <w:r w:rsidR="00E873ED" w:rsidRPr="007510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E873ED" w:rsidRDefault="00E873ED" w:rsidP="00AA629B">
      <w:pPr>
        <w:pStyle w:val="a3"/>
        <w:tabs>
          <w:tab w:val="left" w:pos="-567"/>
        </w:tabs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</w:rPr>
        <w:t xml:space="preserve">Октябрь. </w:t>
      </w:r>
      <w:r w:rsidRPr="00737CC8">
        <w:rPr>
          <w:rFonts w:ascii="Times New Roman" w:hAnsi="Times New Roman" w:cs="Times New Roman"/>
        </w:rPr>
        <w:t>«Актуальные вопросы введения ФГОС основного общего образования: от теории к практике».</w:t>
      </w:r>
    </w:p>
    <w:p w:rsidR="00E873ED" w:rsidRPr="00E873ED" w:rsidRDefault="00E873ED" w:rsidP="00AA629B">
      <w:pPr>
        <w:pStyle w:val="a3"/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873ED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Современный урок химии в рамках ФГОС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ООО, из опыта работы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Маслак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М.Н., учителя ГБОУ школы № 477</w:t>
      </w:r>
    </w:p>
    <w:p w:rsidR="00E873ED" w:rsidRDefault="00E873ED" w:rsidP="00AA629B">
      <w:pPr>
        <w:pStyle w:val="a3"/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5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5581D">
        <w:rPr>
          <w:rFonts w:ascii="Times New Roman" w:hAnsi="Times New Roman" w:cs="Times New Roman"/>
          <w:sz w:val="24"/>
          <w:szCs w:val="24"/>
        </w:rPr>
        <w:t>ребования ФГОС нового поколения к преподаванию химии</w:t>
      </w:r>
      <w:r>
        <w:rPr>
          <w:rFonts w:ascii="Times New Roman" w:hAnsi="Times New Roman" w:cs="Times New Roman"/>
          <w:sz w:val="24"/>
          <w:szCs w:val="24"/>
        </w:rPr>
        <w:t xml:space="preserve">, из опыта работы </w:t>
      </w:r>
    </w:p>
    <w:p w:rsidR="00E5581D" w:rsidRDefault="00E873ED" w:rsidP="00AA629B">
      <w:pPr>
        <w:pStyle w:val="a3"/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Тычковой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О.К., учителя  ГБОУ лицея № 408</w:t>
      </w:r>
    </w:p>
    <w:p w:rsidR="00E5581D" w:rsidRPr="002365B1" w:rsidRDefault="002365B1" w:rsidP="00AA629B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365B1">
        <w:rPr>
          <w:rFonts w:ascii="Times New Roman" w:hAnsi="Times New Roman" w:cs="Times New Roman"/>
          <w:i/>
          <w:sz w:val="24"/>
          <w:szCs w:val="24"/>
        </w:rPr>
        <w:t xml:space="preserve">Апрель </w:t>
      </w:r>
      <w:r w:rsidRPr="002365B1">
        <w:rPr>
          <w:rFonts w:ascii="Times New Roman" w:hAnsi="Times New Roman" w:cs="Times New Roman"/>
          <w:sz w:val="24"/>
          <w:szCs w:val="24"/>
        </w:rPr>
        <w:t>«Самообразование как фактор личностно – профессионального роста педагога в современных условиях»</w:t>
      </w:r>
    </w:p>
    <w:p w:rsidR="00E873ED" w:rsidRDefault="00E873ED" w:rsidP="00AA629B">
      <w:pPr>
        <w:pStyle w:val="a3"/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УУД на уроках химии, из опыта работы  Тычковой О.К., учителя  ГБОУ лицея № 408</w:t>
      </w:r>
    </w:p>
    <w:p w:rsidR="00FE4384" w:rsidRPr="00FE4384" w:rsidRDefault="00FE4384" w:rsidP="00FE4384">
      <w:pPr>
        <w:pStyle w:val="a3"/>
        <w:spacing w:after="0"/>
        <w:ind w:left="-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E4384">
        <w:rPr>
          <w:rFonts w:ascii="Times New Roman" w:hAnsi="Times New Roman" w:cs="Times New Roman"/>
          <w:b/>
          <w:sz w:val="24"/>
          <w:szCs w:val="24"/>
        </w:rPr>
        <w:t>3.</w:t>
      </w:r>
      <w:r w:rsidRPr="00FE43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- Межрайонный семинар "Формирование профильной и профессиональной направленности обучения учащихся"</w:t>
      </w:r>
    </w:p>
    <w:p w:rsidR="00671B02" w:rsidRDefault="00FE4384" w:rsidP="00FE4384">
      <w:pPr>
        <w:pStyle w:val="a3"/>
        <w:spacing w:after="0"/>
        <w:ind w:left="-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1E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 Основные направления формирования профильной и </w:t>
      </w:r>
      <w:proofErr w:type="spellStart"/>
      <w:r w:rsidRPr="00011E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профессиональносной</w:t>
      </w:r>
      <w:proofErr w:type="spellEnd"/>
      <w:r w:rsidRPr="00011E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направленности обучения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11E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контексте ФГОС ООО»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 опыта работы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Маслак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М.Н.</w:t>
      </w:r>
      <w:r w:rsidR="00A54A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учителя ГБОУ № 477</w:t>
      </w:r>
    </w:p>
    <w:p w:rsidR="00FE4384" w:rsidRPr="00FE4384" w:rsidRDefault="00FE4384" w:rsidP="00FE4384">
      <w:pPr>
        <w:pStyle w:val="a3"/>
        <w:spacing w:after="0"/>
        <w:ind w:left="-567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71B02" w:rsidRPr="00671B02" w:rsidRDefault="00671B02" w:rsidP="00AA629B">
      <w:pPr>
        <w:pStyle w:val="a3"/>
        <w:tabs>
          <w:tab w:val="left" w:pos="-56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методическими темами</w:t>
      </w:r>
      <w:r w:rsidR="007A0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контексте ФГОС ООО</w:t>
      </w:r>
    </w:p>
    <w:p w:rsidR="00671B02" w:rsidRDefault="00671B02" w:rsidP="00AA629B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1B02">
        <w:rPr>
          <w:rFonts w:ascii="Times New Roman" w:hAnsi="Times New Roman" w:cs="Times New Roman"/>
          <w:sz w:val="24"/>
          <w:szCs w:val="24"/>
        </w:rPr>
        <w:t xml:space="preserve">«Использование опорных конспектов (тетрадей на печатной основе) на уроках химии в </w:t>
      </w:r>
      <w:proofErr w:type="spellStart"/>
      <w:proofErr w:type="gramStart"/>
      <w:r w:rsidRPr="00671B0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71B02">
        <w:rPr>
          <w:rFonts w:ascii="Times New Roman" w:hAnsi="Times New Roman" w:cs="Times New Roman"/>
          <w:sz w:val="24"/>
          <w:szCs w:val="24"/>
        </w:rPr>
        <w:t xml:space="preserve"> 10-11х классах в соответствии с ФГОС»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ГБОУ школа № 335</w:t>
      </w:r>
    </w:p>
    <w:p w:rsidR="007510E6" w:rsidRPr="007510E6" w:rsidRDefault="007510E6" w:rsidP="00AA629B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Опыт работы учителя по этой теме был проиллюстрирован на открытых уроках «Многоатомные спирты» в 10 классе (базовый уровень) и «Фосфор и его соединения» в 11 классе (профильный уровень).</w:t>
      </w:r>
    </w:p>
    <w:p w:rsidR="00AA629B" w:rsidRDefault="00671B02" w:rsidP="00AA629B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«Современные педагогические технологии в практике преподавания химии», </w:t>
      </w:r>
    </w:p>
    <w:p w:rsidR="00671B02" w:rsidRDefault="00671B02" w:rsidP="00AA629B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О.К., ГБОУ лицей № 408</w:t>
      </w:r>
    </w:p>
    <w:p w:rsidR="007510E6" w:rsidRPr="007510E6" w:rsidRDefault="007510E6" w:rsidP="00AA629B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7510E6">
        <w:rPr>
          <w:rFonts w:ascii="Times New Roman" w:hAnsi="Times New Roman" w:cs="Times New Roman"/>
          <w:color w:val="FF0000"/>
          <w:sz w:val="24"/>
          <w:szCs w:val="24"/>
        </w:rPr>
        <w:t>В этом направлении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учителем был проведе</w:t>
      </w:r>
      <w:r w:rsidR="00A54AD1">
        <w:rPr>
          <w:rFonts w:ascii="Times New Roman" w:hAnsi="Times New Roman" w:cs="Times New Roman"/>
          <w:color w:val="FF0000"/>
          <w:sz w:val="24"/>
          <w:szCs w:val="24"/>
        </w:rPr>
        <w:t xml:space="preserve">н открытый урок-мастерская с включением интерактивных форм обучения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«Жизнь как произведение искусства» (о Д.И.Менделееве) в рамках городского семинара слушателей годичных курсов </w:t>
      </w:r>
      <w:r w:rsidR="00AB21EC">
        <w:rPr>
          <w:rFonts w:ascii="Times New Roman" w:hAnsi="Times New Roman" w:cs="Times New Roman"/>
          <w:color w:val="FF0000"/>
          <w:sz w:val="24"/>
          <w:szCs w:val="24"/>
        </w:rPr>
        <w:t xml:space="preserve">кафедры </w:t>
      </w:r>
      <w:proofErr w:type="spellStart"/>
      <w:proofErr w:type="gramStart"/>
      <w:r w:rsidR="00AB21EC">
        <w:rPr>
          <w:rFonts w:ascii="Times New Roman" w:hAnsi="Times New Roman" w:cs="Times New Roman"/>
          <w:color w:val="FF0000"/>
          <w:sz w:val="24"/>
          <w:szCs w:val="24"/>
        </w:rPr>
        <w:t>естественно-научного</w:t>
      </w:r>
      <w:proofErr w:type="spellEnd"/>
      <w:proofErr w:type="gramEnd"/>
      <w:r w:rsidR="00AB21EC">
        <w:rPr>
          <w:rFonts w:ascii="Times New Roman" w:hAnsi="Times New Roman" w:cs="Times New Roman"/>
          <w:color w:val="FF0000"/>
          <w:sz w:val="24"/>
          <w:szCs w:val="24"/>
        </w:rPr>
        <w:t xml:space="preserve"> и математического образования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С-Пб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АППО</w:t>
      </w:r>
      <w:r w:rsidR="00AB21E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365B1" w:rsidRDefault="002365B1" w:rsidP="00AA629B">
      <w:pPr>
        <w:pStyle w:val="a5"/>
        <w:tabs>
          <w:tab w:val="left" w:pos="-567"/>
        </w:tabs>
        <w:spacing w:before="0" w:beforeAutospacing="0" w:after="0" w:afterAutospacing="0"/>
        <w:ind w:left="-567"/>
        <w:rPr>
          <w:rFonts w:eastAsiaTheme="minorHAnsi"/>
          <w:lang w:eastAsia="en-US"/>
        </w:rPr>
      </w:pPr>
    </w:p>
    <w:p w:rsidR="002365B1" w:rsidRDefault="00FD4FCB" w:rsidP="00AA629B">
      <w:pPr>
        <w:pStyle w:val="a5"/>
        <w:tabs>
          <w:tab w:val="left" w:pos="-567"/>
        </w:tabs>
        <w:spacing w:before="0" w:beforeAutospacing="0" w:after="0" w:afterAutospacing="0"/>
        <w:ind w:left="-567"/>
      </w:pPr>
      <w:r>
        <w:rPr>
          <w:b/>
        </w:rPr>
        <w:t>Создание и о</w:t>
      </w:r>
      <w:r w:rsidR="00737CC8" w:rsidRPr="002365B1">
        <w:rPr>
          <w:b/>
        </w:rPr>
        <w:t>рганизация деятельности</w:t>
      </w:r>
      <w:r w:rsidR="002365B1">
        <w:rPr>
          <w:b/>
        </w:rPr>
        <w:t xml:space="preserve"> проблемной группы учителей, </w:t>
      </w:r>
      <w:r w:rsidR="002365B1">
        <w:t>работ</w:t>
      </w:r>
      <w:r>
        <w:t>ающей над актуальными вопросами</w:t>
      </w:r>
      <w:r w:rsidR="002365B1">
        <w:t>:</w:t>
      </w:r>
    </w:p>
    <w:p w:rsidR="00737CC8" w:rsidRDefault="002365B1" w:rsidP="00AA629B">
      <w:pPr>
        <w:tabs>
          <w:tab w:val="left" w:pos="-567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="00FD4FCB">
        <w:rPr>
          <w:b/>
        </w:rPr>
        <w:t>- м</w:t>
      </w:r>
      <w:r w:rsidRPr="00011880">
        <w:rPr>
          <w:rFonts w:ascii="Times New Roman" w:hAnsi="Times New Roman" w:cs="Times New Roman"/>
          <w:sz w:val="24"/>
          <w:szCs w:val="24"/>
        </w:rPr>
        <w:t>одернизация системы оценки о</w:t>
      </w:r>
      <w:r w:rsidR="00FD4FCB">
        <w:rPr>
          <w:rFonts w:ascii="Times New Roman" w:hAnsi="Times New Roman" w:cs="Times New Roman"/>
          <w:sz w:val="24"/>
          <w:szCs w:val="24"/>
        </w:rPr>
        <w:t>бразовательных результатов;</w:t>
      </w:r>
      <w:r w:rsidR="00FD4FCB">
        <w:rPr>
          <w:rFonts w:ascii="Times New Roman" w:hAnsi="Times New Roman" w:cs="Times New Roman"/>
          <w:sz w:val="24"/>
          <w:szCs w:val="24"/>
        </w:rPr>
        <w:br/>
        <w:t>- ф</w:t>
      </w:r>
      <w:r w:rsidRPr="00011880">
        <w:rPr>
          <w:rFonts w:ascii="Times New Roman" w:hAnsi="Times New Roman" w:cs="Times New Roman"/>
          <w:sz w:val="24"/>
          <w:szCs w:val="24"/>
        </w:rPr>
        <w:t xml:space="preserve">ормирование </w:t>
      </w:r>
      <w:proofErr w:type="spellStart"/>
      <w:r w:rsidRPr="00011880">
        <w:rPr>
          <w:rFonts w:ascii="Times New Roman" w:hAnsi="Times New Roman" w:cs="Times New Roman"/>
          <w:sz w:val="24"/>
          <w:szCs w:val="24"/>
        </w:rPr>
        <w:t>метапре</w:t>
      </w:r>
      <w:r w:rsidR="008E3640">
        <w:rPr>
          <w:rFonts w:ascii="Times New Roman" w:hAnsi="Times New Roman" w:cs="Times New Roman"/>
          <w:sz w:val="24"/>
          <w:szCs w:val="24"/>
        </w:rPr>
        <w:t>дметных</w:t>
      </w:r>
      <w:proofErr w:type="spellEnd"/>
      <w:r w:rsidR="008E3640">
        <w:rPr>
          <w:rFonts w:ascii="Times New Roman" w:hAnsi="Times New Roman" w:cs="Times New Roman"/>
          <w:sz w:val="24"/>
          <w:szCs w:val="24"/>
        </w:rPr>
        <w:t xml:space="preserve"> УУД при изучении химии.</w:t>
      </w:r>
    </w:p>
    <w:p w:rsidR="008E3640" w:rsidRPr="00B92592" w:rsidRDefault="008E3640" w:rsidP="008E3640">
      <w:pPr>
        <w:pStyle w:val="a3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E3640" w:rsidRPr="008E3640" w:rsidRDefault="008E3640" w:rsidP="008E3640">
      <w:pPr>
        <w:pStyle w:val="a3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36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III</w:t>
      </w:r>
      <w:r w:rsidRPr="008E36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.Наиболее значимые мероприятия года:</w:t>
      </w:r>
    </w:p>
    <w:p w:rsidR="008E3640" w:rsidRPr="00A92564" w:rsidRDefault="008E3640" w:rsidP="008E3640">
      <w:pPr>
        <w:pStyle w:val="a3"/>
        <w:spacing w:after="0"/>
        <w:ind w:left="-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25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Межрайонный семинар "Формирование профильной и профессиональной направленности обучения учащихся"</w:t>
      </w:r>
    </w:p>
    <w:p w:rsidR="00011E14" w:rsidRPr="00011E14" w:rsidRDefault="008E3640" w:rsidP="00011E14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Семинар на такую тему состоялся 25 марта 2014 г. в Санкт-Петербургском государственном аграрном университете. Партнерами в его проведении стали Санкт-Петербургская Академия </w:t>
      </w:r>
      <w:proofErr w:type="spellStart"/>
      <w:r w:rsidRPr="00D9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постдипломного</w:t>
      </w:r>
      <w:proofErr w:type="spellEnd"/>
      <w:r w:rsidRPr="00D9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педагогического образования и Информационно-методический центр Пушкинского района Санкт-Петербурга. В семинаре приняли участие учителя химии школ Пушкинского и </w:t>
      </w:r>
      <w:proofErr w:type="spellStart"/>
      <w:r w:rsidRPr="00D9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Колпинского</w:t>
      </w:r>
      <w:proofErr w:type="spellEnd"/>
      <w:r w:rsidRPr="00D9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районов Санкт-Петербурга, а также руководители и педагоги </w:t>
      </w:r>
      <w:proofErr w:type="spellStart"/>
      <w:r w:rsidRPr="00D9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СПбГАУ</w:t>
      </w:r>
      <w:proofErr w:type="spellEnd"/>
      <w:proofErr w:type="gramStart"/>
      <w:r w:rsidRPr="00D9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11E14">
        <w:rPr>
          <w:rFonts w:ascii="Arial" w:hAnsi="Arial" w:cs="Arial"/>
          <w:color w:val="000000"/>
          <w:sz w:val="18"/>
          <w:szCs w:val="18"/>
        </w:rPr>
        <w:t>.</w:t>
      </w:r>
      <w:proofErr w:type="gramEnd"/>
    </w:p>
    <w:p w:rsidR="00011E14" w:rsidRPr="00011E14" w:rsidRDefault="00A54AD1" w:rsidP="00FE438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Открывая семинар, </w:t>
      </w:r>
      <w:r w:rsidR="00011E14" w:rsidRPr="00011E1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011E14" w:rsidRPr="00011E14">
        <w:rPr>
          <w:rStyle w:val="a9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М.Н. </w:t>
      </w:r>
      <w:proofErr w:type="spellStart"/>
      <w:r w:rsidR="00011E14" w:rsidRPr="00011E14">
        <w:rPr>
          <w:rStyle w:val="a9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Маслак</w:t>
      </w:r>
      <w:proofErr w:type="spellEnd"/>
      <w:r w:rsidR="00011E14" w:rsidRPr="00011E14">
        <w:rPr>
          <w:rFonts w:ascii="Times New Roman" w:hAnsi="Times New Roman" w:cs="Times New Roman"/>
          <w:color w:val="FF0000"/>
          <w:sz w:val="24"/>
          <w:szCs w:val="24"/>
        </w:rPr>
        <w:t> (методис</w:t>
      </w:r>
      <w:r w:rsidR="00011E14">
        <w:rPr>
          <w:rFonts w:ascii="Times New Roman" w:hAnsi="Times New Roman" w:cs="Times New Roman"/>
          <w:color w:val="FF0000"/>
          <w:sz w:val="24"/>
          <w:szCs w:val="24"/>
        </w:rPr>
        <w:t xml:space="preserve">т химии ИМЦ Пушкинского района </w:t>
      </w:r>
      <w:r w:rsidR="00011E14" w:rsidRPr="00011E14">
        <w:rPr>
          <w:rFonts w:ascii="Times New Roman" w:hAnsi="Times New Roman" w:cs="Times New Roman"/>
          <w:color w:val="FF0000"/>
          <w:sz w:val="24"/>
          <w:szCs w:val="24"/>
        </w:rPr>
        <w:t>и </w:t>
      </w:r>
      <w:r w:rsidR="00011E14" w:rsidRPr="00011E14">
        <w:rPr>
          <w:rStyle w:val="a9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Н.А. Фомичева </w:t>
      </w:r>
      <w:r w:rsidR="00011E14" w:rsidRPr="00011E14">
        <w:rPr>
          <w:rFonts w:ascii="Times New Roman" w:hAnsi="Times New Roman" w:cs="Times New Roman"/>
          <w:color w:val="FF0000"/>
          <w:sz w:val="24"/>
          <w:szCs w:val="24"/>
        </w:rPr>
        <w:t xml:space="preserve">(методист химии ИМЦ </w:t>
      </w:r>
      <w:proofErr w:type="spellStart"/>
      <w:r w:rsidR="00011E14" w:rsidRPr="00011E14">
        <w:rPr>
          <w:rFonts w:ascii="Times New Roman" w:hAnsi="Times New Roman" w:cs="Times New Roman"/>
          <w:color w:val="FF0000"/>
          <w:sz w:val="24"/>
          <w:szCs w:val="24"/>
        </w:rPr>
        <w:t>Колпинского</w:t>
      </w:r>
      <w:proofErr w:type="spellEnd"/>
      <w:r w:rsidR="00011E14" w:rsidRPr="00011E14">
        <w:rPr>
          <w:rFonts w:ascii="Times New Roman" w:hAnsi="Times New Roman" w:cs="Times New Roman"/>
          <w:color w:val="FF0000"/>
          <w:sz w:val="24"/>
          <w:szCs w:val="24"/>
        </w:rPr>
        <w:t xml:space="preserve"> района), </w:t>
      </w:r>
      <w:r w:rsidR="00011E14">
        <w:rPr>
          <w:color w:val="FF0000"/>
        </w:rPr>
        <w:t xml:space="preserve">в своем докладе </w:t>
      </w:r>
      <w:r w:rsidR="00011E14" w:rsidRPr="00011E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 Основные направления формирования профильной и </w:t>
      </w:r>
      <w:proofErr w:type="spellStart"/>
      <w:r w:rsidR="00011E14" w:rsidRPr="00011E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профессиональносной</w:t>
      </w:r>
      <w:proofErr w:type="spellEnd"/>
      <w:r w:rsidR="00011E14" w:rsidRPr="00011E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направленности обучения</w:t>
      </w:r>
      <w:r w:rsidR="00011E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11E14" w:rsidRPr="00011E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контексте ФГОС ООО»</w:t>
      </w:r>
      <w:proofErr w:type="gramEnd"/>
    </w:p>
    <w:p w:rsidR="00011E14" w:rsidRPr="00011E14" w:rsidRDefault="00011E14" w:rsidP="00FE4384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FF0000"/>
        </w:rPr>
      </w:pPr>
      <w:r w:rsidRPr="00011E14">
        <w:rPr>
          <w:color w:val="FF0000"/>
        </w:rPr>
        <w:t>подчеркнули актуальность вопросов, ставших предметом семинара, а также роль сотрудничества школ районов с Аграрным университетом для успешного решения современных задач школьного образования.</w:t>
      </w:r>
    </w:p>
    <w:p w:rsidR="00011E14" w:rsidRPr="00011E14" w:rsidRDefault="00011E14" w:rsidP="00FE4384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FF0000"/>
        </w:rPr>
      </w:pPr>
      <w:r w:rsidRPr="00011E14">
        <w:rPr>
          <w:color w:val="FF0000"/>
        </w:rPr>
        <w:t xml:space="preserve">С приветствием к участникам семинара обратился ректор </w:t>
      </w:r>
      <w:proofErr w:type="spellStart"/>
      <w:r w:rsidRPr="00011E14">
        <w:rPr>
          <w:color w:val="FF0000"/>
        </w:rPr>
        <w:t>СПбГАУ</w:t>
      </w:r>
      <w:proofErr w:type="spellEnd"/>
      <w:r w:rsidRPr="00011E14">
        <w:rPr>
          <w:color w:val="FF0000"/>
        </w:rPr>
        <w:t> </w:t>
      </w:r>
      <w:r w:rsidRPr="00011E14">
        <w:rPr>
          <w:rStyle w:val="a9"/>
          <w:color w:val="FF0000"/>
          <w:bdr w:val="none" w:sz="0" w:space="0" w:color="auto" w:frame="1"/>
        </w:rPr>
        <w:t>В.А. Ефимов</w:t>
      </w:r>
      <w:r w:rsidRPr="00011E14">
        <w:rPr>
          <w:color w:val="FF0000"/>
        </w:rPr>
        <w:t xml:space="preserve">, рассказавший о достижениях вуза, которыми университет встречает свое 110-летие. </w:t>
      </w:r>
      <w:proofErr w:type="gramStart"/>
      <w:r w:rsidRPr="00011E14">
        <w:rPr>
          <w:color w:val="FF0000"/>
        </w:rPr>
        <w:t xml:space="preserve">В докладах проректора по учебной работе </w:t>
      </w:r>
      <w:proofErr w:type="spellStart"/>
      <w:r w:rsidRPr="00011E14">
        <w:rPr>
          <w:color w:val="FF0000"/>
        </w:rPr>
        <w:t>СПбГАУ</w:t>
      </w:r>
      <w:proofErr w:type="spellEnd"/>
      <w:r w:rsidRPr="00011E14">
        <w:rPr>
          <w:color w:val="FF0000"/>
        </w:rPr>
        <w:t> </w:t>
      </w:r>
      <w:r w:rsidRPr="00011E14">
        <w:rPr>
          <w:rStyle w:val="a9"/>
          <w:color w:val="FF0000"/>
          <w:bdr w:val="none" w:sz="0" w:space="0" w:color="auto" w:frame="1"/>
        </w:rPr>
        <w:t>А.О. Туфанова</w:t>
      </w:r>
      <w:r w:rsidRPr="00011E14">
        <w:rPr>
          <w:color w:val="FF0000"/>
        </w:rPr>
        <w:t>, начальника отдела профориентации </w:t>
      </w:r>
      <w:r w:rsidRPr="00011E14">
        <w:rPr>
          <w:rStyle w:val="a9"/>
          <w:color w:val="FF0000"/>
          <w:bdr w:val="none" w:sz="0" w:space="0" w:color="auto" w:frame="1"/>
        </w:rPr>
        <w:t>Я.С. Шапиро</w:t>
      </w:r>
      <w:r w:rsidRPr="00011E14">
        <w:rPr>
          <w:color w:val="FF0000"/>
        </w:rPr>
        <w:t>, зав. кафедрой химии </w:t>
      </w:r>
      <w:r w:rsidRPr="00011E14">
        <w:rPr>
          <w:rStyle w:val="a9"/>
          <w:color w:val="FF0000"/>
          <w:bdr w:val="none" w:sz="0" w:space="0" w:color="auto" w:frame="1"/>
        </w:rPr>
        <w:t>О.П. </w:t>
      </w:r>
      <w:proofErr w:type="spellStart"/>
      <w:r w:rsidRPr="00011E14">
        <w:rPr>
          <w:rStyle w:val="a9"/>
          <w:color w:val="FF0000"/>
          <w:bdr w:val="none" w:sz="0" w:space="0" w:color="auto" w:frame="1"/>
        </w:rPr>
        <w:t>Корьякова</w:t>
      </w:r>
      <w:proofErr w:type="spellEnd"/>
      <w:r w:rsidRPr="00011E14">
        <w:rPr>
          <w:color w:val="FF0000"/>
        </w:rPr>
        <w:t>, доцентов </w:t>
      </w:r>
      <w:r w:rsidRPr="00011E14">
        <w:rPr>
          <w:rStyle w:val="a9"/>
          <w:color w:val="FF0000"/>
          <w:bdr w:val="none" w:sz="0" w:space="0" w:color="auto" w:frame="1"/>
        </w:rPr>
        <w:t>А.Г. Семеновой</w:t>
      </w:r>
      <w:r w:rsidRPr="00011E14">
        <w:rPr>
          <w:color w:val="FF0000"/>
        </w:rPr>
        <w:t>, </w:t>
      </w:r>
      <w:r w:rsidRPr="00011E14">
        <w:rPr>
          <w:rStyle w:val="a9"/>
          <w:color w:val="FF0000"/>
          <w:bdr w:val="none" w:sz="0" w:space="0" w:color="auto" w:frame="1"/>
        </w:rPr>
        <w:t>М.В. Шабанова, Е.А. Костромина</w:t>
      </w:r>
      <w:r w:rsidRPr="00011E14">
        <w:rPr>
          <w:color w:val="FF0000"/>
        </w:rPr>
        <w:t xml:space="preserve"> были освещены вопросы подготовки студентов по различным направлениям СПО и ВПО, </w:t>
      </w:r>
      <w:proofErr w:type="spellStart"/>
      <w:r w:rsidRPr="00011E14">
        <w:rPr>
          <w:color w:val="FF0000"/>
        </w:rPr>
        <w:t>востребованности</w:t>
      </w:r>
      <w:proofErr w:type="spellEnd"/>
      <w:r w:rsidRPr="00011E14">
        <w:rPr>
          <w:color w:val="FF0000"/>
        </w:rPr>
        <w:t xml:space="preserve"> химических знаний студентов и развития сотр</w:t>
      </w:r>
      <w:r w:rsidR="00FE4384">
        <w:rPr>
          <w:color w:val="FF0000"/>
        </w:rPr>
        <w:t xml:space="preserve">удничества между </w:t>
      </w:r>
      <w:proofErr w:type="spellStart"/>
      <w:r w:rsidR="00FE4384">
        <w:rPr>
          <w:color w:val="FF0000"/>
        </w:rPr>
        <w:t>СПбГАУ</w:t>
      </w:r>
      <w:proofErr w:type="spellEnd"/>
      <w:r w:rsidR="00FE4384">
        <w:rPr>
          <w:color w:val="FF0000"/>
        </w:rPr>
        <w:t xml:space="preserve"> и школами.</w:t>
      </w:r>
      <w:proofErr w:type="gramEnd"/>
    </w:p>
    <w:p w:rsidR="00011E14" w:rsidRPr="00FE4384" w:rsidRDefault="00011E14" w:rsidP="00FE438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E4384">
        <w:rPr>
          <w:rFonts w:ascii="Times New Roman" w:hAnsi="Times New Roman" w:cs="Times New Roman"/>
          <w:color w:val="FF0000"/>
        </w:rPr>
        <w:t>Опытом организации профильного обучения и профессионального самоопределения, исследовательской деятельности учащихся, и преподавания школьникам химии поделились </w:t>
      </w:r>
      <w:r w:rsidR="00FE4384" w:rsidRPr="00FE4384">
        <w:rPr>
          <w:rStyle w:val="a9"/>
          <w:rFonts w:ascii="Times New Roman" w:hAnsi="Times New Roman" w:cs="Times New Roman"/>
          <w:color w:val="FF0000"/>
          <w:bdr w:val="none" w:sz="0" w:space="0" w:color="auto" w:frame="1"/>
        </w:rPr>
        <w:t xml:space="preserve">Н.В. Панфилова, Т.В. Тарасова, </w:t>
      </w:r>
      <w:r w:rsidR="00FE4384" w:rsidRPr="00FE4384">
        <w:rPr>
          <w:rFonts w:ascii="Times New Roman" w:hAnsi="Times New Roman" w:cs="Times New Roman"/>
          <w:color w:val="FF0000"/>
        </w:rPr>
        <w:t xml:space="preserve"> </w:t>
      </w:r>
      <w:r w:rsidRPr="00FE4384">
        <w:rPr>
          <w:rStyle w:val="a9"/>
          <w:rFonts w:ascii="Times New Roman" w:hAnsi="Times New Roman" w:cs="Times New Roman"/>
          <w:color w:val="FF0000"/>
          <w:bdr w:val="none" w:sz="0" w:space="0" w:color="auto" w:frame="1"/>
        </w:rPr>
        <w:t>Л.В. Светличная</w:t>
      </w:r>
      <w:r w:rsidR="00FE4384" w:rsidRPr="00FE4384">
        <w:rPr>
          <w:rStyle w:val="a9"/>
          <w:rFonts w:ascii="Times New Roman" w:hAnsi="Times New Roman" w:cs="Times New Roman"/>
          <w:color w:val="FF0000"/>
          <w:bdr w:val="none" w:sz="0" w:space="0" w:color="auto" w:frame="1"/>
        </w:rPr>
        <w:t xml:space="preserve"> </w:t>
      </w:r>
      <w:r w:rsidRPr="00FE4384">
        <w:rPr>
          <w:rFonts w:ascii="Times New Roman" w:hAnsi="Times New Roman" w:cs="Times New Roman"/>
          <w:color w:val="FF0000"/>
        </w:rPr>
        <w:t> </w:t>
      </w:r>
      <w:r w:rsidR="00FE4384">
        <w:rPr>
          <w:rFonts w:ascii="Times New Roman" w:hAnsi="Times New Roman" w:cs="Times New Roman"/>
          <w:color w:val="FF0000"/>
        </w:rPr>
        <w:t xml:space="preserve">в докладе </w:t>
      </w:r>
      <w:r w:rsidR="00FE4384" w:rsidRPr="00FE43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«Исследовательские работы школьников по химии как инструмент реализации профильного обучения»</w:t>
      </w:r>
      <w:r w:rsidR="00FE4384" w:rsidRPr="00FE4384">
        <w:rPr>
          <w:rStyle w:val="a9"/>
          <w:rFonts w:ascii="Times New Roman" w:hAnsi="Times New Roman" w:cs="Times New Roman"/>
          <w:color w:val="FF0000"/>
          <w:bdr w:val="none" w:sz="0" w:space="0" w:color="auto" w:frame="1"/>
        </w:rPr>
        <w:t>, Т.В. Тарасова</w:t>
      </w:r>
      <w:r w:rsidR="00FE4384" w:rsidRPr="00FE4384">
        <w:rPr>
          <w:rFonts w:ascii="Times New Roman" w:hAnsi="Times New Roman" w:cs="Times New Roman"/>
          <w:color w:val="FF0000"/>
        </w:rPr>
        <w:t xml:space="preserve"> </w:t>
      </w:r>
      <w:r w:rsidRPr="00FE4384">
        <w:rPr>
          <w:rFonts w:ascii="Times New Roman" w:hAnsi="Times New Roman" w:cs="Times New Roman"/>
          <w:color w:val="FF0000"/>
        </w:rPr>
        <w:t>(403 школа Пушкинского района), </w:t>
      </w:r>
      <w:r w:rsidR="00FE4384" w:rsidRPr="00FE4384">
        <w:rPr>
          <w:rFonts w:ascii="Times New Roman" w:hAnsi="Times New Roman" w:cs="Times New Roman"/>
          <w:color w:val="FF0000"/>
        </w:rPr>
        <w:t xml:space="preserve"> </w:t>
      </w:r>
      <w:r w:rsidRPr="00FE4384">
        <w:rPr>
          <w:rStyle w:val="a9"/>
          <w:rFonts w:ascii="Times New Roman" w:hAnsi="Times New Roman" w:cs="Times New Roman"/>
          <w:color w:val="FF0000"/>
          <w:bdr w:val="none" w:sz="0" w:space="0" w:color="auto" w:frame="1"/>
        </w:rPr>
        <w:t>Л.А. </w:t>
      </w:r>
      <w:proofErr w:type="spellStart"/>
      <w:r w:rsidRPr="00FE4384">
        <w:rPr>
          <w:rStyle w:val="a9"/>
          <w:rFonts w:ascii="Times New Roman" w:hAnsi="Times New Roman" w:cs="Times New Roman"/>
          <w:color w:val="FF0000"/>
          <w:bdr w:val="none" w:sz="0" w:space="0" w:color="auto" w:frame="1"/>
        </w:rPr>
        <w:t>Чиркунова</w:t>
      </w:r>
      <w:proofErr w:type="spellEnd"/>
      <w:r w:rsidRPr="00FE4384">
        <w:rPr>
          <w:rFonts w:ascii="Times New Roman" w:hAnsi="Times New Roman" w:cs="Times New Roman"/>
          <w:color w:val="FF0000"/>
        </w:rPr>
        <w:t> </w:t>
      </w:r>
      <w:r w:rsidR="00FE4384">
        <w:rPr>
          <w:rFonts w:ascii="Times New Roman" w:hAnsi="Times New Roman" w:cs="Times New Roman"/>
          <w:color w:val="FF0000"/>
        </w:rPr>
        <w:t xml:space="preserve"> - </w:t>
      </w:r>
      <w:r w:rsidR="00FE4384" w:rsidRPr="00FE43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FE4384" w:rsidRPr="00FE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384" w:rsidRPr="00FE43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Система экспериментальных задач как средство усиления практической  направленности в обучении химии» </w:t>
      </w:r>
      <w:r w:rsidR="00FE4384" w:rsidRPr="00FE4384">
        <w:rPr>
          <w:rFonts w:ascii="Times New Roman" w:hAnsi="Times New Roman" w:cs="Times New Roman"/>
          <w:color w:val="FF0000"/>
        </w:rPr>
        <w:t xml:space="preserve"> </w:t>
      </w:r>
      <w:r w:rsidRPr="00FE4384">
        <w:rPr>
          <w:rFonts w:ascii="Times New Roman" w:hAnsi="Times New Roman" w:cs="Times New Roman"/>
          <w:color w:val="FF0000"/>
        </w:rPr>
        <w:t>(406 гимназия Пушкинского</w:t>
      </w:r>
      <w:proofErr w:type="gramEnd"/>
      <w:r w:rsidRPr="00FE4384">
        <w:rPr>
          <w:rFonts w:ascii="Times New Roman" w:hAnsi="Times New Roman" w:cs="Times New Roman"/>
          <w:color w:val="FF0000"/>
        </w:rPr>
        <w:t xml:space="preserve"> района).</w:t>
      </w:r>
    </w:p>
    <w:p w:rsidR="00011E14" w:rsidRPr="00011E14" w:rsidRDefault="00011E14" w:rsidP="00FE4384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FF0000"/>
        </w:rPr>
      </w:pPr>
      <w:r w:rsidRPr="00011E14">
        <w:rPr>
          <w:color w:val="FF0000"/>
        </w:rPr>
        <w:t xml:space="preserve">Участники семинара выразили благодарность руководству, педагогам и ученым </w:t>
      </w:r>
      <w:proofErr w:type="spellStart"/>
      <w:r w:rsidRPr="00011E14">
        <w:rPr>
          <w:color w:val="FF0000"/>
        </w:rPr>
        <w:t>СПбГАУ</w:t>
      </w:r>
      <w:proofErr w:type="spellEnd"/>
      <w:r w:rsidRPr="00011E14">
        <w:rPr>
          <w:color w:val="FF0000"/>
        </w:rPr>
        <w:t xml:space="preserve"> за сотрудничество со школами в сфере развития научного творчества и профессионального ориентирования учащихся, выразили уверенность в его поступательном развитии и наметили шаги по его совершенствованию.</w:t>
      </w:r>
    </w:p>
    <w:p w:rsidR="008E3640" w:rsidRDefault="008E3640" w:rsidP="008E3640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Публикации о семинаре на сайте Правительства С-Петербурга и на сайте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С-Пб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ГАУ</w:t>
      </w:r>
    </w:p>
    <w:p w:rsidR="008E3640" w:rsidRDefault="004256EF" w:rsidP="008E3640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="008E3640" w:rsidRPr="00C1574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http://gov.spb.ru/gov/terr/reg_pushkin/sankt-peterburgskomu-gosudarstvennomu-agrarnomu-universitetu-110-let/novosti-pro-nas/</w:t>
        </w:r>
      </w:hyperlink>
    </w:p>
    <w:p w:rsidR="008E3640" w:rsidRDefault="004256EF" w:rsidP="008E3640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8E3640" w:rsidRPr="00A925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http://spbgau.ru/news/node/2359</w:t>
        </w:r>
      </w:hyperlink>
    </w:p>
    <w:p w:rsidR="008E3640" w:rsidRDefault="00A54AD1" w:rsidP="008E3640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2482215</wp:posOffset>
            </wp:positionH>
            <wp:positionV relativeFrom="margin">
              <wp:posOffset>6944360</wp:posOffset>
            </wp:positionV>
            <wp:extent cx="2686050" cy="215265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6944360</wp:posOffset>
            </wp:positionV>
            <wp:extent cx="2684145" cy="2143125"/>
            <wp:effectExtent l="1905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592" w:rsidRDefault="00B92592" w:rsidP="00B92592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4AD1" w:rsidRDefault="00A54AD1" w:rsidP="00011E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4AD1" w:rsidRDefault="00A54AD1" w:rsidP="00011E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3640" w:rsidRPr="00011E14" w:rsidRDefault="008E3640" w:rsidP="00011E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B92592" w:rsidRPr="0001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1E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Районный и межрайонный этапы интеллектуальной интерактивной игры для учащихся 8-х классов «Юный химик».</w:t>
      </w:r>
    </w:p>
    <w:p w:rsidR="008E3640" w:rsidRDefault="00A54AD1" w:rsidP="008E3640">
      <w:pPr>
        <w:pStyle w:val="a3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2901315</wp:posOffset>
            </wp:positionH>
            <wp:positionV relativeFrom="margin">
              <wp:posOffset>629285</wp:posOffset>
            </wp:positionV>
            <wp:extent cx="2638425" cy="1981200"/>
            <wp:effectExtent l="19050" t="0" r="9525" b="0"/>
            <wp:wrapSquare wrapText="bothSides"/>
            <wp:docPr id="3" name="Рисунок 3" descr="E:\внеклассное\игра2013\фото\_etPbRUQ5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неклассное\игра2013\фото\_etPbRUQ5o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629285</wp:posOffset>
            </wp:positionV>
            <wp:extent cx="2638425" cy="1981200"/>
            <wp:effectExtent l="19050" t="0" r="9525" b="0"/>
            <wp:wrapSquare wrapText="bothSides"/>
            <wp:docPr id="2" name="Рисунок 2" descr="E:\внеклассное\игра2013\фото\yk8JK4pyA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неклассное\игра2013\фото\yk8JK4pyAI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AD1" w:rsidRDefault="00A54AD1" w:rsidP="00011E1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4AD1" w:rsidRDefault="00A54AD1" w:rsidP="00011E1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4AD1" w:rsidRDefault="00A54AD1" w:rsidP="00011E1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4AD1" w:rsidRDefault="00A54AD1" w:rsidP="00011E1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4AD1" w:rsidRDefault="00A54AD1" w:rsidP="00011E1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4AD1" w:rsidRDefault="00A54AD1" w:rsidP="00011E1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E3640" w:rsidRPr="00011E14" w:rsidRDefault="008E3640" w:rsidP="00011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E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IV</w:t>
      </w:r>
      <w:r w:rsidRPr="00011E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Результаты конкурсов</w:t>
      </w:r>
      <w:r w:rsidRPr="0001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1875"/>
        <w:gridCol w:w="1656"/>
        <w:gridCol w:w="2386"/>
        <w:gridCol w:w="1740"/>
        <w:gridCol w:w="1433"/>
      </w:tblGrid>
      <w:tr w:rsidR="008E3640" w:rsidRPr="001B3CE5" w:rsidTr="00011E14">
        <w:tc>
          <w:tcPr>
            <w:tcW w:w="481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C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5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CE5">
              <w:rPr>
                <w:rFonts w:ascii="Times New Roman" w:hAnsi="Times New Roman"/>
                <w:sz w:val="24"/>
                <w:szCs w:val="24"/>
              </w:rPr>
              <w:t>Ф.И.О. учащихся</w:t>
            </w:r>
          </w:p>
        </w:tc>
        <w:tc>
          <w:tcPr>
            <w:tcW w:w="1656" w:type="dxa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386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CE5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40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CE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433" w:type="dxa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477</w:t>
            </w:r>
          </w:p>
        </w:tc>
        <w:tc>
          <w:tcPr>
            <w:tcW w:w="2386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«Химия и искусство» им. В.Я.Курбатова</w:t>
            </w:r>
          </w:p>
        </w:tc>
        <w:tc>
          <w:tcPr>
            <w:tcW w:w="1740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8E3640" w:rsidRPr="00EF5D0E" w:rsidRDefault="008E3640" w:rsidP="0001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Якимов Ярослав</w:t>
            </w:r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606</w:t>
            </w:r>
          </w:p>
        </w:tc>
        <w:tc>
          <w:tcPr>
            <w:tcW w:w="2386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«Химия и искусство» им. В.Я.Курбатова</w:t>
            </w:r>
          </w:p>
        </w:tc>
        <w:tc>
          <w:tcPr>
            <w:tcW w:w="1740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Г.В.</w:t>
            </w: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</w:t>
            </w:r>
            <w:proofErr w:type="spellEnd"/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406</w:t>
            </w:r>
          </w:p>
        </w:tc>
        <w:tc>
          <w:tcPr>
            <w:tcW w:w="2386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«Химия и искусство» им. В.Я.Курбатова</w:t>
            </w:r>
          </w:p>
        </w:tc>
        <w:tc>
          <w:tcPr>
            <w:tcW w:w="1740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auto"/>
          </w:tcPr>
          <w:p w:rsidR="008E3640" w:rsidRPr="00081293" w:rsidRDefault="008E3640" w:rsidP="0001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Редичкина Мария</w:t>
            </w:r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606</w:t>
            </w:r>
          </w:p>
        </w:tc>
        <w:tc>
          <w:tcPr>
            <w:tcW w:w="2386" w:type="dxa"/>
            <w:shd w:val="clear" w:color="auto" w:fill="auto"/>
          </w:tcPr>
          <w:p w:rsidR="008E3640" w:rsidRPr="00081293" w:rsidRDefault="008E3640" w:rsidP="0001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Открытая научно-практическая конференция «</w:t>
            </w:r>
            <w:r w:rsidRPr="00081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Наследники Ломоносова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гимназия № 73 Выборгского района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С-Пб</w:t>
            </w:r>
            <w:proofErr w:type="spellEnd"/>
            <w:proofErr w:type="gramEnd"/>
          </w:p>
        </w:tc>
        <w:tc>
          <w:tcPr>
            <w:tcW w:w="1740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Г.В.</w:t>
            </w: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Роман</w:t>
            </w:r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 w:rsidRPr="00047E86">
              <w:rPr>
                <w:rFonts w:ascii="Times New Roman" w:hAnsi="Times New Roman"/>
                <w:sz w:val="24"/>
                <w:szCs w:val="24"/>
              </w:rPr>
              <w:t>ФГКОУ  ППКК ФСБ РФ</w:t>
            </w:r>
          </w:p>
          <w:p w:rsidR="008E3640" w:rsidRPr="00047E86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Царскосельские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старты»</w:t>
            </w:r>
          </w:p>
        </w:tc>
        <w:tc>
          <w:tcPr>
            <w:tcW w:w="1740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1-й степени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E86">
              <w:rPr>
                <w:rFonts w:ascii="Times New Roman" w:hAnsi="Times New Roman"/>
                <w:sz w:val="24"/>
                <w:szCs w:val="24"/>
              </w:rPr>
              <w:t>Лузик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Pr="0004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640" w:rsidRPr="00047E86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</w:t>
            </w:r>
            <w:proofErr w:type="spellEnd"/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406</w:t>
            </w:r>
          </w:p>
        </w:tc>
        <w:tc>
          <w:tcPr>
            <w:tcW w:w="2386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Царскосельские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старты»</w:t>
            </w:r>
          </w:p>
        </w:tc>
        <w:tc>
          <w:tcPr>
            <w:tcW w:w="1740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2-й степени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shd w:val="clear" w:color="auto" w:fill="auto"/>
          </w:tcPr>
          <w:p w:rsidR="008E3640" w:rsidRPr="00EF5D0E" w:rsidRDefault="008E3640" w:rsidP="0001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Якимов Ярослав</w:t>
            </w:r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606</w:t>
            </w:r>
          </w:p>
        </w:tc>
        <w:tc>
          <w:tcPr>
            <w:tcW w:w="2386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Царскосельские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старты»</w:t>
            </w:r>
          </w:p>
        </w:tc>
        <w:tc>
          <w:tcPr>
            <w:tcW w:w="1740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1-й степени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Г.В.</w:t>
            </w: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5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Роман Олегович</w:t>
            </w:r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 w:rsidRPr="00047E86">
              <w:rPr>
                <w:rFonts w:ascii="Times New Roman" w:hAnsi="Times New Roman"/>
                <w:sz w:val="24"/>
                <w:szCs w:val="24"/>
              </w:rPr>
              <w:t>ФГКОУ  ППКК ФСБ РФ</w:t>
            </w:r>
          </w:p>
          <w:p w:rsidR="008E3640" w:rsidRPr="00047E86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конкурс школьников  «Паруса науки», лицей № 410</w:t>
            </w:r>
          </w:p>
        </w:tc>
        <w:tc>
          <w:tcPr>
            <w:tcW w:w="1740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1-й степени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E86">
              <w:rPr>
                <w:rFonts w:ascii="Times New Roman" w:hAnsi="Times New Roman"/>
                <w:sz w:val="24"/>
                <w:szCs w:val="24"/>
              </w:rPr>
              <w:t>Лузик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Pr="0004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640" w:rsidRPr="00047E86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shd w:val="clear" w:color="auto" w:fill="auto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«Б» </w:t>
            </w:r>
          </w:p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школа № 500</w:t>
            </w:r>
          </w:p>
        </w:tc>
        <w:tc>
          <w:tcPr>
            <w:tcW w:w="2386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конкурс школьников  «Паруса науки», лицей № 410</w:t>
            </w:r>
          </w:p>
        </w:tc>
        <w:tc>
          <w:tcPr>
            <w:tcW w:w="1740" w:type="dxa"/>
            <w:shd w:val="clear" w:color="auto" w:fill="auto"/>
          </w:tcPr>
          <w:p w:rsidR="008E3640" w:rsidRPr="001B3CE5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3-й степени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EAB"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EF1E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E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640" w:rsidRPr="001B3CE5" w:rsidTr="00011E14">
        <w:tc>
          <w:tcPr>
            <w:tcW w:w="481" w:type="dxa"/>
            <w:shd w:val="clear" w:color="auto" w:fill="auto"/>
          </w:tcPr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5" w:type="dxa"/>
            <w:shd w:val="clear" w:color="auto" w:fill="auto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«Б» </w:t>
            </w:r>
          </w:p>
          <w:p w:rsidR="008E3640" w:rsidRDefault="008E3640" w:rsidP="0001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школа № 500</w:t>
            </w:r>
          </w:p>
        </w:tc>
        <w:tc>
          <w:tcPr>
            <w:tcW w:w="2386" w:type="dxa"/>
            <w:shd w:val="clear" w:color="auto" w:fill="auto"/>
          </w:tcPr>
          <w:p w:rsidR="008E3640" w:rsidRDefault="008E3640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F">
              <w:rPr>
                <w:rFonts w:ascii="Times New Roman" w:hAnsi="Times New Roman" w:cs="Times New Roman"/>
                <w:sz w:val="24"/>
                <w:szCs w:val="24"/>
              </w:rPr>
              <w:t>VIII  научно-практическая конференция лицеистов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AE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640" w:rsidRPr="007D5623" w:rsidRDefault="008E3640" w:rsidP="0001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35AEF">
              <w:rPr>
                <w:rFonts w:ascii="Times New Roman" w:hAnsi="Times New Roman" w:cs="Times New Roman"/>
                <w:sz w:val="24"/>
                <w:szCs w:val="24"/>
              </w:rPr>
              <w:t xml:space="preserve"> 344 Невского района</w:t>
            </w:r>
          </w:p>
        </w:tc>
        <w:tc>
          <w:tcPr>
            <w:tcW w:w="1740" w:type="dxa"/>
            <w:shd w:val="clear" w:color="auto" w:fill="auto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Похвальный отзыв</w:t>
            </w:r>
          </w:p>
        </w:tc>
        <w:tc>
          <w:tcPr>
            <w:tcW w:w="1433" w:type="dxa"/>
          </w:tcPr>
          <w:p w:rsidR="008E3640" w:rsidRPr="00047E86" w:rsidRDefault="008E3640" w:rsidP="00011E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EAB"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EF1E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E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3640" w:rsidRDefault="008E3640" w:rsidP="008E3640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3640" w:rsidRPr="008E3640" w:rsidRDefault="008E3640" w:rsidP="008E3640">
      <w:pPr>
        <w:pStyle w:val="a3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36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V</w:t>
      </w:r>
      <w:r w:rsidRPr="008E36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Перечень открытых уроков </w:t>
      </w:r>
    </w:p>
    <w:tbl>
      <w:tblPr>
        <w:tblStyle w:val="a4"/>
        <w:tblW w:w="9606" w:type="dxa"/>
        <w:tblLook w:val="04A0"/>
      </w:tblPr>
      <w:tblGrid>
        <w:gridCol w:w="445"/>
        <w:gridCol w:w="1936"/>
        <w:gridCol w:w="3548"/>
        <w:gridCol w:w="1759"/>
        <w:gridCol w:w="1918"/>
      </w:tblGrid>
      <w:tr w:rsidR="008E3640" w:rsidRPr="007D5623" w:rsidTr="00011E14">
        <w:tc>
          <w:tcPr>
            <w:tcW w:w="445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6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ОУ</w:t>
            </w:r>
          </w:p>
        </w:tc>
        <w:tc>
          <w:tcPr>
            <w:tcW w:w="3548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59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18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E3640" w:rsidRPr="007D5623" w:rsidTr="00011E14">
        <w:tc>
          <w:tcPr>
            <w:tcW w:w="445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6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О.К., ГБОУ лицей </w:t>
            </w:r>
          </w:p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408</w:t>
            </w:r>
          </w:p>
        </w:tc>
        <w:tc>
          <w:tcPr>
            <w:tcW w:w="3548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«Жизнь, как произведение искусства» (урок-мастерская о Д.И. Менделееве), 10 класс</w:t>
            </w:r>
          </w:p>
        </w:tc>
        <w:tc>
          <w:tcPr>
            <w:tcW w:w="1759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для слушателей курсов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АППО</w:t>
            </w:r>
          </w:p>
        </w:tc>
        <w:tc>
          <w:tcPr>
            <w:tcW w:w="1918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положительный, рекомендован к тиражированию</w:t>
            </w:r>
          </w:p>
        </w:tc>
      </w:tr>
      <w:tr w:rsidR="008E3640" w:rsidRPr="007D5623" w:rsidTr="00011E14">
        <w:tc>
          <w:tcPr>
            <w:tcW w:w="445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6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ГБОУ школа № 335</w:t>
            </w:r>
          </w:p>
        </w:tc>
        <w:tc>
          <w:tcPr>
            <w:tcW w:w="3548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спирты: этиленгликоль и глицерин, </w:t>
            </w:r>
          </w:p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59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рамках аттестации учителя</w:t>
            </w:r>
          </w:p>
        </w:tc>
        <w:tc>
          <w:tcPr>
            <w:tcW w:w="1918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положительный, рекомендован к тиражированию</w:t>
            </w:r>
          </w:p>
        </w:tc>
      </w:tr>
      <w:tr w:rsidR="008E3640" w:rsidRPr="007D5623" w:rsidTr="00011E14">
        <w:tc>
          <w:tcPr>
            <w:tcW w:w="445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6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ГБОУ школа № 335</w:t>
            </w:r>
          </w:p>
        </w:tc>
        <w:tc>
          <w:tcPr>
            <w:tcW w:w="3548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 и его соединения,</w:t>
            </w:r>
          </w:p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59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рамках аттестации учителя</w:t>
            </w:r>
          </w:p>
        </w:tc>
        <w:tc>
          <w:tcPr>
            <w:tcW w:w="1918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положительный, рекомендован к тиражированию</w:t>
            </w:r>
          </w:p>
        </w:tc>
      </w:tr>
      <w:tr w:rsidR="008E3640" w:rsidRPr="007D5623" w:rsidTr="00011E14">
        <w:tc>
          <w:tcPr>
            <w:tcW w:w="445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6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ГБОУ лицей № 410</w:t>
            </w:r>
          </w:p>
        </w:tc>
        <w:tc>
          <w:tcPr>
            <w:tcW w:w="3548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обмена, 8 класс</w:t>
            </w:r>
          </w:p>
        </w:tc>
        <w:tc>
          <w:tcPr>
            <w:tcW w:w="1759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рамках аттестации учителя</w:t>
            </w:r>
          </w:p>
        </w:tc>
        <w:tc>
          <w:tcPr>
            <w:tcW w:w="1918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положительный, рекомендован к тиражированию</w:t>
            </w:r>
          </w:p>
        </w:tc>
      </w:tr>
      <w:tr w:rsidR="008E3640" w:rsidRPr="007D5623" w:rsidTr="00011E14">
        <w:tc>
          <w:tcPr>
            <w:tcW w:w="445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6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Л.А., учитель ГБОУ школы № 464</w:t>
            </w:r>
          </w:p>
        </w:tc>
        <w:tc>
          <w:tcPr>
            <w:tcW w:w="3548" w:type="dxa"/>
          </w:tcPr>
          <w:p w:rsidR="008E3640" w:rsidRPr="00C9756E" w:rsidRDefault="008E3640" w:rsidP="00011E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Окислительно-восстановительные реакции, 8 класс</w:t>
            </w:r>
          </w:p>
        </w:tc>
        <w:tc>
          <w:tcPr>
            <w:tcW w:w="1759" w:type="dxa"/>
          </w:tcPr>
          <w:p w:rsidR="008E3640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рамках аттестации учителя</w:t>
            </w:r>
          </w:p>
        </w:tc>
        <w:tc>
          <w:tcPr>
            <w:tcW w:w="1918" w:type="dxa"/>
          </w:tcPr>
          <w:p w:rsidR="008E3640" w:rsidRPr="007D5623" w:rsidRDefault="008E3640" w:rsidP="0001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положительный, рекомендован к тиражированию</w:t>
            </w:r>
          </w:p>
        </w:tc>
      </w:tr>
    </w:tbl>
    <w:p w:rsidR="008E3640" w:rsidRPr="00A92564" w:rsidRDefault="008E3640" w:rsidP="008E3640">
      <w:pPr>
        <w:pStyle w:val="a3"/>
        <w:ind w:left="-567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8E3640" w:rsidRPr="008E3640" w:rsidRDefault="008E3640" w:rsidP="008E3640">
      <w:pPr>
        <w:pStyle w:val="a3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36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VI</w:t>
      </w:r>
      <w:r w:rsidRPr="008E36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Посещаемость ПРМО</w:t>
      </w:r>
    </w:p>
    <w:p w:rsidR="008E3640" w:rsidRDefault="008E3640" w:rsidP="008E364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B12B9">
        <w:rPr>
          <w:rFonts w:ascii="Times New Roman" w:hAnsi="Times New Roman" w:cs="Times New Roman"/>
          <w:i/>
          <w:sz w:val="24"/>
          <w:szCs w:val="24"/>
        </w:rPr>
        <w:t>Регулярно посещают заседания, активно участвуют в работе  ПРМО учителя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3640" w:rsidRDefault="008E3640" w:rsidP="008E36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Петровна, ГБОУ школа № 315</w:t>
      </w:r>
    </w:p>
    <w:p w:rsidR="008E3640" w:rsidRPr="00125DD8" w:rsidRDefault="008E3640" w:rsidP="008E36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Светличная Людмила Валентиновна, ГБОУ школа № 403</w:t>
      </w:r>
    </w:p>
    <w:p w:rsidR="008E3640" w:rsidRPr="009B12B9" w:rsidRDefault="008E3640" w:rsidP="008E36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Александровна, гимназия № 406</w:t>
      </w:r>
    </w:p>
    <w:p w:rsidR="008E3640" w:rsidRDefault="008E3640" w:rsidP="008E36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Константиновна, лицей № 408</w:t>
      </w:r>
    </w:p>
    <w:p w:rsidR="008E3640" w:rsidRDefault="008E3640" w:rsidP="008E36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Галина Васильевна, ГБОУ школа № 606</w:t>
      </w:r>
    </w:p>
    <w:p w:rsidR="008E3640" w:rsidRDefault="008E3640" w:rsidP="008E3640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8E3640" w:rsidRPr="009B12B9" w:rsidRDefault="008E3640" w:rsidP="008E3640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B12B9">
        <w:rPr>
          <w:rFonts w:ascii="Times New Roman" w:hAnsi="Times New Roman" w:cs="Times New Roman"/>
          <w:i/>
          <w:sz w:val="24"/>
          <w:szCs w:val="24"/>
        </w:rPr>
        <w:t>Активно участвовали в проведении районного этапа предметной олимпиады:</w:t>
      </w:r>
    </w:p>
    <w:p w:rsidR="008E3640" w:rsidRDefault="008E3640" w:rsidP="008E364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Светличная Людмила Валентиновна, ГБОУ школа № 403</w:t>
      </w:r>
    </w:p>
    <w:p w:rsidR="008E3640" w:rsidRDefault="008E3640" w:rsidP="008E364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Александровна, ГБОУ школа № 297</w:t>
      </w:r>
    </w:p>
    <w:p w:rsidR="008E3640" w:rsidRDefault="008E3640" w:rsidP="008E364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Константиновна, лицей № 408</w:t>
      </w:r>
    </w:p>
    <w:p w:rsidR="008E3640" w:rsidRDefault="008E3640" w:rsidP="008E364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3640" w:rsidRDefault="008E3640" w:rsidP="008E3640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Оказали помощь в подготовке и проведении межрайонного </w:t>
      </w:r>
      <w:r w:rsidRPr="00125DD8">
        <w:rPr>
          <w:rFonts w:ascii="Times New Roman" w:hAnsi="Times New Roman" w:cs="Times New Roman"/>
          <w:sz w:val="24"/>
          <w:szCs w:val="24"/>
        </w:rPr>
        <w:t>семинара «</w:t>
      </w:r>
      <w:r w:rsidRPr="00125D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Формирование профильной и профессиональной направленности обучения учащихся</w:t>
      </w:r>
      <w:r w:rsidRPr="00125D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3640" w:rsidRPr="00125DD8" w:rsidRDefault="008E3640" w:rsidP="008E364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Панфилова Наталья Владимировна, ГБОУ школа № 403</w:t>
      </w:r>
    </w:p>
    <w:p w:rsidR="008E3640" w:rsidRDefault="008E3640" w:rsidP="008E364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Светличная Людмила Валентиновна, ГБОУ школа № 403</w:t>
      </w:r>
    </w:p>
    <w:p w:rsidR="008E3640" w:rsidRPr="00125DD8" w:rsidRDefault="008E3640" w:rsidP="008E364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Тарасова Татьяна Вячеславовна, ГБОУ школа № 403</w:t>
      </w:r>
    </w:p>
    <w:p w:rsidR="008E3640" w:rsidRPr="00125DD8" w:rsidRDefault="008E3640" w:rsidP="008E364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Чиркунова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Людмила Александровна, гимназия № 406</w:t>
      </w:r>
    </w:p>
    <w:p w:rsidR="008E3640" w:rsidRDefault="008E3640" w:rsidP="008E3640">
      <w:pPr>
        <w:spacing w:after="0"/>
        <w:ind w:left="-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3640" w:rsidRDefault="008E3640" w:rsidP="008E3640">
      <w:pPr>
        <w:spacing w:after="0"/>
        <w:ind w:left="-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25D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Низкая посещаемость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заседаний ПРМО</w:t>
      </w:r>
      <w:r w:rsidRPr="00125D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8E3640" w:rsidRPr="00125DD8" w:rsidRDefault="008E3640" w:rsidP="008E3640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№ 257, 409, 552</w:t>
      </w:r>
    </w:p>
    <w:p w:rsidR="008E3640" w:rsidRPr="009B12B9" w:rsidRDefault="008E3640" w:rsidP="008E364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92592" w:rsidRPr="00B92592" w:rsidRDefault="00B92592" w:rsidP="00B92592">
      <w:pPr>
        <w:tabs>
          <w:tab w:val="left" w:pos="-567"/>
        </w:tabs>
        <w:ind w:left="-567"/>
        <w:rPr>
          <w:rFonts w:ascii="Times New Roman" w:hAnsi="Times New Roman" w:cs="Times New Roman"/>
          <w:sz w:val="24"/>
          <w:szCs w:val="24"/>
        </w:rPr>
      </w:pPr>
    </w:p>
    <w:sectPr w:rsidR="00B92592" w:rsidRPr="00B92592" w:rsidSect="00E873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5A4"/>
    <w:multiLevelType w:val="multilevel"/>
    <w:tmpl w:val="7CC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F4AC6"/>
    <w:multiLevelType w:val="hybridMultilevel"/>
    <w:tmpl w:val="49C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688B"/>
    <w:multiLevelType w:val="hybridMultilevel"/>
    <w:tmpl w:val="4334A91E"/>
    <w:lvl w:ilvl="0" w:tplc="B70830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27A7F65"/>
    <w:multiLevelType w:val="hybridMultilevel"/>
    <w:tmpl w:val="15662AD4"/>
    <w:lvl w:ilvl="0" w:tplc="A2182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A639B"/>
    <w:multiLevelType w:val="hybridMultilevel"/>
    <w:tmpl w:val="8946DCEA"/>
    <w:lvl w:ilvl="0" w:tplc="BFC45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B493D"/>
    <w:multiLevelType w:val="multilevel"/>
    <w:tmpl w:val="E394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5559E"/>
    <w:multiLevelType w:val="hybridMultilevel"/>
    <w:tmpl w:val="5F62A99C"/>
    <w:lvl w:ilvl="0" w:tplc="61626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EBF3625"/>
    <w:multiLevelType w:val="hybridMultilevel"/>
    <w:tmpl w:val="E29877A6"/>
    <w:lvl w:ilvl="0" w:tplc="81D8DEB8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FB"/>
    <w:rsid w:val="00011E14"/>
    <w:rsid w:val="001C04C2"/>
    <w:rsid w:val="002365B1"/>
    <w:rsid w:val="00340F22"/>
    <w:rsid w:val="00364693"/>
    <w:rsid w:val="003F740D"/>
    <w:rsid w:val="004256EF"/>
    <w:rsid w:val="0045497A"/>
    <w:rsid w:val="005B0A57"/>
    <w:rsid w:val="00671B02"/>
    <w:rsid w:val="006B5A8E"/>
    <w:rsid w:val="00737CC8"/>
    <w:rsid w:val="007510E6"/>
    <w:rsid w:val="007A0F99"/>
    <w:rsid w:val="007D6A81"/>
    <w:rsid w:val="008A1DC8"/>
    <w:rsid w:val="008E20F1"/>
    <w:rsid w:val="008E3640"/>
    <w:rsid w:val="009016A0"/>
    <w:rsid w:val="00926CB8"/>
    <w:rsid w:val="00A0624B"/>
    <w:rsid w:val="00A54AD1"/>
    <w:rsid w:val="00A915D3"/>
    <w:rsid w:val="00AA629B"/>
    <w:rsid w:val="00AB21EC"/>
    <w:rsid w:val="00B92592"/>
    <w:rsid w:val="00BB10FB"/>
    <w:rsid w:val="00C6663F"/>
    <w:rsid w:val="00C9704B"/>
    <w:rsid w:val="00CF708F"/>
    <w:rsid w:val="00D2113B"/>
    <w:rsid w:val="00D224C5"/>
    <w:rsid w:val="00DC0659"/>
    <w:rsid w:val="00DD3136"/>
    <w:rsid w:val="00E5581D"/>
    <w:rsid w:val="00E8307A"/>
    <w:rsid w:val="00E873ED"/>
    <w:rsid w:val="00E96786"/>
    <w:rsid w:val="00EA1E1C"/>
    <w:rsid w:val="00EF1EAB"/>
    <w:rsid w:val="00F017BD"/>
    <w:rsid w:val="00F74FE9"/>
    <w:rsid w:val="00FD4FCB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57"/>
  </w:style>
  <w:style w:type="paragraph" w:styleId="3">
    <w:name w:val="heading 3"/>
    <w:basedOn w:val="a"/>
    <w:link w:val="30"/>
    <w:qFormat/>
    <w:rsid w:val="00B92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FB"/>
    <w:pPr>
      <w:ind w:left="720"/>
      <w:contextualSpacing/>
    </w:pPr>
  </w:style>
  <w:style w:type="table" w:styleId="a4">
    <w:name w:val="Table Grid"/>
    <w:basedOn w:val="a1"/>
    <w:uiPriority w:val="59"/>
    <w:rsid w:val="00DC0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3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364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92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011E14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011E14"/>
    <w:rPr>
      <w:b/>
      <w:bCs/>
    </w:rPr>
  </w:style>
  <w:style w:type="character" w:customStyle="1" w:styleId="apple-converted-space">
    <w:name w:val="apple-converted-space"/>
    <w:basedOn w:val="a0"/>
    <w:rsid w:val="00011E14"/>
  </w:style>
  <w:style w:type="character" w:styleId="a9">
    <w:name w:val="Emphasis"/>
    <w:basedOn w:val="a0"/>
    <w:uiPriority w:val="20"/>
    <w:qFormat/>
    <w:rsid w:val="00011E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bgau.ru/news/node/23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v.spb.ru/gov/terr/reg_pushkin/sankt-peterburgskomu-gosudarstvennomu-agrarnomu-universitetu-110-let/novosti-pro-nas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2014-05-29T17:58:00Z</dcterms:created>
  <dcterms:modified xsi:type="dcterms:W3CDTF">2014-06-05T12:15:00Z</dcterms:modified>
</cp:coreProperties>
</file>