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825B5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825B5">
        <w:rPr>
          <w:rFonts w:ascii="Times New Roman" w:hAnsi="Times New Roman" w:cs="Times New Roman"/>
          <w:sz w:val="32"/>
          <w:szCs w:val="32"/>
        </w:rPr>
        <w:t>средняя общеобразовательная школа № 4</w:t>
      </w:r>
      <w:r w:rsidR="00033B6E">
        <w:rPr>
          <w:rFonts w:ascii="Times New Roman" w:hAnsi="Times New Roman" w:cs="Times New Roman"/>
          <w:sz w:val="32"/>
          <w:szCs w:val="32"/>
        </w:rPr>
        <w:t>7</w:t>
      </w:r>
    </w:p>
    <w:p w:rsidR="00C75969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825B5">
        <w:rPr>
          <w:rFonts w:ascii="Times New Roman" w:hAnsi="Times New Roman" w:cs="Times New Roman"/>
          <w:sz w:val="32"/>
          <w:szCs w:val="32"/>
        </w:rPr>
        <w:t xml:space="preserve"> г. Копейска Челябинской области</w:t>
      </w: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825B5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5B5">
        <w:rPr>
          <w:rFonts w:ascii="Times New Roman" w:hAnsi="Times New Roman" w:cs="Times New Roman"/>
          <w:b/>
          <w:sz w:val="44"/>
          <w:szCs w:val="44"/>
        </w:rPr>
        <w:t>профессиональной деятельности</w:t>
      </w:r>
    </w:p>
    <w:p w:rsidR="00D825B5" w:rsidRPr="00D825B5" w:rsidRDefault="00D825B5" w:rsidP="00D825B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25B5" w:rsidRPr="00D825B5" w:rsidRDefault="00033B6E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Матюньковой Зульфии Искандаровны</w:t>
      </w: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825B5">
        <w:rPr>
          <w:rFonts w:ascii="Times New Roman" w:hAnsi="Times New Roman" w:cs="Times New Roman"/>
          <w:sz w:val="44"/>
          <w:szCs w:val="44"/>
        </w:rPr>
        <w:t xml:space="preserve">учителя математики </w:t>
      </w:r>
    </w:p>
    <w:p w:rsidR="00033B6E" w:rsidRDefault="00033B6E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825B5" w:rsidRDefault="00D825B5" w:rsidP="00D82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F10" w:rsidRPr="00DC2F10" w:rsidRDefault="00DC2F10" w:rsidP="00D82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B492C">
        <w:rPr>
          <w:rFonts w:ascii="Times New Roman" w:hAnsi="Times New Roman" w:cs="Times New Roman"/>
          <w:sz w:val="28"/>
          <w:szCs w:val="28"/>
        </w:rPr>
        <w:t>4</w:t>
      </w:r>
    </w:p>
    <w:p w:rsidR="00117BCE" w:rsidRDefault="00117BCE" w:rsidP="00117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</w:t>
      </w:r>
      <w:r w:rsidRPr="00DD1436">
        <w:rPr>
          <w:rFonts w:ascii="Times New Roman" w:hAnsi="Times New Roman" w:cs="Times New Roman"/>
          <w:b/>
          <w:sz w:val="28"/>
          <w:szCs w:val="28"/>
        </w:rPr>
        <w:t>держание:</w:t>
      </w:r>
    </w:p>
    <w:p w:rsidR="004B5C89" w:rsidRPr="00DD1436" w:rsidRDefault="004B5C89" w:rsidP="00117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709"/>
      </w:tblGrid>
      <w:tr w:rsidR="00117BCE" w:rsidRPr="00117BCE" w:rsidTr="00C3094E">
        <w:tc>
          <w:tcPr>
            <w:tcW w:w="8897" w:type="dxa"/>
          </w:tcPr>
          <w:p w:rsidR="00117BCE" w:rsidRPr="00117BCE" w:rsidRDefault="00117BCE" w:rsidP="00117BC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1. Общие сведения о педагоге.</w:t>
            </w:r>
          </w:p>
        </w:tc>
        <w:tc>
          <w:tcPr>
            <w:tcW w:w="709" w:type="dxa"/>
          </w:tcPr>
          <w:p w:rsidR="00117BCE" w:rsidRPr="00117BCE" w:rsidRDefault="004B5C89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117BC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 2. Документы для проведения процедуры аттестации.</w:t>
            </w:r>
          </w:p>
        </w:tc>
        <w:tc>
          <w:tcPr>
            <w:tcW w:w="709" w:type="dxa"/>
          </w:tcPr>
          <w:p w:rsidR="00117BCE" w:rsidRPr="00117BCE" w:rsidRDefault="004B5C89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117BC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3. Владение современными образовательными технологиями и методиками, эффективность их применения.</w:t>
            </w:r>
          </w:p>
        </w:tc>
        <w:tc>
          <w:tcPr>
            <w:tcW w:w="709" w:type="dxa"/>
          </w:tcPr>
          <w:p w:rsidR="00117BCE" w:rsidRPr="00117BCE" w:rsidRDefault="004B5C89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4. Вклад в повышение качества образования, распространение собственного опыта:</w:t>
            </w:r>
          </w:p>
        </w:tc>
        <w:tc>
          <w:tcPr>
            <w:tcW w:w="709" w:type="dxa"/>
          </w:tcPr>
          <w:p w:rsidR="00117BCE" w:rsidRPr="00117BCE" w:rsidRDefault="004B5C89" w:rsidP="004D6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D53">
              <w:rPr>
                <w:sz w:val="28"/>
                <w:szCs w:val="28"/>
              </w:rPr>
              <w:t>0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spacing w:line="276" w:lineRule="auto"/>
              <w:ind w:left="708"/>
              <w:rPr>
                <w:rFonts w:eastAsiaTheme="minorEastAsia"/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 xml:space="preserve">1. </w:t>
            </w:r>
            <w:r w:rsidRPr="00117BCE">
              <w:rPr>
                <w:rFonts w:eastAsiaTheme="minorEastAsia"/>
                <w:sz w:val="28"/>
                <w:szCs w:val="28"/>
              </w:rPr>
              <w:t>Материалы,  в  которых обосновывается  выбор образовател</w:t>
            </w:r>
            <w:r w:rsidRPr="00117BCE">
              <w:rPr>
                <w:rFonts w:eastAsiaTheme="minorEastAsia"/>
                <w:sz w:val="28"/>
                <w:szCs w:val="28"/>
              </w:rPr>
              <w:t>ь</w:t>
            </w:r>
            <w:r w:rsidRPr="00117BCE">
              <w:rPr>
                <w:rFonts w:eastAsiaTheme="minorEastAsia"/>
                <w:sz w:val="28"/>
                <w:szCs w:val="28"/>
              </w:rPr>
              <w:t>ной  программы и комплекта  учебно-методической   литературы</w:t>
            </w:r>
          </w:p>
        </w:tc>
        <w:tc>
          <w:tcPr>
            <w:tcW w:w="709" w:type="dxa"/>
          </w:tcPr>
          <w:p w:rsidR="00117BCE" w:rsidRPr="00117BCE" w:rsidRDefault="004B5C89" w:rsidP="008348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83E">
              <w:rPr>
                <w:sz w:val="28"/>
                <w:szCs w:val="28"/>
              </w:rPr>
              <w:t>0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ind w:left="708"/>
              <w:jc w:val="both"/>
              <w:rPr>
                <w:sz w:val="28"/>
                <w:szCs w:val="28"/>
              </w:rPr>
            </w:pPr>
            <w:r w:rsidRPr="00117BCE">
              <w:rPr>
                <w:color w:val="000000"/>
                <w:sz w:val="28"/>
                <w:szCs w:val="28"/>
              </w:rPr>
              <w:t>2. 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</w:t>
            </w:r>
          </w:p>
        </w:tc>
        <w:tc>
          <w:tcPr>
            <w:tcW w:w="709" w:type="dxa"/>
          </w:tcPr>
          <w:p w:rsidR="00117BCE" w:rsidRPr="00117BCE" w:rsidRDefault="004B5C89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spacing w:line="276" w:lineRule="auto"/>
              <w:ind w:left="708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3. Использование в образовательном процессе современных обр</w:t>
            </w:r>
            <w:r w:rsidRPr="00117BCE">
              <w:rPr>
                <w:sz w:val="28"/>
                <w:szCs w:val="28"/>
              </w:rPr>
              <w:t>а</w:t>
            </w:r>
            <w:r w:rsidRPr="00117BCE">
              <w:rPr>
                <w:sz w:val="28"/>
                <w:szCs w:val="28"/>
              </w:rPr>
              <w:t xml:space="preserve">зовательных технологий, в том числе и информационно-коммуникационных, технологий обучения одаренных и </w:t>
            </w:r>
            <w:proofErr w:type="spellStart"/>
            <w:r w:rsidRPr="00117BCE">
              <w:rPr>
                <w:sz w:val="28"/>
                <w:szCs w:val="28"/>
              </w:rPr>
              <w:t>т</w:t>
            </w:r>
            <w:proofErr w:type="gramStart"/>
            <w:r w:rsidRPr="00117BCE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</w:tcPr>
          <w:p w:rsidR="00117BCE" w:rsidRPr="00117BCE" w:rsidRDefault="004B5C89" w:rsidP="001D3A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AF9">
              <w:rPr>
                <w:sz w:val="28"/>
                <w:szCs w:val="28"/>
              </w:rPr>
              <w:t>6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ind w:left="708"/>
              <w:jc w:val="both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4. Работа в методическом объединении</w:t>
            </w:r>
          </w:p>
        </w:tc>
        <w:tc>
          <w:tcPr>
            <w:tcW w:w="709" w:type="dxa"/>
          </w:tcPr>
          <w:p w:rsidR="00117BCE" w:rsidRPr="00117BCE" w:rsidRDefault="00FF4A6A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6B492C" w:rsidP="006B492C">
            <w:pPr>
              <w:shd w:val="clear" w:color="auto" w:fill="FFFFFF"/>
              <w:spacing w:before="100" w:beforeAutospacing="1" w:after="100" w:afterAutospacing="1" w:line="276" w:lineRule="auto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17BCE">
              <w:rPr>
                <w:rStyle w:val="af2"/>
                <w:bCs/>
                <w:i w:val="0"/>
                <w:color w:val="000000" w:themeColor="text1"/>
                <w:sz w:val="28"/>
                <w:szCs w:val="28"/>
              </w:rPr>
              <w:t xml:space="preserve"> Самообразование</w:t>
            </w:r>
          </w:p>
        </w:tc>
        <w:tc>
          <w:tcPr>
            <w:tcW w:w="709" w:type="dxa"/>
          </w:tcPr>
          <w:p w:rsidR="00117BCE" w:rsidRPr="00117BCE" w:rsidRDefault="00FF4A6A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6B492C">
            <w:pPr>
              <w:spacing w:line="276" w:lineRule="auto"/>
              <w:ind w:left="708"/>
              <w:rPr>
                <w:i/>
                <w:sz w:val="28"/>
                <w:szCs w:val="28"/>
              </w:rPr>
            </w:pPr>
            <w:r w:rsidRPr="00117BCE">
              <w:rPr>
                <w:rStyle w:val="af2"/>
                <w:bCs/>
                <w:i w:val="0"/>
                <w:color w:val="000000" w:themeColor="text1"/>
                <w:sz w:val="28"/>
                <w:szCs w:val="28"/>
              </w:rPr>
              <w:t xml:space="preserve">6. </w:t>
            </w:r>
            <w:r w:rsidR="006B492C" w:rsidRPr="00117BCE">
              <w:rPr>
                <w:sz w:val="28"/>
                <w:szCs w:val="28"/>
              </w:rPr>
              <w:t>Публикации в течение 20</w:t>
            </w:r>
            <w:r w:rsidR="006B492C">
              <w:rPr>
                <w:sz w:val="28"/>
                <w:szCs w:val="28"/>
              </w:rPr>
              <w:t>10</w:t>
            </w:r>
            <w:r w:rsidR="006B492C" w:rsidRPr="00117BCE">
              <w:rPr>
                <w:sz w:val="28"/>
                <w:szCs w:val="28"/>
              </w:rPr>
              <w:t>-201</w:t>
            </w:r>
            <w:r w:rsidR="006B492C">
              <w:rPr>
                <w:sz w:val="28"/>
                <w:szCs w:val="28"/>
              </w:rPr>
              <w:t>3</w:t>
            </w:r>
            <w:r w:rsidR="006B492C" w:rsidRPr="00117BCE">
              <w:rPr>
                <w:sz w:val="28"/>
                <w:szCs w:val="28"/>
              </w:rPr>
              <w:t xml:space="preserve"> гг</w:t>
            </w:r>
            <w:r w:rsidR="006B492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17BCE" w:rsidRPr="00117BCE" w:rsidRDefault="0083483E" w:rsidP="00FF4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A6A">
              <w:rPr>
                <w:sz w:val="28"/>
                <w:szCs w:val="28"/>
              </w:rPr>
              <w:t>1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4B5C89" w:rsidP="006B492C">
            <w:pPr>
              <w:spacing w:line="276" w:lineRule="auto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7BCE" w:rsidRPr="00117BCE">
              <w:rPr>
                <w:sz w:val="28"/>
                <w:szCs w:val="28"/>
              </w:rPr>
              <w:t xml:space="preserve">. </w:t>
            </w:r>
            <w:r w:rsidR="006B492C" w:rsidRPr="00117BCE">
              <w:rPr>
                <w:sz w:val="28"/>
                <w:szCs w:val="28"/>
              </w:rPr>
              <w:t>Разработанные дидактические и диагностические материалы в течение 20</w:t>
            </w:r>
            <w:r w:rsidR="006B492C">
              <w:rPr>
                <w:sz w:val="28"/>
                <w:szCs w:val="28"/>
              </w:rPr>
              <w:t>10</w:t>
            </w:r>
            <w:r w:rsidR="006B492C" w:rsidRPr="00117BCE">
              <w:rPr>
                <w:sz w:val="28"/>
                <w:szCs w:val="28"/>
              </w:rPr>
              <w:t>-201</w:t>
            </w:r>
            <w:r w:rsidR="006B492C">
              <w:rPr>
                <w:sz w:val="28"/>
                <w:szCs w:val="28"/>
              </w:rPr>
              <w:t>3</w:t>
            </w:r>
            <w:r w:rsidR="006B492C" w:rsidRPr="00117BC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709" w:type="dxa"/>
          </w:tcPr>
          <w:p w:rsidR="00117BCE" w:rsidRPr="00117BCE" w:rsidRDefault="0083483E" w:rsidP="00FF4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A6A">
              <w:rPr>
                <w:sz w:val="28"/>
                <w:szCs w:val="28"/>
              </w:rPr>
              <w:t>2</w:t>
            </w:r>
          </w:p>
        </w:tc>
      </w:tr>
      <w:tr w:rsidR="00117BCE" w:rsidRPr="00117BCE" w:rsidTr="00C3094E">
        <w:tc>
          <w:tcPr>
            <w:tcW w:w="8897" w:type="dxa"/>
          </w:tcPr>
          <w:p w:rsidR="00F51070" w:rsidRPr="00117BCE" w:rsidRDefault="00F51070" w:rsidP="006B492C">
            <w:pPr>
              <w:spacing w:line="276" w:lineRule="auto"/>
              <w:ind w:left="70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7BCE" w:rsidRPr="00117BCE" w:rsidRDefault="00117BCE" w:rsidP="0071078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 5. Результаты освоения обучающимися, воспитанниками обр</w:t>
            </w:r>
            <w:r w:rsidRPr="00117BCE">
              <w:rPr>
                <w:sz w:val="28"/>
                <w:szCs w:val="28"/>
              </w:rPr>
              <w:t>а</w:t>
            </w:r>
            <w:r w:rsidRPr="00117BCE">
              <w:rPr>
                <w:sz w:val="28"/>
                <w:szCs w:val="28"/>
              </w:rPr>
              <w:t>зовательных программ и показатели динамики их достижений:</w:t>
            </w:r>
          </w:p>
        </w:tc>
        <w:tc>
          <w:tcPr>
            <w:tcW w:w="709" w:type="dxa"/>
          </w:tcPr>
          <w:p w:rsidR="00117BCE" w:rsidRPr="00117BCE" w:rsidRDefault="0083483E" w:rsidP="00FF4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A6A">
              <w:rPr>
                <w:sz w:val="28"/>
                <w:szCs w:val="28"/>
              </w:rPr>
              <w:t>4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spacing w:line="276" w:lineRule="auto"/>
              <w:ind w:left="708"/>
              <w:rPr>
                <w:rFonts w:eastAsiaTheme="minorEastAsia"/>
                <w:sz w:val="28"/>
                <w:szCs w:val="28"/>
              </w:rPr>
            </w:pPr>
            <w:r w:rsidRPr="00117BCE">
              <w:rPr>
                <w:bCs/>
                <w:sz w:val="28"/>
                <w:szCs w:val="28"/>
              </w:rPr>
              <w:t xml:space="preserve">1. </w:t>
            </w:r>
            <w:r w:rsidRPr="00117BCE">
              <w:rPr>
                <w:rFonts w:eastAsiaTheme="minorEastAsia"/>
                <w:bCs/>
                <w:sz w:val="28"/>
                <w:szCs w:val="28"/>
              </w:rPr>
              <w:t>Позитивная динамика учебных достижений обучающихся за последние три года</w:t>
            </w:r>
          </w:p>
        </w:tc>
        <w:tc>
          <w:tcPr>
            <w:tcW w:w="709" w:type="dxa"/>
          </w:tcPr>
          <w:p w:rsidR="00117BCE" w:rsidRPr="00117BCE" w:rsidRDefault="004D6D53" w:rsidP="00FF4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A6A">
              <w:rPr>
                <w:sz w:val="28"/>
                <w:szCs w:val="28"/>
              </w:rPr>
              <w:t>4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spacing w:line="276" w:lineRule="auto"/>
              <w:ind w:left="708"/>
              <w:rPr>
                <w:sz w:val="28"/>
                <w:szCs w:val="28"/>
              </w:rPr>
            </w:pPr>
            <w:r w:rsidRPr="00117BCE">
              <w:rPr>
                <w:bCs/>
                <w:sz w:val="28"/>
                <w:szCs w:val="28"/>
              </w:rPr>
              <w:t>2. Позитивные результаты внеурочной деятельности по препод</w:t>
            </w:r>
            <w:r w:rsidRPr="00117BCE">
              <w:rPr>
                <w:bCs/>
                <w:sz w:val="28"/>
                <w:szCs w:val="28"/>
              </w:rPr>
              <w:t>а</w:t>
            </w:r>
            <w:r w:rsidRPr="00117BCE">
              <w:rPr>
                <w:bCs/>
                <w:sz w:val="28"/>
                <w:szCs w:val="28"/>
              </w:rPr>
              <w:t>ваемым предметам на муниципальном уровне</w:t>
            </w:r>
          </w:p>
        </w:tc>
        <w:tc>
          <w:tcPr>
            <w:tcW w:w="709" w:type="dxa"/>
          </w:tcPr>
          <w:p w:rsidR="00117BCE" w:rsidRPr="00117BCE" w:rsidRDefault="00FF4A6A" w:rsidP="007107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ind w:left="708"/>
              <w:rPr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 xml:space="preserve">3.Позитивные результаты деятельности учителя в качестве </w:t>
            </w:r>
          </w:p>
          <w:p w:rsidR="00F51070" w:rsidRPr="00117BCE" w:rsidRDefault="00117BCE" w:rsidP="00F51070">
            <w:pPr>
              <w:pStyle w:val="a3"/>
              <w:spacing w:line="276" w:lineRule="auto"/>
              <w:ind w:left="708"/>
              <w:rPr>
                <w:bCs/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классного руководителя</w:t>
            </w:r>
          </w:p>
        </w:tc>
        <w:tc>
          <w:tcPr>
            <w:tcW w:w="709" w:type="dxa"/>
          </w:tcPr>
          <w:p w:rsidR="00117BCE" w:rsidRPr="00117BCE" w:rsidRDefault="00FF4A6A" w:rsidP="008348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17BCE" w:rsidRPr="00117BCE" w:rsidTr="00C3094E">
        <w:tc>
          <w:tcPr>
            <w:tcW w:w="8897" w:type="dxa"/>
          </w:tcPr>
          <w:p w:rsidR="00117BCE" w:rsidRPr="00117BCE" w:rsidRDefault="00117BCE" w:rsidP="0071078B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r w:rsidRPr="00117BCE">
              <w:rPr>
                <w:sz w:val="28"/>
                <w:szCs w:val="28"/>
              </w:rPr>
              <w:t>Раздел  6. Награды и поощрения за успехи в профессиональной де</w:t>
            </w:r>
            <w:r w:rsidRPr="00117BCE">
              <w:rPr>
                <w:sz w:val="28"/>
                <w:szCs w:val="28"/>
              </w:rPr>
              <w:t>я</w:t>
            </w:r>
            <w:r w:rsidRPr="00117BCE">
              <w:rPr>
                <w:sz w:val="28"/>
                <w:szCs w:val="28"/>
              </w:rPr>
              <w:t>тельности.</w:t>
            </w:r>
          </w:p>
        </w:tc>
        <w:tc>
          <w:tcPr>
            <w:tcW w:w="709" w:type="dxa"/>
          </w:tcPr>
          <w:p w:rsidR="00117BCE" w:rsidRPr="00117BCE" w:rsidRDefault="00FF4A6A" w:rsidP="008348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FD3780" w:rsidRDefault="00FD378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BD" w:rsidRDefault="001735BD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BD" w:rsidRDefault="001735BD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89" w:rsidRDefault="004B5C89" w:rsidP="00FD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B5" w:rsidRPr="00B84F83" w:rsidRDefault="00116731" w:rsidP="00FD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Общие сведения о педагоге</w:t>
      </w:r>
    </w:p>
    <w:p w:rsidR="000B4655" w:rsidRDefault="000B4655" w:rsidP="00116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Матюнькова Зульфия Искандаровна</w:t>
      </w:r>
    </w:p>
    <w:p w:rsidR="000B4655" w:rsidRP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17.09.1967</w:t>
      </w:r>
    </w:p>
    <w:p w:rsid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</w:p>
    <w:p w:rsidR="000B4655" w:rsidRP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>Учебное заведение:</w:t>
      </w:r>
      <w:r w:rsidR="000C4148">
        <w:rPr>
          <w:rFonts w:ascii="Times New Roman" w:hAnsi="Times New Roman" w:cs="Times New Roman"/>
          <w:sz w:val="28"/>
          <w:szCs w:val="28"/>
        </w:rPr>
        <w:t xml:space="preserve"> 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>Челябински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Государственный Педагогический Ун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>верситет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>Год окончания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4148">
        <w:rPr>
          <w:rFonts w:ascii="Times New Roman" w:hAnsi="Times New Roman" w:cs="Times New Roman"/>
          <w:sz w:val="28"/>
          <w:szCs w:val="28"/>
        </w:rPr>
        <w:t xml:space="preserve"> 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1993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>Специальность по диплому:</w:t>
      </w:r>
      <w:r w:rsidR="000C4148">
        <w:rPr>
          <w:rFonts w:ascii="Times New Roman" w:hAnsi="Times New Roman" w:cs="Times New Roman"/>
          <w:sz w:val="28"/>
          <w:szCs w:val="28"/>
        </w:rPr>
        <w:t xml:space="preserve">  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>математика</w:t>
      </w:r>
    </w:p>
    <w:p w:rsidR="000B4655" w:rsidRP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Должность в </w:t>
      </w:r>
      <w:r w:rsidR="000C4148">
        <w:rPr>
          <w:rFonts w:ascii="Times New Roman" w:hAnsi="Times New Roman" w:cs="Times New Roman"/>
          <w:sz w:val="28"/>
          <w:szCs w:val="28"/>
        </w:rPr>
        <w:t xml:space="preserve"> </w:t>
      </w: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МОУ СОШ № </w:t>
      </w:r>
      <w:r w:rsidR="000C4148">
        <w:rPr>
          <w:rFonts w:ascii="Times New Roman" w:hAnsi="Times New Roman" w:cs="Times New Roman"/>
          <w:sz w:val="28"/>
          <w:szCs w:val="28"/>
        </w:rPr>
        <w:t>45</w:t>
      </w:r>
      <w:r w:rsidRPr="000B46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4148">
        <w:rPr>
          <w:rFonts w:ascii="Times New Roman" w:hAnsi="Times New Roman" w:cs="Times New Roman"/>
          <w:sz w:val="28"/>
          <w:szCs w:val="28"/>
        </w:rPr>
        <w:t xml:space="preserve"> 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математики </w:t>
      </w:r>
    </w:p>
    <w:p w:rsidR="000B4655" w:rsidRPr="000C4148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Общий трудовой стаж (с какого года/кол-во лет): </w:t>
      </w:r>
      <w:r w:rsidR="000C4148" w:rsidRPr="000C4148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88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/ 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</w:p>
    <w:p w:rsidR="000B4655" w:rsidRPr="000B4655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стаж (с какого года/кол-во лет): 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 xml:space="preserve"> 19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88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>/ 2</w:t>
      </w:r>
      <w:r w:rsidR="001735BD">
        <w:rPr>
          <w:rFonts w:ascii="Times New Roman" w:hAnsi="Times New Roman" w:cs="Times New Roman"/>
          <w:i/>
          <w:sz w:val="28"/>
          <w:szCs w:val="28"/>
          <w:u w:val="single"/>
        </w:rPr>
        <w:t>2,5</w:t>
      </w:r>
      <w:r w:rsidR="000C41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</w:p>
    <w:p w:rsidR="000C4148" w:rsidRDefault="000C4148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C4148">
        <w:rPr>
          <w:rFonts w:ascii="Times New Roman" w:hAnsi="Times New Roman" w:cs="Times New Roman"/>
          <w:sz w:val="28"/>
          <w:szCs w:val="28"/>
        </w:rPr>
        <w:t>Стаж работы в МОУ СОШ № 4</w:t>
      </w:r>
      <w:r w:rsidR="001735BD">
        <w:rPr>
          <w:rFonts w:ascii="Times New Roman" w:hAnsi="Times New Roman" w:cs="Times New Roman"/>
          <w:sz w:val="28"/>
          <w:szCs w:val="28"/>
        </w:rPr>
        <w:t>0</w:t>
      </w:r>
      <w:r w:rsidR="000B4655" w:rsidRPr="000C4148">
        <w:rPr>
          <w:rFonts w:ascii="Times New Roman" w:eastAsia="Times New Roman" w:hAnsi="Times New Roman" w:cs="Times New Roman"/>
          <w:sz w:val="28"/>
          <w:szCs w:val="28"/>
        </w:rPr>
        <w:t xml:space="preserve"> (с какого года/кол-во лет):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199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</w:t>
      </w:r>
      <w:r w:rsidR="000B4655" w:rsidRPr="000C4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655" w:rsidRPr="000C4148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C4148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категория (с какого  года):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первая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 xml:space="preserve"> /200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6B2B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0B4655" w:rsidRPr="004D785A" w:rsidRDefault="000B4655" w:rsidP="008D264C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B4655">
        <w:rPr>
          <w:rFonts w:ascii="Times New Roman" w:eastAsia="Times New Roman" w:hAnsi="Times New Roman" w:cs="Times New Roman"/>
          <w:sz w:val="28"/>
          <w:szCs w:val="28"/>
        </w:rPr>
        <w:t xml:space="preserve">Дата последней аттестации (число, месяц, год): </w:t>
      </w:r>
      <w:r w:rsidR="00033B6E">
        <w:rPr>
          <w:rFonts w:ascii="Times New Roman" w:hAnsi="Times New Roman" w:cs="Times New Roman"/>
          <w:i/>
          <w:sz w:val="28"/>
          <w:szCs w:val="28"/>
          <w:u w:val="single"/>
        </w:rPr>
        <w:t>30.01.2009</w:t>
      </w:r>
      <w:r w:rsidR="006B2BF2" w:rsidRPr="00B84F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4D785A" w:rsidRPr="008D264C" w:rsidRDefault="004D785A" w:rsidP="00BA340B">
      <w:pPr>
        <w:pStyle w:val="a5"/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D264C">
        <w:rPr>
          <w:rFonts w:ascii="Times New Roman" w:eastAsia="Times New Roman" w:hAnsi="Times New Roman" w:cs="Times New Roman"/>
          <w:sz w:val="28"/>
          <w:szCs w:val="28"/>
        </w:rPr>
        <w:t>Сведения о повышении квалификации</w:t>
      </w:r>
      <w:r w:rsidRPr="008D264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3B6E" w:rsidRPr="00033B6E" w:rsidRDefault="00033B6E" w:rsidP="00033B6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B6E">
        <w:rPr>
          <w:rFonts w:ascii="Times New Roman" w:hAnsi="Times New Roman" w:cs="Times New Roman"/>
          <w:sz w:val="28"/>
          <w:szCs w:val="28"/>
        </w:rPr>
        <w:t xml:space="preserve"> 6.02.2012 по 17.02.2012 «Инновационные подходы в реализации современной парадигмы математического образования», 72 часа, (удостоверение №972 от 17.02.2012).</w:t>
      </w:r>
    </w:p>
    <w:p w:rsidR="00033B6E" w:rsidRPr="00033B6E" w:rsidRDefault="00033B6E" w:rsidP="00033B6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B6E">
        <w:rPr>
          <w:rFonts w:ascii="Times New Roman" w:hAnsi="Times New Roman" w:cs="Times New Roman"/>
          <w:sz w:val="28"/>
          <w:szCs w:val="28"/>
        </w:rPr>
        <w:t xml:space="preserve">15.11.2012 г модульный курс «Стратегия выбора </w:t>
      </w:r>
      <w:proofErr w:type="spellStart"/>
      <w:proofErr w:type="gramStart"/>
      <w:r w:rsidRPr="00033B6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3B6E">
        <w:rPr>
          <w:rFonts w:ascii="Times New Roman" w:hAnsi="Times New Roman" w:cs="Times New Roman"/>
          <w:sz w:val="28"/>
          <w:szCs w:val="28"/>
        </w:rPr>
        <w:t>- метод</w:t>
      </w:r>
      <w:r w:rsidRPr="00033B6E">
        <w:rPr>
          <w:rFonts w:ascii="Times New Roman" w:hAnsi="Times New Roman" w:cs="Times New Roman"/>
          <w:sz w:val="28"/>
          <w:szCs w:val="28"/>
        </w:rPr>
        <w:t>и</w:t>
      </w:r>
      <w:r w:rsidRPr="00033B6E">
        <w:rPr>
          <w:rFonts w:ascii="Times New Roman" w:hAnsi="Times New Roman" w:cs="Times New Roman"/>
          <w:sz w:val="28"/>
          <w:szCs w:val="28"/>
        </w:rPr>
        <w:t>ческого</w:t>
      </w:r>
      <w:proofErr w:type="gramEnd"/>
      <w:r w:rsidRPr="00033B6E">
        <w:rPr>
          <w:rFonts w:ascii="Times New Roman" w:hAnsi="Times New Roman" w:cs="Times New Roman"/>
          <w:sz w:val="28"/>
          <w:szCs w:val="28"/>
        </w:rPr>
        <w:t xml:space="preserve"> комплекса предметной области «Математика и информ</w:t>
      </w:r>
      <w:r w:rsidRPr="00033B6E">
        <w:rPr>
          <w:rFonts w:ascii="Times New Roman" w:hAnsi="Times New Roman" w:cs="Times New Roman"/>
          <w:sz w:val="28"/>
          <w:szCs w:val="28"/>
        </w:rPr>
        <w:t>а</w:t>
      </w:r>
      <w:r w:rsidRPr="00033B6E">
        <w:rPr>
          <w:rFonts w:ascii="Times New Roman" w:hAnsi="Times New Roman" w:cs="Times New Roman"/>
          <w:sz w:val="28"/>
          <w:szCs w:val="28"/>
        </w:rPr>
        <w:t>тика» в условиях введения ФГОС основного общего образов</w:t>
      </w:r>
      <w:r w:rsidRPr="00033B6E">
        <w:rPr>
          <w:rFonts w:ascii="Times New Roman" w:hAnsi="Times New Roman" w:cs="Times New Roman"/>
          <w:sz w:val="28"/>
          <w:szCs w:val="28"/>
        </w:rPr>
        <w:t>а</w:t>
      </w:r>
      <w:r w:rsidRPr="00033B6E">
        <w:rPr>
          <w:rFonts w:ascii="Times New Roman" w:hAnsi="Times New Roman" w:cs="Times New Roman"/>
          <w:sz w:val="28"/>
          <w:szCs w:val="28"/>
        </w:rPr>
        <w:t xml:space="preserve">ния», 8 часов, сертификат № 0056498, от 15 ноября 2012 </w:t>
      </w:r>
    </w:p>
    <w:p w:rsidR="00A03621" w:rsidRPr="00BF52D5" w:rsidRDefault="001B7DAC" w:rsidP="00033B6E">
      <w:pPr>
        <w:pStyle w:val="a5"/>
        <w:numPr>
          <w:ilvl w:val="0"/>
          <w:numId w:val="45"/>
        </w:numPr>
        <w:tabs>
          <w:tab w:val="num" w:pos="540"/>
        </w:tabs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 w:rsidRPr="00BF52D5">
        <w:rPr>
          <w:rFonts w:ascii="Times New Roman" w:hAnsi="Times New Roman" w:cs="Times New Roman"/>
          <w:sz w:val="28"/>
          <w:szCs w:val="28"/>
        </w:rPr>
        <w:t>Тема самообразования:  «</w:t>
      </w:r>
      <w:r w:rsidR="000F04F9">
        <w:rPr>
          <w:rFonts w:ascii="Times New Roman" w:hAnsi="Times New Roman" w:cs="Times New Roman"/>
          <w:sz w:val="28"/>
          <w:szCs w:val="28"/>
        </w:rPr>
        <w:t>Внеклассная работа по математике</w:t>
      </w:r>
      <w:r w:rsidRPr="00BF52D5">
        <w:rPr>
          <w:rFonts w:ascii="Times New Roman" w:hAnsi="Times New Roman" w:cs="Times New Roman"/>
          <w:sz w:val="28"/>
          <w:szCs w:val="28"/>
        </w:rPr>
        <w:t>»</w:t>
      </w:r>
      <w:r w:rsidR="00D958ED" w:rsidRPr="00BF5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7DAC" w:rsidRDefault="00BF52D5" w:rsidP="00033B6E">
      <w:pPr>
        <w:pStyle w:val="a5"/>
        <w:numPr>
          <w:ilvl w:val="0"/>
          <w:numId w:val="45"/>
        </w:numPr>
        <w:tabs>
          <w:tab w:val="num" w:pos="540"/>
        </w:tabs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Учебная нагрузка в 201</w:t>
      </w:r>
      <w:r w:rsidR="00033B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033B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математика в 6-</w:t>
      </w:r>
      <w:r w:rsidR="00033B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33B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3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033B6E">
        <w:rPr>
          <w:rFonts w:ascii="Times New Roman" w:hAnsi="Times New Roman" w:cs="Times New Roman"/>
          <w:sz w:val="28"/>
          <w:szCs w:val="28"/>
        </w:rPr>
        <w:t>алгебра + геометрия в 8-м классе-6 часов,</w:t>
      </w:r>
      <w:r w:rsidR="00033B6E" w:rsidRPr="00033B6E">
        <w:rPr>
          <w:rFonts w:ascii="Times New Roman" w:hAnsi="Times New Roman" w:cs="Times New Roman"/>
          <w:sz w:val="28"/>
          <w:szCs w:val="28"/>
        </w:rPr>
        <w:t xml:space="preserve"> </w:t>
      </w:r>
      <w:r w:rsidR="00033B6E">
        <w:rPr>
          <w:rFonts w:ascii="Times New Roman" w:hAnsi="Times New Roman" w:cs="Times New Roman"/>
          <w:sz w:val="28"/>
          <w:szCs w:val="28"/>
        </w:rPr>
        <w:t>алгебра + геометрия в 9-м классе-6 часов, изобразительное искусство в 5,6,7 классах-3 часа.</w:t>
      </w:r>
    </w:p>
    <w:p w:rsidR="001B7DAC" w:rsidRPr="001B7DAC" w:rsidRDefault="001B7DAC" w:rsidP="008D264C">
      <w:pPr>
        <w:pStyle w:val="a5"/>
        <w:tabs>
          <w:tab w:val="num" w:pos="113"/>
          <w:tab w:val="num" w:pos="540"/>
        </w:tabs>
        <w:spacing w:after="12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4E31D9" w:rsidRDefault="001B7DAC" w:rsidP="008D264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31D9">
        <w:rPr>
          <w:rFonts w:ascii="Times New Roman" w:hAnsi="Times New Roman" w:cs="Times New Roman"/>
          <w:b/>
          <w:sz w:val="28"/>
          <w:szCs w:val="28"/>
        </w:rPr>
        <w:t xml:space="preserve">Цель моей педагогической деятельности: </w:t>
      </w:r>
    </w:p>
    <w:p w:rsidR="004E31D9" w:rsidRPr="004E31D9" w:rsidRDefault="004E31D9" w:rsidP="008D264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31D9">
        <w:rPr>
          <w:rFonts w:ascii="Times New Roman" w:hAnsi="Times New Roman" w:cs="Times New Roman"/>
          <w:sz w:val="28"/>
          <w:szCs w:val="28"/>
        </w:rPr>
        <w:t>оздание условий для развития потребности личности к самореализ</w:t>
      </w:r>
      <w:r w:rsidRPr="004E31D9">
        <w:rPr>
          <w:rFonts w:ascii="Times New Roman" w:hAnsi="Times New Roman" w:cs="Times New Roman"/>
          <w:sz w:val="28"/>
          <w:szCs w:val="28"/>
        </w:rPr>
        <w:t>а</w:t>
      </w:r>
      <w:r w:rsidRPr="004E31D9">
        <w:rPr>
          <w:rFonts w:ascii="Times New Roman" w:hAnsi="Times New Roman" w:cs="Times New Roman"/>
          <w:sz w:val="28"/>
          <w:szCs w:val="28"/>
        </w:rPr>
        <w:t>ции и саморазвитию на основе учета ее индивидуально-психологических и социально-педагогических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Формирование информационно-познавательной компетентности </w:t>
      </w:r>
      <w:proofErr w:type="gramStart"/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>об</w:t>
      </w: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>у</w:t>
      </w: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>чающихся</w:t>
      </w:r>
      <w:proofErr w:type="gramEnd"/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Формирование информационно-коммуникативной компетентности.</w:t>
      </w: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 Формирование социально-мировоззренческой компетентности.</w:t>
      </w: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Создание условий для развития гармоничной, нравственно-совершенной, социально-активной и саморазвивающейся личности.</w:t>
      </w:r>
    </w:p>
    <w:p w:rsidR="004E31D9" w:rsidRPr="004E31D9" w:rsidRDefault="004E31D9" w:rsidP="00033B6E">
      <w:pPr>
        <w:pStyle w:val="a3"/>
        <w:numPr>
          <w:ilvl w:val="1"/>
          <w:numId w:val="47"/>
        </w:numPr>
        <w:spacing w:line="276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любви к Родине, уважения к своему народу.</w:t>
      </w:r>
    </w:p>
    <w:p w:rsidR="001B7DAC" w:rsidRPr="00E85E7D" w:rsidRDefault="001B7DAC" w:rsidP="008D264C">
      <w:pPr>
        <w:ind w:right="225" w:firstLine="426"/>
        <w:jc w:val="both"/>
      </w:pPr>
    </w:p>
    <w:p w:rsidR="001B7DAC" w:rsidRDefault="001B7DAC" w:rsidP="008D264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31D9">
        <w:rPr>
          <w:rFonts w:ascii="Times New Roman" w:hAnsi="Times New Roman" w:cs="Times New Roman"/>
          <w:b/>
          <w:sz w:val="28"/>
          <w:szCs w:val="28"/>
        </w:rPr>
        <w:t>Для достижения данной цели необходимо решение следующих задач:</w:t>
      </w:r>
    </w:p>
    <w:p w:rsidR="004E31D9" w:rsidRPr="004E31D9" w:rsidRDefault="004E31D9" w:rsidP="008D264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31D9" w:rsidRPr="0025125B" w:rsidRDefault="004E31D9" w:rsidP="008D264C">
      <w:pPr>
        <w:pStyle w:val="a3"/>
        <w:numPr>
          <w:ilvl w:val="0"/>
          <w:numId w:val="11"/>
        </w:numPr>
        <w:spacing w:line="276" w:lineRule="auto"/>
        <w:ind w:left="703" w:hanging="357"/>
        <w:rPr>
          <w:rFonts w:ascii="Times New Roman" w:hAnsi="Times New Roman" w:cs="Times New Roman"/>
          <w:sz w:val="28"/>
          <w:szCs w:val="28"/>
        </w:rPr>
      </w:pPr>
      <w:r w:rsidRPr="0025125B">
        <w:rPr>
          <w:rFonts w:ascii="Times New Roman" w:hAnsi="Times New Roman" w:cs="Times New Roman"/>
          <w:sz w:val="28"/>
          <w:szCs w:val="28"/>
        </w:rPr>
        <w:t>В</w:t>
      </w:r>
      <w:r w:rsidR="001B7DAC" w:rsidRPr="0025125B">
        <w:rPr>
          <w:rFonts w:ascii="Times New Roman" w:hAnsi="Times New Roman" w:cs="Times New Roman"/>
          <w:sz w:val="28"/>
          <w:szCs w:val="28"/>
        </w:rPr>
        <w:t>ыявление индивидуальных п</w:t>
      </w:r>
      <w:r w:rsidRPr="0025125B">
        <w:rPr>
          <w:rFonts w:ascii="Times New Roman" w:hAnsi="Times New Roman" w:cs="Times New Roman"/>
          <w:sz w:val="28"/>
          <w:szCs w:val="28"/>
        </w:rPr>
        <w:t xml:space="preserve">отребностей и интересов каждого </w:t>
      </w:r>
      <w:r w:rsidR="001B7DAC" w:rsidRPr="0025125B">
        <w:rPr>
          <w:rFonts w:ascii="Times New Roman" w:hAnsi="Times New Roman" w:cs="Times New Roman"/>
          <w:sz w:val="28"/>
          <w:szCs w:val="28"/>
        </w:rPr>
        <w:t>ребе</w:t>
      </w:r>
      <w:r w:rsidR="001B7DAC" w:rsidRPr="0025125B">
        <w:rPr>
          <w:rFonts w:ascii="Times New Roman" w:hAnsi="Times New Roman" w:cs="Times New Roman"/>
          <w:sz w:val="28"/>
          <w:szCs w:val="28"/>
        </w:rPr>
        <w:t>н</w:t>
      </w:r>
      <w:r w:rsidR="001B7DAC" w:rsidRPr="0025125B">
        <w:rPr>
          <w:rFonts w:ascii="Times New Roman" w:hAnsi="Times New Roman" w:cs="Times New Roman"/>
          <w:sz w:val="28"/>
          <w:szCs w:val="28"/>
        </w:rPr>
        <w:t>ка, учет е</w:t>
      </w:r>
      <w:r w:rsidRPr="0025125B">
        <w:rPr>
          <w:rFonts w:ascii="Times New Roman" w:hAnsi="Times New Roman" w:cs="Times New Roman"/>
          <w:sz w:val="28"/>
          <w:szCs w:val="28"/>
        </w:rPr>
        <w:t xml:space="preserve">го  возможностей и </w:t>
      </w:r>
      <w:r w:rsidR="00826419" w:rsidRPr="0025125B">
        <w:rPr>
          <w:rFonts w:ascii="Times New Roman" w:hAnsi="Times New Roman" w:cs="Times New Roman"/>
          <w:sz w:val="28"/>
          <w:szCs w:val="28"/>
        </w:rPr>
        <w:t>способностей</w:t>
      </w:r>
      <w:r w:rsidRPr="0025125B">
        <w:rPr>
          <w:rFonts w:ascii="Times New Roman" w:hAnsi="Times New Roman" w:cs="Times New Roman"/>
          <w:sz w:val="28"/>
          <w:szCs w:val="28"/>
        </w:rPr>
        <w:t>.</w:t>
      </w:r>
    </w:p>
    <w:p w:rsidR="004E31D9" w:rsidRPr="0025125B" w:rsidRDefault="004E31D9" w:rsidP="008D264C">
      <w:pPr>
        <w:pStyle w:val="a3"/>
        <w:numPr>
          <w:ilvl w:val="0"/>
          <w:numId w:val="11"/>
        </w:numPr>
        <w:spacing w:line="276" w:lineRule="auto"/>
        <w:ind w:left="703" w:hanging="357"/>
        <w:rPr>
          <w:rFonts w:ascii="Times New Roman" w:hAnsi="Times New Roman" w:cs="Times New Roman"/>
          <w:sz w:val="28"/>
          <w:szCs w:val="28"/>
        </w:rPr>
      </w:pPr>
      <w:r w:rsidRPr="0025125B">
        <w:rPr>
          <w:rFonts w:ascii="Times New Roman" w:hAnsi="Times New Roman" w:cs="Times New Roman"/>
          <w:sz w:val="28"/>
          <w:szCs w:val="28"/>
        </w:rPr>
        <w:t>О</w:t>
      </w:r>
      <w:r w:rsidR="001B7DAC" w:rsidRPr="0025125B">
        <w:rPr>
          <w:rFonts w:ascii="Times New Roman" w:hAnsi="Times New Roman" w:cs="Times New Roman"/>
          <w:sz w:val="28"/>
          <w:szCs w:val="28"/>
        </w:rPr>
        <w:t>рганизация личностно-ориентированного урока с учетом особенн</w:t>
      </w:r>
      <w:r w:rsidR="001B7DAC" w:rsidRPr="0025125B">
        <w:rPr>
          <w:rFonts w:ascii="Times New Roman" w:hAnsi="Times New Roman" w:cs="Times New Roman"/>
          <w:sz w:val="28"/>
          <w:szCs w:val="28"/>
        </w:rPr>
        <w:t>о</w:t>
      </w:r>
      <w:r w:rsidR="001B7DAC" w:rsidRPr="0025125B">
        <w:rPr>
          <w:rFonts w:ascii="Times New Roman" w:hAnsi="Times New Roman" w:cs="Times New Roman"/>
          <w:sz w:val="28"/>
          <w:szCs w:val="28"/>
        </w:rPr>
        <w:t>стей каждого ученика, с включением его в познавательный процесс, с акт</w:t>
      </w:r>
      <w:r w:rsidRPr="0025125B">
        <w:rPr>
          <w:rFonts w:ascii="Times New Roman" w:hAnsi="Times New Roman" w:cs="Times New Roman"/>
          <w:sz w:val="28"/>
          <w:szCs w:val="28"/>
        </w:rPr>
        <w:t>ивизацией индивидуального опыта.</w:t>
      </w:r>
    </w:p>
    <w:p w:rsidR="004E31D9" w:rsidRPr="0025125B" w:rsidRDefault="004E31D9" w:rsidP="008D264C">
      <w:pPr>
        <w:pStyle w:val="a3"/>
        <w:numPr>
          <w:ilvl w:val="0"/>
          <w:numId w:val="11"/>
        </w:numPr>
        <w:spacing w:line="276" w:lineRule="auto"/>
        <w:ind w:left="703" w:hanging="357"/>
        <w:rPr>
          <w:rFonts w:ascii="Times New Roman" w:hAnsi="Times New Roman" w:cs="Times New Roman"/>
          <w:sz w:val="28"/>
          <w:szCs w:val="28"/>
        </w:rPr>
      </w:pPr>
      <w:r w:rsidRPr="0025125B">
        <w:rPr>
          <w:rFonts w:ascii="Times New Roman" w:hAnsi="Times New Roman" w:cs="Times New Roman"/>
          <w:sz w:val="28"/>
          <w:szCs w:val="28"/>
        </w:rPr>
        <w:t>П</w:t>
      </w:r>
      <w:r w:rsidR="001B7DAC" w:rsidRPr="0025125B">
        <w:rPr>
          <w:rFonts w:ascii="Times New Roman" w:hAnsi="Times New Roman" w:cs="Times New Roman"/>
          <w:sz w:val="28"/>
          <w:szCs w:val="28"/>
        </w:rPr>
        <w:t>одбор учебно-методического комплекта, реализующего принципы личн</w:t>
      </w:r>
      <w:r w:rsidRPr="0025125B">
        <w:rPr>
          <w:rFonts w:ascii="Times New Roman" w:hAnsi="Times New Roman" w:cs="Times New Roman"/>
          <w:sz w:val="28"/>
          <w:szCs w:val="28"/>
        </w:rPr>
        <w:t>остно-ориентированного обучения.</w:t>
      </w:r>
    </w:p>
    <w:p w:rsidR="001B7DAC" w:rsidRPr="0025125B" w:rsidRDefault="004E31D9" w:rsidP="008D264C">
      <w:pPr>
        <w:pStyle w:val="a3"/>
        <w:numPr>
          <w:ilvl w:val="0"/>
          <w:numId w:val="11"/>
        </w:numPr>
        <w:spacing w:line="276" w:lineRule="auto"/>
        <w:ind w:left="703" w:hanging="357"/>
        <w:rPr>
          <w:rFonts w:ascii="Times New Roman" w:hAnsi="Times New Roman" w:cs="Times New Roman"/>
          <w:sz w:val="28"/>
          <w:szCs w:val="28"/>
        </w:rPr>
      </w:pPr>
      <w:r w:rsidRPr="0025125B">
        <w:rPr>
          <w:rFonts w:ascii="Times New Roman" w:hAnsi="Times New Roman" w:cs="Times New Roman"/>
          <w:sz w:val="28"/>
          <w:szCs w:val="28"/>
        </w:rPr>
        <w:t>И</w:t>
      </w:r>
      <w:r w:rsidR="001B7DAC" w:rsidRPr="0025125B">
        <w:rPr>
          <w:rFonts w:ascii="Times New Roman" w:hAnsi="Times New Roman" w:cs="Times New Roman"/>
          <w:sz w:val="28"/>
          <w:szCs w:val="28"/>
        </w:rPr>
        <w:t xml:space="preserve">спользование вариативных, </w:t>
      </w:r>
      <w:proofErr w:type="spellStart"/>
      <w:r w:rsidR="001B7DAC" w:rsidRPr="0025125B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1B7DAC" w:rsidRPr="0025125B">
        <w:rPr>
          <w:rFonts w:ascii="Times New Roman" w:hAnsi="Times New Roman" w:cs="Times New Roman"/>
          <w:sz w:val="28"/>
          <w:szCs w:val="28"/>
        </w:rPr>
        <w:t xml:space="preserve"> заданий, предоставление ребенку свободы выбора при их выполнении и решении, использование наиболее значимых для него способов проработки учебного материала.</w:t>
      </w:r>
    </w:p>
    <w:p w:rsidR="000B4655" w:rsidRDefault="000B4655" w:rsidP="008D2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55" w:rsidRDefault="000B4655" w:rsidP="008D2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F10" w:rsidRDefault="00DC2F10" w:rsidP="008D264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8D264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F9" w:rsidRDefault="000F04F9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3E" w:rsidRDefault="0083483E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3E" w:rsidRDefault="0083483E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3E" w:rsidRDefault="0083483E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3E" w:rsidRDefault="0083483E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31" w:rsidRDefault="00116731" w:rsidP="00BA3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B83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83">
        <w:rPr>
          <w:rFonts w:ascii="Times New Roman" w:hAnsi="Times New Roman" w:cs="Times New Roman"/>
          <w:b/>
          <w:sz w:val="28"/>
          <w:szCs w:val="28"/>
        </w:rPr>
        <w:t xml:space="preserve"> 2. Документы для проведения процедуры аттестации</w:t>
      </w:r>
    </w:p>
    <w:p w:rsidR="00D00D2B" w:rsidRDefault="00D00D2B" w:rsidP="00D00D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D2B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книжки, сведение о приеме на работу.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книжки, сведение о присуждении 1 квалификационной категории.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ЧГПИ.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сертификата об участии в семинар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учреждении»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сертификата об участии в модульном курсе «Стратегия выбора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 предметной области 2Математика и информатика» в условиях введения ФГОС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ния»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удостоверения о краткосрочном повышении квалификации по теме «Воспитательные методики и технологии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школьного образования»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удостоверения о краткосрочном повышении квалификации  по теме «Инновационные подходы в реализации современной парадигмы математического образования»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сертификата об участии в семинаре «Достижение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образования средствами линии УМК «Математика.5-11 классы»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Г.К.Муравина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благодарственного письма управления образования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сертификатов, подтверждающих участие в международных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тематических конкурсах-играх «Кенгуру»-2009г.,2011г.,2012г., 2013г.</w:t>
      </w:r>
    </w:p>
    <w:p w:rsidR="00D00D2B" w:rsidRDefault="00D00D2B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A0FD8">
        <w:rPr>
          <w:rFonts w:ascii="Times New Roman" w:hAnsi="Times New Roman" w:cs="Times New Roman"/>
          <w:sz w:val="28"/>
          <w:szCs w:val="28"/>
        </w:rPr>
        <w:t xml:space="preserve"> благодарственного письма от Российского оргкомитета конку</w:t>
      </w:r>
      <w:r w:rsidR="003A0FD8">
        <w:rPr>
          <w:rFonts w:ascii="Times New Roman" w:hAnsi="Times New Roman" w:cs="Times New Roman"/>
          <w:sz w:val="28"/>
          <w:szCs w:val="28"/>
        </w:rPr>
        <w:t>р</w:t>
      </w:r>
      <w:r w:rsidR="003A0FD8">
        <w:rPr>
          <w:rFonts w:ascii="Times New Roman" w:hAnsi="Times New Roman" w:cs="Times New Roman"/>
          <w:sz w:val="28"/>
          <w:szCs w:val="28"/>
        </w:rPr>
        <w:t>са «Ребус».</w:t>
      </w:r>
    </w:p>
    <w:p w:rsidR="003A0FD8" w:rsidRDefault="003A0FD8" w:rsidP="00D00D2B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Методическая разработка урока</w:t>
      </w:r>
      <w:r w:rsidRPr="003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«Квадратные уравнения»</w:t>
      </w: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10" w:rsidRDefault="00DC2F10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BD" w:rsidRDefault="001735BD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BD" w:rsidRDefault="001735BD" w:rsidP="00116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40B" w:rsidRDefault="00116731" w:rsidP="00BA3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Владение </w:t>
      </w:r>
      <w:proofErr w:type="gramStart"/>
      <w:r w:rsidRPr="00B84F83">
        <w:rPr>
          <w:rFonts w:ascii="Times New Roman" w:hAnsi="Times New Roman" w:cs="Times New Roman"/>
          <w:b/>
          <w:sz w:val="28"/>
          <w:szCs w:val="28"/>
        </w:rPr>
        <w:t>современными</w:t>
      </w:r>
      <w:proofErr w:type="gramEnd"/>
      <w:r w:rsidRPr="00B84F83">
        <w:rPr>
          <w:rFonts w:ascii="Times New Roman" w:hAnsi="Times New Roman" w:cs="Times New Roman"/>
          <w:b/>
          <w:sz w:val="28"/>
          <w:szCs w:val="28"/>
        </w:rPr>
        <w:t xml:space="preserve"> образовательными </w:t>
      </w:r>
    </w:p>
    <w:p w:rsidR="00116731" w:rsidRPr="00B84F83" w:rsidRDefault="00BA340B" w:rsidP="00BA3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16731" w:rsidRPr="00B84F83">
        <w:rPr>
          <w:rFonts w:ascii="Times New Roman" w:hAnsi="Times New Roman" w:cs="Times New Roman"/>
          <w:b/>
          <w:sz w:val="28"/>
          <w:szCs w:val="28"/>
        </w:rPr>
        <w:t>ехнологиями и методиками, эффективность их применения</w:t>
      </w:r>
    </w:p>
    <w:p w:rsidR="00116731" w:rsidRDefault="00116731" w:rsidP="00116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626" w:rsidRDefault="00804FA2" w:rsidP="00BA340B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sz w:val="28"/>
          <w:szCs w:val="28"/>
        </w:rPr>
        <w:t>На моих уроках применяются различные образовательные технологии, с помощью которых организую и провожу учебно-исследовательскую работу, в том числе развиваю умение выдвигать гипотезы, осуществлять их прове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ку, владеть элементарными приёмами исследовательской деятельности, с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мостоятельно создавать алгоритмы познавательной деятельности для реш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2626">
        <w:rPr>
          <w:rFonts w:ascii="Times New Roman" w:eastAsia="Times New Roman" w:hAnsi="Times New Roman" w:cs="Times New Roman"/>
          <w:sz w:val="28"/>
          <w:szCs w:val="28"/>
        </w:rPr>
        <w:t>ния задач творческого и поискового характера.</w:t>
      </w:r>
    </w:p>
    <w:p w:rsidR="00FF0CE7" w:rsidRPr="004A2626" w:rsidRDefault="00567E4B" w:rsidP="00BA340B">
      <w:pPr>
        <w:spacing w:after="0"/>
        <w:ind w:firstLine="60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175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Технологии, элементы которых использую в своей педагогической деятельности:</w:t>
      </w:r>
    </w:p>
    <w:p w:rsidR="00FF0CE7" w:rsidRDefault="00567E4B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FF0CE7" w:rsidRPr="00FF0C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F0CE7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личностно - ориентированное развивающее обучение (И.С. </w:t>
      </w:r>
      <w:proofErr w:type="spellStart"/>
      <w:r w:rsidR="00FF0CE7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Якиманская</w:t>
      </w:r>
      <w:proofErr w:type="spellEnd"/>
      <w:r w:rsidR="00FF0CE7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);</w:t>
      </w:r>
    </w:p>
    <w:p w:rsidR="00567E4B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технология уровневой дифференциации;</w:t>
      </w:r>
    </w:p>
    <w:p w:rsidR="00FF0CE7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исследовательские методы в обучении;</w:t>
      </w:r>
    </w:p>
    <w:p w:rsidR="00FF0CE7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200AF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игровые технологии;</w:t>
      </w:r>
    </w:p>
    <w:p w:rsidR="00FF0CE7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тестовые технологии;</w:t>
      </w:r>
    </w:p>
    <w:p w:rsidR="00FF0CE7" w:rsidRPr="004A2626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групповые технологии;</w:t>
      </w:r>
    </w:p>
    <w:p w:rsidR="00567E4B" w:rsidRDefault="00567E4B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FF0C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информационные технологии;</w:t>
      </w:r>
    </w:p>
    <w:p w:rsidR="00FF0CE7" w:rsidRPr="004A2626" w:rsidRDefault="00FF0CE7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30F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130F60">
        <w:rPr>
          <w:rFonts w:ascii="Times New Roman" w:eastAsia="Times New Roman" w:hAnsi="Times New Roman" w:cs="Times New Roman"/>
          <w:kern w:val="36"/>
          <w:sz w:val="28"/>
          <w:szCs w:val="28"/>
        </w:rPr>
        <w:t>здоровьесберегающие</w:t>
      </w:r>
      <w:proofErr w:type="spellEnd"/>
      <w:r w:rsidR="00130F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технологии.</w:t>
      </w:r>
    </w:p>
    <w:p w:rsidR="004A2626" w:rsidRDefault="004A2626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7E4B" w:rsidRPr="004A2626" w:rsidRDefault="00567E4B" w:rsidP="00130F6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Основываю свою педагогическую деятельность на знании ведущих дидактических теорий:</w:t>
      </w:r>
    </w:p>
    <w:p w:rsidR="00567E4B" w:rsidRPr="004A2626" w:rsidRDefault="00567E4B" w:rsidP="00BA340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-теория оптимизации обучения (Ю.К. </w:t>
      </w:r>
      <w:proofErr w:type="spellStart"/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Бабанский</w:t>
      </w:r>
      <w:proofErr w:type="spellEnd"/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) и др.</w:t>
      </w:r>
    </w:p>
    <w:p w:rsidR="00567E4B" w:rsidRDefault="00804FA2" w:rsidP="00BA340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567E4B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читаю, что нужно использовать то, что соответствует уровню разв</w:t>
      </w:r>
      <w:r w:rsidR="00567E4B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r w:rsidR="00567E4B" w:rsidRPr="004A2626">
        <w:rPr>
          <w:rFonts w:ascii="Times New Roman" w:eastAsia="Times New Roman" w:hAnsi="Times New Roman" w:cs="Times New Roman"/>
          <w:kern w:val="36"/>
          <w:sz w:val="28"/>
          <w:szCs w:val="28"/>
        </w:rPr>
        <w:t>тия детей, что отвечает требованиям каждого конкретного урока.</w:t>
      </w:r>
    </w:p>
    <w:p w:rsidR="00200AFB" w:rsidRDefault="00200AFB" w:rsidP="00BA340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0AFB" w:rsidRDefault="004A2626" w:rsidP="00BA340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Личностно-ориентированная технология обучения</w:t>
      </w:r>
      <w:r w:rsidRPr="0020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AFB" w:rsidRPr="00200AFB">
        <w:rPr>
          <w:rFonts w:ascii="Times New Roman" w:eastAsia="Times New Roman" w:hAnsi="Times New Roman" w:cs="Times New Roman"/>
          <w:sz w:val="28"/>
          <w:szCs w:val="28"/>
        </w:rPr>
        <w:t>помогает мне в создании творческой атмосферы на уроке, а так же создает необходимые у</w:t>
      </w:r>
      <w:r w:rsidR="00200AFB" w:rsidRPr="00200A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0AFB" w:rsidRPr="00200AFB">
        <w:rPr>
          <w:rFonts w:ascii="Times New Roman" w:eastAsia="Times New Roman" w:hAnsi="Times New Roman" w:cs="Times New Roman"/>
          <w:sz w:val="28"/>
          <w:szCs w:val="28"/>
        </w:rPr>
        <w:t>ловия для развития индивидуальных способностей детей.</w:t>
      </w:r>
      <w:r w:rsidR="002A0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конце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личностно-ориентированного обучения, каждый ученик – индивидуал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активно действующий субъект образовательного пространства, со своими особенностями, ценностями, отношением к окружающему миру, субъектным опытом. В условиях личностно-ориентированного подхода ка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дый ученик для учителя предстает как уникальное явление. Учитель помог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ет каждому ученику реализовать свой потенциал, достичь своих учебных ц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065F6" w:rsidRPr="00F065F6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развить личностные смыслы обучения.</w:t>
      </w:r>
    </w:p>
    <w:p w:rsidR="00200AFB" w:rsidRPr="002A0A9D" w:rsidRDefault="00F065F6" w:rsidP="00BA340B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значимые принципы личностно-ориентированного урока:</w:t>
      </w:r>
    </w:p>
    <w:p w:rsidR="00200AFB" w:rsidRPr="002A0A9D" w:rsidRDefault="00F065F6" w:rsidP="00BA340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субъектного опыта ребенка.</w:t>
      </w:r>
    </w:p>
    <w:p w:rsidR="00200AFB" w:rsidRPr="002A0A9D" w:rsidRDefault="00F065F6" w:rsidP="00BA340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Вариативность заданий, предоставление ребенку свободы выбора при их выполнении и решении задач, использование наиболее значимых для него способов проработки учебного материала.</w:t>
      </w:r>
    </w:p>
    <w:p w:rsidR="00200AFB" w:rsidRPr="002A0A9D" w:rsidRDefault="00F065F6" w:rsidP="00BA340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знаний, умений и навыков не в качестве самоцели (коне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результата), а важного средства реализации детского творчества.</w:t>
      </w:r>
    </w:p>
    <w:p w:rsidR="00F065F6" w:rsidRDefault="00F065F6" w:rsidP="00BA340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 уроке личностно значимого эмоционального контакта учителя и учеников на основе сотрудничества, сотворчества, мотив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достижения успеха через анализ не только результата, но и проце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0A9D">
        <w:rPr>
          <w:rFonts w:ascii="Times New Roman" w:eastAsia="Times New Roman" w:hAnsi="Times New Roman" w:cs="Times New Roman"/>
          <w:color w:val="000000"/>
          <w:sz w:val="28"/>
          <w:szCs w:val="28"/>
        </w:rPr>
        <w:t>са его достижения.</w:t>
      </w:r>
    </w:p>
    <w:p w:rsidR="00BA340B" w:rsidRPr="002A0A9D" w:rsidRDefault="00BA340B" w:rsidP="00BA340B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 уровневой дифференциации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более прочному и глубокому усвоению знаний, развитию индивидуальных способностей, ра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витию самостоятельного творческого мышления. </w:t>
      </w:r>
      <w:proofErr w:type="spellStart"/>
      <w:r w:rsidRPr="00FF0CE7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задания облегчают организацию занятия в классе, создают условия для продвижения учащихся в учебе в соответствии с их возможностями. Работая дифференц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рованно с учащимися, вижу, что их внимание не падает на уроке, так как к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ждому есть посильное задание, «сильные» ученики не скучают, так как вс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гда им дается задача, над которой надо думать. Ребята постоянно заняты п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сильным трудом. Сильные учащиеся утверждаются в своих способностях, слабые получают возможность испытывать учебный успех, повышается ур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вень мотивации.</w:t>
      </w:r>
    </w:p>
    <w:p w:rsidR="00BA340B" w:rsidRPr="00FF0CE7" w:rsidRDefault="00BA340B" w:rsidP="0013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Исследовательские </w:t>
      </w:r>
      <w:r w:rsidR="007D1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ают возможность учащимся самосто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BA340B" w:rsidRPr="00FF0CE7" w:rsidRDefault="00BA340B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Игровые технологии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сделать 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процесс обучения более 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тересным, созда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 у учащи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>хся хорошее настроение, облегчаю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 преодолевать трудности в обучении. Всё это направлено на расширение кругозора учащи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 xml:space="preserve"> на разных этапах работы.</w:t>
      </w:r>
    </w:p>
    <w:p w:rsidR="00BA340B" w:rsidRPr="00FF0CE7" w:rsidRDefault="00BA340B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40B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Тестовые технологии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получили широкое распрост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>ранение в практике преподавания с введением ЕГЭ. 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этапах урока, при проведении занятий разных типов, в ходе индивидуальной, гру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повой и фронтальной работы, в сочетании с другими средствами и приемами обучения. Сегодня существуют разнообразные варианты тестов. На мой взгляд, тесты, созданные самим учителем, позволяют наиболее эффективно 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качество знаний, индивидуализировать задания, учитывая особе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ности каждого ученика. </w:t>
      </w:r>
    </w:p>
    <w:p w:rsidR="00BA340B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sz w:val="28"/>
          <w:szCs w:val="28"/>
        </w:rPr>
        <w:t>Тестовые задания составляю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</w:t>
      </w:r>
      <w:r w:rsidR="00130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Тест обесп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чивает субъективный фактор при проверке результатов, а так же развивает у ребят логическое мышление и внимательность. Тестовые задания различаю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ся по уровню сложности и по форме вариантов ответов. </w:t>
      </w: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sz w:val="28"/>
          <w:szCs w:val="28"/>
        </w:rPr>
        <w:t>Использование тестовых заданий позволяет осуществить дифференци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цию и индивидуализацию обучения учащихся с учетом их уровня познав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тельных способностей.</w:t>
      </w:r>
    </w:p>
    <w:p w:rsidR="00BA340B" w:rsidRPr="00FF0CE7" w:rsidRDefault="00BA340B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Групповая технология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позволяет организовать активную самостоятел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ную работу на уроке. Это работа учащихся в статической паре, динамической паре при повторении изученного материала, позволяет в короткий срок опр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ной работы. Учащийся при этом чувствует себя раскованно, развивается 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BA340B" w:rsidRPr="00FF0CE7" w:rsidRDefault="00BA340B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40B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Информационно-коммуникационные технологии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занимают всё боль</w:t>
      </w:r>
      <w:r w:rsidR="007D158C">
        <w:rPr>
          <w:rFonts w:ascii="Times New Roman" w:eastAsia="Times New Roman" w:hAnsi="Times New Roman" w:cs="Times New Roman"/>
          <w:sz w:val="28"/>
          <w:szCs w:val="28"/>
        </w:rPr>
        <w:t xml:space="preserve">шее 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место в образовательном процессе. Главным преимуществом этих технол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ским и ориентированным на учащегося. ИКТ использую на уроках, применяя образовательные и обучающие программы, создаю к урокам презентации, использую </w:t>
      </w:r>
      <w:proofErr w:type="spellStart"/>
      <w:r w:rsidRPr="00FF0CE7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для показа видео по различным темам разделов курса математики.</w:t>
      </w:r>
    </w:p>
    <w:p w:rsidR="00BA340B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математики мне позволяет: сделать пр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цесс обучения более интересным, ярким, увлекательным за счёт богатства </w:t>
      </w:r>
      <w:proofErr w:type="spellStart"/>
      <w:r w:rsidRPr="00FF0CE7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Замечено, что учащиеся проявляют большой интерес к теме, когда при объяснении нового материала применяются презентации. Даже пассивные 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с огромным желанием включаются в работу. Использую ИКТ на разных этапах урока: устный счёт, при объяснении нового материала; при з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креплении</w:t>
      </w:r>
      <w:r w:rsidR="00E65772" w:rsidRPr="00FF0CE7">
        <w:rPr>
          <w:rFonts w:ascii="Times New Roman" w:eastAsia="Times New Roman" w:hAnsi="Times New Roman" w:cs="Times New Roman"/>
          <w:sz w:val="28"/>
          <w:szCs w:val="28"/>
        </w:rPr>
        <w:t>, повторении, на этапе контроля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49A1" w:rsidRPr="00FF0CE7" w:rsidRDefault="000749A1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626" w:rsidRDefault="004A2626" w:rsidP="00BA34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FF0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  <w:r w:rsidR="00130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данных технологий позволяют равномерно во время урока распределять различные виды зад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ний, чередовать мыслительную деятельность, определять время подачи сложного учебного материала, выделять время на проведение самостоятел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ных и контрольных работ, нормативно применять ТСО, что дает полож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тельные результаты в обучении. При подготовке и проведении урока учит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ваю: дозировку учебной нагрузки; построение урока с учетом динамичности учащихся, их работоспособности; соблюдение гигиенических требований; благоприятный эмоциональный настрой; профилактика стрессов (работа в парах, группах, стимулирование учащихся); оздоровительные моменты и смена видов деятельности на уроке, помогающие преодолеть усталость, ун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0CE7">
        <w:rPr>
          <w:rFonts w:ascii="Times New Roman" w:eastAsia="Times New Roman" w:hAnsi="Times New Roman" w:cs="Times New Roman"/>
          <w:sz w:val="28"/>
          <w:szCs w:val="28"/>
        </w:rPr>
        <w:t>ние, неудовлетворительность; соблюдаю организацию учебного труда.</w:t>
      </w:r>
    </w:p>
    <w:p w:rsidR="00E074D4" w:rsidRDefault="00E074D4" w:rsidP="000749A1">
      <w:pPr>
        <w:spacing w:after="0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A2626" w:rsidRPr="00E074D4" w:rsidRDefault="004A2626" w:rsidP="000749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Использование вышеперечисленных современных образовательных те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нологий позволяет мне повысить эффективность учебного процесса, помог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ют достигать лучшего результата в обучении математике, повышают позн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E074D4">
        <w:rPr>
          <w:rFonts w:ascii="Times New Roman" w:eastAsia="Times New Roman" w:hAnsi="Times New Roman" w:cs="Times New Roman"/>
          <w:iCs/>
          <w:sz w:val="28"/>
          <w:szCs w:val="28"/>
        </w:rPr>
        <w:t>вательный интерес к предмету</w:t>
      </w:r>
      <w:r w:rsidRPr="00E074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626" w:rsidRPr="00E074D4" w:rsidRDefault="004A2626" w:rsidP="00BA34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6301" w:rsidRDefault="0096630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BA34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0749A1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2B" w:rsidRDefault="0030582B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2B" w:rsidRDefault="0030582B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2B" w:rsidRDefault="0030582B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A1" w:rsidRDefault="00966301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Вклад в повышение качества </w:t>
      </w:r>
    </w:p>
    <w:p w:rsidR="00966301" w:rsidRPr="00B84F83" w:rsidRDefault="00966301" w:rsidP="000749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t>образования, распространение собственного опыта</w:t>
      </w:r>
    </w:p>
    <w:p w:rsidR="00384FF9" w:rsidRDefault="00384FF9" w:rsidP="00BA34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E85CC6" w:rsidP="000749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1.  </w:t>
      </w:r>
      <w:r w:rsidR="0082217B" w:rsidRPr="00384FF9">
        <w:rPr>
          <w:rFonts w:ascii="Times New Roman" w:hAnsi="Times New Roman" w:cs="Times New Roman"/>
          <w:b/>
          <w:i/>
          <w:sz w:val="28"/>
          <w:szCs w:val="28"/>
        </w:rPr>
        <w:t>Материалы,  в  которых обосновывается  выбор образовательной  программы и комплекта  учебно-методической   литературы</w:t>
      </w:r>
      <w:r w:rsidR="0082217B">
        <w:rPr>
          <w:rFonts w:ascii="Times New Roman" w:hAnsi="Times New Roman" w:cs="Times New Roman"/>
          <w:sz w:val="28"/>
          <w:szCs w:val="28"/>
        </w:rPr>
        <w:t>.</w:t>
      </w:r>
    </w:p>
    <w:p w:rsidR="00384FF9" w:rsidRDefault="0082217B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>Учитель должен быть не только источником информации, но обязан развивать способности учащихся по её применению, умения решать неста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дартные задачи. Математическое мышление базируется не на одних правилах и определениях, а включает в себя еще и аналогии, раскрытие и выделение математического содержания в конкретных ситуациях, умение предвидеть результат и доказать догадку.</w:t>
      </w:r>
      <w:r w:rsidR="0038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A1" w:rsidRDefault="0082217B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основного общего образования задает перечень вопросов, которые подлежат обязательному изучению в основной школе. </w:t>
      </w:r>
      <w:r w:rsidR="00DC2F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В примерной программе по математике сохранена традиционная для росси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 xml:space="preserve">ской школы ориентация на фундаментальный характер </w:t>
      </w:r>
      <w:r w:rsidR="000749A1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384FF9" w:rsidRDefault="0082217B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>Настоящая программа включает материал, создающий основу матем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тической грамотности, необходимой как тем, кто станет учеными, инженер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  <w:r w:rsidR="0038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FF9" w:rsidRDefault="0082217B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>Вместе с тем подходы к формированию содержания школьного  мат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матического образования претерпели существенные изменения, отвечающие требованиям сегодняшнего дня. В Примерной программе основного общего образования по математике иначе сформулированы цели и требования к р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зультатам обучения, что меняет акценты в преподавании; в нее включена х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рактеристика учебной деятельности учащихся в процессе освоения содерж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ния курса.</w:t>
      </w:r>
      <w:r w:rsidR="0038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FF9" w:rsidRDefault="0082217B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>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образования. В примерной программе по математике предусмотрено значительное увеличение активных форм работы, направле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ных на вовлечение учащихся в математическую деятельность, на обеспеч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ние понимания ими математического материала и развития интеллекта, пр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обретение практических навыков, умений проводить рассуждения, доказ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тельства. Наряду с этим в ней уделяется внимание использованию компьют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ров и информационных технологий для усиления визуальной и экспериме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тальной составляющей обучения математике.</w:t>
      </w:r>
      <w:r w:rsidR="0038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FF9" w:rsidRPr="00384FF9" w:rsidRDefault="00384FF9" w:rsidP="000749A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84FF9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</w:t>
      </w:r>
      <w:r w:rsidRPr="00384FF9">
        <w:rPr>
          <w:rFonts w:ascii="Times New Roman" w:hAnsi="Times New Roman" w:cs="Times New Roman"/>
          <w:color w:val="000000"/>
          <w:sz w:val="28"/>
          <w:szCs w:val="28"/>
        </w:rPr>
        <w:t>ове следующих документов:</w:t>
      </w:r>
    </w:p>
    <w:p w:rsidR="001C0142" w:rsidRPr="001C0142" w:rsidRDefault="00384FF9" w:rsidP="000749A1">
      <w:pPr>
        <w:pStyle w:val="a5"/>
        <w:numPr>
          <w:ilvl w:val="0"/>
          <w:numId w:val="13"/>
        </w:numPr>
        <w:spacing w:before="50" w:after="5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14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для общеобразовательных школ, гимназий, лицеев:</w:t>
      </w:r>
      <w:r w:rsidR="001C0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>Сборник “Программы для общеобразовательных школ, гимназий, л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 xml:space="preserve">цеев: Математика. 5-11 </w:t>
      </w:r>
      <w:proofErr w:type="spellStart"/>
      <w:r w:rsidRPr="001C014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C0142">
        <w:rPr>
          <w:rFonts w:ascii="Times New Roman" w:eastAsia="Times New Roman" w:hAnsi="Times New Roman" w:cs="Times New Roman"/>
          <w:sz w:val="28"/>
          <w:szCs w:val="28"/>
        </w:rPr>
        <w:t xml:space="preserve">.”/ Сост. Г.М.Кузнецова, Н.Г. </w:t>
      </w:r>
      <w:proofErr w:type="spellStart"/>
      <w:r w:rsidRPr="001C0142">
        <w:rPr>
          <w:rFonts w:ascii="Times New Roman" w:eastAsia="Times New Roman" w:hAnsi="Times New Roman" w:cs="Times New Roman"/>
          <w:sz w:val="28"/>
          <w:szCs w:val="28"/>
        </w:rPr>
        <w:t>Миндюк</w:t>
      </w:r>
      <w:proofErr w:type="spellEnd"/>
      <w:r w:rsidRPr="001C0142">
        <w:rPr>
          <w:rFonts w:ascii="Times New Roman" w:eastAsia="Times New Roman" w:hAnsi="Times New Roman" w:cs="Times New Roman"/>
          <w:sz w:val="28"/>
          <w:szCs w:val="28"/>
        </w:rPr>
        <w:t>. – 3-е изд., стереотип.- М. Дрофа, 2002; 4-е изд. – 2004г.</w:t>
      </w:r>
    </w:p>
    <w:p w:rsidR="001C0142" w:rsidRPr="001C0142" w:rsidRDefault="00384FF9" w:rsidP="000749A1">
      <w:pPr>
        <w:pStyle w:val="a5"/>
        <w:numPr>
          <w:ilvl w:val="0"/>
          <w:numId w:val="13"/>
        </w:numPr>
        <w:spacing w:before="50" w:after="5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142">
        <w:rPr>
          <w:rFonts w:ascii="Times New Roman" w:eastAsia="Times New Roman" w:hAnsi="Times New Roman" w:cs="Times New Roman"/>
          <w:sz w:val="28"/>
          <w:szCs w:val="28"/>
        </w:rPr>
        <w:t>Стандарт основного общего образования по математ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>ке. Стандарт среднего (полного) общего образования по математике //Математика в школе.– 2004г,- № 4 ,- с.9</w:t>
      </w:r>
    </w:p>
    <w:p w:rsidR="00384FF9" w:rsidRDefault="001C0142" w:rsidP="000749A1">
      <w:pPr>
        <w:pStyle w:val="a5"/>
        <w:numPr>
          <w:ilvl w:val="0"/>
          <w:numId w:val="13"/>
        </w:numPr>
        <w:spacing w:before="50" w:after="5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1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соответствует учебнику «Математика» для пятого и шестого классов образовательных учреждений /Н.Я. </w:t>
      </w:r>
      <w:proofErr w:type="spellStart"/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 xml:space="preserve">, В.И. Жохов, А.С. Чесноков, С.И. </w:t>
      </w:r>
      <w:proofErr w:type="spellStart"/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proofErr w:type="gramStart"/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>–-</w:t>
      </w:r>
      <w:proofErr w:type="gramEnd"/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>М. Мнемозина, 20</w:t>
      </w:r>
      <w:r w:rsidR="003058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4FF9" w:rsidRPr="001C014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D6779" w:rsidRPr="0030582B" w:rsidRDefault="002D6779" w:rsidP="000749A1">
      <w:pPr>
        <w:pStyle w:val="a5"/>
        <w:numPr>
          <w:ilvl w:val="0"/>
          <w:numId w:val="13"/>
        </w:numPr>
        <w:spacing w:before="50" w:after="5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1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0142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соответствует учебнику </w:t>
      </w:r>
      <w:r w:rsidRPr="003058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582B" w:rsidRPr="0030582B">
        <w:rPr>
          <w:rFonts w:ascii="Times New Roman" w:hAnsi="Times New Roman" w:cs="Times New Roman"/>
          <w:sz w:val="28"/>
          <w:szCs w:val="28"/>
        </w:rPr>
        <w:t>Алгебра</w:t>
      </w:r>
      <w:r w:rsidRPr="0030582B">
        <w:rPr>
          <w:rFonts w:ascii="Times New Roman" w:hAnsi="Times New Roman" w:cs="Times New Roman"/>
          <w:color w:val="000000"/>
          <w:sz w:val="28"/>
          <w:szCs w:val="28"/>
        </w:rPr>
        <w:t>» для 8 и 9 классов образовательных учреждений</w:t>
      </w:r>
      <w:r w:rsidR="0030582B">
        <w:rPr>
          <w:rFonts w:ascii="Times New Roman" w:hAnsi="Times New Roman" w:cs="Times New Roman"/>
          <w:color w:val="000000"/>
          <w:sz w:val="28"/>
          <w:szCs w:val="28"/>
        </w:rPr>
        <w:t xml:space="preserve">/Г.В.Дорофеев, С.Б. Суворова, Е.А. </w:t>
      </w:r>
      <w:proofErr w:type="spellStart"/>
      <w:r w:rsidR="0030582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058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0582B">
        <w:rPr>
          <w:rFonts w:ascii="Times New Roman" w:hAnsi="Times New Roman" w:cs="Times New Roman"/>
          <w:color w:val="000000"/>
          <w:sz w:val="28"/>
          <w:szCs w:val="28"/>
        </w:rPr>
        <w:t>нимович</w:t>
      </w:r>
      <w:proofErr w:type="spellEnd"/>
      <w:r w:rsidR="0030582B">
        <w:rPr>
          <w:rFonts w:ascii="Times New Roman" w:hAnsi="Times New Roman" w:cs="Times New Roman"/>
          <w:color w:val="000000"/>
          <w:sz w:val="28"/>
          <w:szCs w:val="28"/>
        </w:rPr>
        <w:t xml:space="preserve"> и др.- М., Просвещение, 2012г.</w:t>
      </w:r>
    </w:p>
    <w:p w:rsidR="0082217B" w:rsidRPr="0082217B" w:rsidRDefault="001C0142" w:rsidP="000749A1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0142">
        <w:rPr>
          <w:rFonts w:ascii="Times New Roman" w:hAnsi="Times New Roman" w:cs="Times New Roman"/>
          <w:sz w:val="28"/>
          <w:szCs w:val="28"/>
        </w:rPr>
        <w:t>Выбор образовательной  программы и комплекта  учебно-методической   литературы</w:t>
      </w:r>
      <w:r w:rsidRPr="001C0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17B" w:rsidRPr="001C0142">
        <w:rPr>
          <w:rFonts w:ascii="Times New Roman" w:eastAsia="Times New Roman" w:hAnsi="Times New Roman" w:cs="Times New Roman"/>
          <w:sz w:val="28"/>
          <w:szCs w:val="28"/>
        </w:rPr>
        <w:t>обусловлен тем,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40C" w:rsidRDefault="0082217B" w:rsidP="000749A1">
      <w:pPr>
        <w:spacing w:after="0"/>
        <w:ind w:firstLine="15"/>
        <w:rPr>
          <w:rFonts w:ascii="Times New Roman" w:eastAsia="Times New Roman" w:hAnsi="Times New Roman" w:cs="Times New Roman"/>
          <w:sz w:val="28"/>
          <w:szCs w:val="28"/>
        </w:rPr>
      </w:pPr>
      <w:r w:rsidRPr="0082217B">
        <w:rPr>
          <w:rFonts w:ascii="Times New Roman" w:eastAsia="Times New Roman" w:hAnsi="Times New Roman" w:cs="Times New Roman"/>
          <w:sz w:val="28"/>
          <w:szCs w:val="28"/>
        </w:rPr>
        <w:t>1. Методические разработки уже отработаны в течени</w:t>
      </w:r>
      <w:proofErr w:type="gramStart"/>
      <w:r w:rsidRPr="008221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2217B">
        <w:rPr>
          <w:rFonts w:ascii="Times New Roman" w:eastAsia="Times New Roman" w:hAnsi="Times New Roman" w:cs="Times New Roman"/>
          <w:sz w:val="28"/>
          <w:szCs w:val="28"/>
        </w:rPr>
        <w:t xml:space="preserve"> многих лет, допо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2217B">
        <w:rPr>
          <w:rFonts w:ascii="Times New Roman" w:eastAsia="Times New Roman" w:hAnsi="Times New Roman" w:cs="Times New Roman"/>
          <w:sz w:val="28"/>
          <w:szCs w:val="28"/>
        </w:rPr>
        <w:t>няются, обновляются</w:t>
      </w:r>
      <w:r w:rsidR="001C0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40C" w:rsidRDefault="008F340C" w:rsidP="000749A1">
      <w:pPr>
        <w:spacing w:after="0"/>
        <w:ind w:firstLine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</w:t>
      </w:r>
      <w:r w:rsidRPr="008F340C">
        <w:rPr>
          <w:rFonts w:ascii="Times New Roman" w:eastAsia="Times New Roman" w:hAnsi="Times New Roman" w:cs="Times New Roman"/>
          <w:sz w:val="28"/>
          <w:szCs w:val="28"/>
        </w:rPr>
        <w:t>читель основывается на результатах анализа альтернативы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на цели и задачи р</w:t>
      </w:r>
      <w:r w:rsidRPr="008F340C">
        <w:rPr>
          <w:rFonts w:ascii="Times New Roman" w:eastAsia="Times New Roman" w:hAnsi="Times New Roman" w:cs="Times New Roman"/>
          <w:sz w:val="28"/>
          <w:szCs w:val="28"/>
        </w:rPr>
        <w:t>азвития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40C" w:rsidRDefault="008F340C" w:rsidP="000749A1">
      <w:pPr>
        <w:spacing w:after="0"/>
        <w:ind w:firstLine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 xml:space="preserve">Отражают основные положения современной психолого-педагогической науки: </w:t>
      </w:r>
      <w:proofErr w:type="spellStart"/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 xml:space="preserve"> подход, развивающее личностно-ориентированное обучение.</w:t>
      </w:r>
    </w:p>
    <w:p w:rsidR="0082217B" w:rsidRPr="0082217B" w:rsidRDefault="008F340C" w:rsidP="000749A1">
      <w:pPr>
        <w:spacing w:after="0"/>
        <w:ind w:firstLine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>Указывается тип занятия, его форма, цели 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17B" w:rsidRPr="0082217B" w:rsidRDefault="008F340C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>Домашние задания дифференцированы.</w:t>
      </w:r>
    </w:p>
    <w:p w:rsidR="0082217B" w:rsidRPr="0082217B" w:rsidRDefault="008F340C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>Тексты тематических контрольных работ имеют уровневую структуру.</w:t>
      </w:r>
    </w:p>
    <w:p w:rsidR="0082217B" w:rsidRDefault="008F340C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2217B" w:rsidRPr="0082217B">
        <w:rPr>
          <w:rFonts w:ascii="Times New Roman" w:eastAsia="Times New Roman" w:hAnsi="Times New Roman" w:cs="Times New Roman"/>
          <w:sz w:val="28"/>
          <w:szCs w:val="28"/>
        </w:rPr>
        <w:t>Разработан соответствующий дидактический материал.</w:t>
      </w: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4D6D53" w:rsidRDefault="004D6D53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8F340C" w:rsidRPr="0082217B" w:rsidRDefault="008F340C" w:rsidP="000749A1">
      <w:p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</w:p>
    <w:p w:rsidR="0082217B" w:rsidRPr="00CE1D34" w:rsidRDefault="00E85CC6" w:rsidP="000749A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2. </w:t>
      </w:r>
      <w:r w:rsidR="00CE1D34" w:rsidRPr="00CE1D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</w:t>
      </w:r>
    </w:p>
    <w:p w:rsidR="00567E4B" w:rsidRDefault="00567E4B" w:rsidP="000749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90" w:rsidRDefault="00D20D90" w:rsidP="000749A1">
      <w:pPr>
        <w:pStyle w:val="a3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sz w:val="28"/>
          <w:szCs w:val="28"/>
        </w:rPr>
        <w:t>В своей педагогической деятельности я использую</w:t>
      </w:r>
      <w:r w:rsidR="008F340C" w:rsidRPr="00D20D90">
        <w:rPr>
          <w:rFonts w:ascii="Times New Roman" w:eastAsia="Times New Roman" w:hAnsi="Times New Roman" w:cs="Times New Roman"/>
          <w:sz w:val="28"/>
          <w:szCs w:val="28"/>
        </w:rPr>
        <w:t xml:space="preserve"> средства диагностики</w:t>
      </w:r>
      <w:r w:rsidRPr="00D20D90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8F340C" w:rsidRPr="00D2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D90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8F340C" w:rsidRPr="00D20D90">
        <w:rPr>
          <w:rFonts w:ascii="Times New Roman" w:eastAsia="Times New Roman" w:hAnsi="Times New Roman" w:cs="Times New Roman"/>
          <w:sz w:val="28"/>
          <w:szCs w:val="28"/>
        </w:rPr>
        <w:t>енки индивидуальных образовательных результатов учащихся</w:t>
      </w:r>
      <w:r w:rsidRPr="00D20D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71D" w:rsidRPr="00D20D90" w:rsidRDefault="00D20D90" w:rsidP="000749A1">
      <w:pPr>
        <w:pStyle w:val="a3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едагогическая диагностика включает в себя три основных направления:</w:t>
      </w:r>
    </w:p>
    <w:p w:rsidR="0008071D" w:rsidRPr="00D20D90" w:rsidRDefault="0008071D" w:rsidP="000749A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в процессе учебной деятельности.</w:t>
      </w:r>
    </w:p>
    <w:p w:rsidR="0008071D" w:rsidRPr="00D20D90" w:rsidRDefault="0008071D" w:rsidP="000749A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личностного развития.</w:t>
      </w:r>
    </w:p>
    <w:p w:rsidR="0008071D" w:rsidRPr="00D20D90" w:rsidRDefault="0008071D" w:rsidP="000749A1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 форму работы я применяю уже несколько лет.</w:t>
      </w:r>
      <w:r w:rsid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5C6" w:rsidRPr="00D20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D20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отслеживаю ка</w:t>
      </w:r>
      <w:r w:rsidRPr="00D20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D20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дое направление диагностики</w:t>
      </w:r>
      <w:r w:rsidR="007415C6" w:rsidRPr="00D20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7C7B" w:rsidRDefault="0008071D" w:rsidP="000749A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аспектом работы </w:t>
      </w:r>
      <w:r w:rsidR="0035745C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динамика продвижения в процессе учебной деятельности – </w:t>
      </w:r>
      <w:r w:rsidR="00517C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17C7B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иагностика в процессе учебной деятельности</w:t>
      </w:r>
      <w:r w:rsidR="00517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19C1" w:rsidRDefault="007F1E5A" w:rsidP="002419C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зучив методику проведения диагностики, её задачи, цели, для себя определи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ла, что д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иагностика помогает выявить качество усвоения учащим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ся учебного материала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Способствует выявить  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ребёнка, 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полученные знания в нестандартных ситуациях, самостоятельно находить способ решения, сопоставлять задачи с возможными вариантами её решения, выбирать правильный ответ, выполняя различные мыслительные операции: анализа, синтеза, сравнения, обобщения.</w:t>
      </w:r>
    </w:p>
    <w:p w:rsidR="002C1DA3" w:rsidRDefault="0008071D" w:rsidP="002419C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 </w:t>
      </w:r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>три раза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C7B" w:rsidRPr="002C1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через диагностику я могу </w:t>
      </w:r>
      <w:proofErr w:type="gramStart"/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proofErr w:type="gramEnd"/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 xml:space="preserve"> как реализованы педагогические задачи, к</w:t>
      </w:r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1DA3" w:rsidRPr="002C1DA3">
        <w:rPr>
          <w:rFonts w:ascii="Times New Roman" w:eastAsia="Times New Roman" w:hAnsi="Times New Roman" w:cs="Times New Roman"/>
          <w:sz w:val="28"/>
          <w:szCs w:val="28"/>
        </w:rPr>
        <w:t xml:space="preserve">кие из них требуют дальнейшего решения. Опыт показал, что диагностика имеет прямую связь с этапами управления развитием коллектива и личности. </w:t>
      </w:r>
    </w:p>
    <w:p w:rsidR="002C1DA3" w:rsidRPr="002C1DA3" w:rsidRDefault="002C1DA3" w:rsidP="000749A1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этим я выявляю 3 типа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1DA3" w:rsidRPr="002C1DA3" w:rsidRDefault="002C1DA3" w:rsidP="000749A1">
      <w:pPr>
        <w:pStyle w:val="a3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1) начальная;</w:t>
      </w:r>
    </w:p>
    <w:p w:rsidR="002C1DA3" w:rsidRPr="002C1DA3" w:rsidRDefault="002C1DA3" w:rsidP="000749A1">
      <w:pPr>
        <w:pStyle w:val="a3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корректирующая (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текущая);</w:t>
      </w:r>
    </w:p>
    <w:p w:rsidR="002C1DA3" w:rsidRPr="002C1DA3" w:rsidRDefault="002C1DA3" w:rsidP="000749A1">
      <w:pPr>
        <w:pStyle w:val="a3"/>
        <w:spacing w:line="276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3) обобщающая (итоговая)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DA3" w:rsidRPr="002C1DA3" w:rsidRDefault="002C1DA3" w:rsidP="000749A1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bCs/>
          <w:sz w:val="28"/>
          <w:szCs w:val="28"/>
        </w:rPr>
        <w:t>Начальная диагностика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 связана с планированием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классным коллективом.  Перед тем, как  определились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и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тельные задачи,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торые будут реализованы в этом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году, я, как классный  р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ководитель изучаю уровень воспитанности ученика.</w:t>
      </w:r>
    </w:p>
    <w:p w:rsidR="002C1DA3" w:rsidRDefault="002C1DA3" w:rsidP="000749A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2C1DA3">
        <w:rPr>
          <w:rFonts w:ascii="Times New Roman" w:eastAsia="Times New Roman" w:hAnsi="Times New Roman" w:cs="Times New Roman"/>
          <w:bCs/>
          <w:sz w:val="28"/>
          <w:szCs w:val="28"/>
        </w:rPr>
        <w:t>Корректирующая (текущая) диагностика 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в самом процессе организации деятельности ученических коллективов, ориентирует педагога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lastRenderedPageBreak/>
        <w:t>на изменения, которые происходят  в учениках и коллективе. Одновременно оценивается правильность ранее принятых решений. Информация, получе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ная в результате текущей диагностики, помогает мне быстро, точно и с м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нимумом ошибок  корректировать свою работу и совершенствовать  стиль отношений с детьми, методику воспитательной работы. Текущая диагностика </w:t>
      </w:r>
      <w:proofErr w:type="gramStart"/>
      <w:r w:rsidRPr="002C1DA3">
        <w:rPr>
          <w:rFonts w:ascii="Times New Roman" w:eastAsia="Times New Roman" w:hAnsi="Times New Roman" w:cs="Times New Roman"/>
          <w:sz w:val="28"/>
          <w:szCs w:val="28"/>
        </w:rPr>
        <w:t>выполняет роль</w:t>
      </w:r>
      <w:proofErr w:type="gramEnd"/>
      <w:r w:rsidRPr="002C1DA3">
        <w:rPr>
          <w:rFonts w:ascii="Times New Roman" w:eastAsia="Times New Roman" w:hAnsi="Times New Roman" w:cs="Times New Roman"/>
          <w:sz w:val="28"/>
          <w:szCs w:val="28"/>
        </w:rPr>
        <w:t xml:space="preserve"> экспресс</w:t>
      </w:r>
      <w:r w:rsidR="00DC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информации  и этим помогает мне принять б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строе решение по совершенствованию педагогической деятельности. </w:t>
      </w:r>
    </w:p>
    <w:p w:rsidR="002C1DA3" w:rsidRDefault="002C1DA3" w:rsidP="000749A1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582B">
        <w:rPr>
          <w:rFonts w:ascii="Times New Roman" w:eastAsia="Times New Roman" w:hAnsi="Times New Roman" w:cs="Times New Roman"/>
          <w:sz w:val="28"/>
          <w:szCs w:val="28"/>
        </w:rPr>
        <w:t>В системе прогнозирования результатов воспитательной работы пров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дится обобщающая диагностика в конце каждого учебного года. Она дает о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новные данные для коррекции педагогического воздействия в течени</w:t>
      </w:r>
      <w:proofErr w:type="gramStart"/>
      <w:r w:rsidRPr="0030582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0582B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82B">
        <w:rPr>
          <w:rFonts w:ascii="Times New Roman" w:eastAsia="Times New Roman" w:hAnsi="Times New Roman" w:cs="Times New Roman"/>
          <w:sz w:val="28"/>
          <w:szCs w:val="28"/>
        </w:rPr>
        <w:t>дующего учебного года.</w:t>
      </w:r>
    </w:p>
    <w:p w:rsidR="002419C1" w:rsidRDefault="002419C1" w:rsidP="000749A1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E3DF0" w:rsidRDefault="00AE3DF0" w:rsidP="002419C1">
      <w:pPr>
        <w:rPr>
          <w:rFonts w:ascii="Times New Roman" w:hAnsi="Times New Roman" w:cs="Times New Roman"/>
          <w:b/>
          <w:sz w:val="28"/>
          <w:szCs w:val="28"/>
        </w:rPr>
      </w:pPr>
    </w:p>
    <w:p w:rsidR="002419C1" w:rsidRDefault="002419C1" w:rsidP="002419C1">
      <w:pPr>
        <w:rPr>
          <w:rFonts w:ascii="Times New Roman" w:hAnsi="Times New Roman" w:cs="Times New Roman"/>
          <w:b/>
          <w:sz w:val="28"/>
          <w:szCs w:val="28"/>
        </w:rPr>
      </w:pPr>
      <w:r w:rsidRPr="002E2C60">
        <w:rPr>
          <w:rFonts w:ascii="Times New Roman" w:hAnsi="Times New Roman" w:cs="Times New Roman"/>
          <w:b/>
          <w:sz w:val="28"/>
          <w:szCs w:val="28"/>
        </w:rPr>
        <w:t>Диагностика уровня знаний учащихся по преподаваемым предметам:</w:t>
      </w:r>
    </w:p>
    <w:p w:rsidR="0025188B" w:rsidRDefault="0025188B" w:rsidP="002419C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201</w:t>
      </w:r>
      <w:r w:rsidR="00A06B8F">
        <w:rPr>
          <w:rFonts w:ascii="Times New Roman" w:hAnsi="Times New Roman" w:cs="Times New Roman"/>
          <w:b/>
          <w:sz w:val="28"/>
          <w:szCs w:val="28"/>
        </w:rPr>
        <w:t>1-2012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3E7F" w:rsidRDefault="00190576" w:rsidP="002419C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057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1145" cy="3615070"/>
            <wp:effectExtent l="19050" t="0" r="12405" b="4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7154" w:rsidRDefault="00B47154" w:rsidP="002419C1">
      <w:pPr>
        <w:rPr>
          <w:rFonts w:ascii="Times New Roman" w:hAnsi="Times New Roman" w:cs="Times New Roman"/>
          <w:b/>
          <w:sz w:val="28"/>
          <w:szCs w:val="28"/>
        </w:rPr>
      </w:pPr>
    </w:p>
    <w:p w:rsidR="00190576" w:rsidRDefault="00190576" w:rsidP="002419C1">
      <w:pPr>
        <w:rPr>
          <w:rFonts w:ascii="Times New Roman" w:hAnsi="Times New Roman" w:cs="Times New Roman"/>
          <w:b/>
          <w:sz w:val="28"/>
          <w:szCs w:val="28"/>
        </w:rPr>
      </w:pPr>
    </w:p>
    <w:p w:rsidR="00190576" w:rsidRDefault="00190576" w:rsidP="002419C1">
      <w:pPr>
        <w:rPr>
          <w:rFonts w:ascii="Times New Roman" w:hAnsi="Times New Roman" w:cs="Times New Roman"/>
          <w:b/>
          <w:sz w:val="28"/>
          <w:szCs w:val="28"/>
        </w:rPr>
      </w:pPr>
    </w:p>
    <w:p w:rsidR="00190576" w:rsidRPr="00190576" w:rsidRDefault="00190576" w:rsidP="002419C1">
      <w:pPr>
        <w:rPr>
          <w:rFonts w:ascii="Times New Roman" w:hAnsi="Times New Roman" w:cs="Times New Roman"/>
          <w:b/>
          <w:sz w:val="28"/>
          <w:szCs w:val="28"/>
        </w:rPr>
      </w:pPr>
    </w:p>
    <w:p w:rsidR="00B47154" w:rsidRDefault="00B47154" w:rsidP="00B471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7154" w:rsidRPr="00B47154" w:rsidRDefault="00E34E05" w:rsidP="00B471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E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33164" cy="3625702"/>
            <wp:effectExtent l="19050" t="0" r="19936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1DF" w:rsidRPr="00190576" w:rsidRDefault="00190576" w:rsidP="002419C1">
      <w:pPr>
        <w:rPr>
          <w:rFonts w:ascii="Times New Roman" w:hAnsi="Times New Roman" w:cs="Times New Roman"/>
          <w:b/>
          <w:sz w:val="28"/>
          <w:szCs w:val="28"/>
        </w:rPr>
      </w:pPr>
      <w:r w:rsidRPr="00190576">
        <w:rPr>
          <w:rFonts w:ascii="Times New Roman" w:hAnsi="Times New Roman" w:cs="Times New Roman"/>
          <w:b/>
          <w:sz w:val="28"/>
          <w:szCs w:val="28"/>
        </w:rPr>
        <w:t>9 класс 2013-2014 учебный год</w:t>
      </w:r>
    </w:p>
    <w:p w:rsidR="00190576" w:rsidRPr="00190576" w:rsidRDefault="004A3149" w:rsidP="002419C1">
      <w:pPr>
        <w:rPr>
          <w:rFonts w:ascii="Times New Roman" w:hAnsi="Times New Roman" w:cs="Times New Roman"/>
          <w:sz w:val="28"/>
          <w:szCs w:val="28"/>
        </w:rPr>
      </w:pPr>
      <w:r w:rsidRPr="004A3149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73.15pt;margin-top:274.85pt;width:3.55pt;height:8.4pt;flip:x y;z-index:251660288" stroked="f">
            <v:textbox>
              <w:txbxContent>
                <w:p w:rsidR="003A0FD8" w:rsidRDefault="003A0FD8"/>
              </w:txbxContent>
            </v:textbox>
          </v:rect>
        </w:pict>
      </w:r>
      <w:r w:rsidR="00190576" w:rsidRPr="001905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6041" cy="3795823"/>
            <wp:effectExtent l="19050" t="0" r="12759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21DF" w:rsidRDefault="005721DF" w:rsidP="002419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6A21" w:rsidRPr="00FE38B2" w:rsidRDefault="00B56A21" w:rsidP="00FE38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B83" w:rsidRDefault="002C1DA3" w:rsidP="00314B83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14B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считаю, что педагогическая диагностика важна не сама по себе, а тем, что обеспечивает обратную связь в педагогической системе. Она необходима для </w:t>
      </w:r>
      <w:proofErr w:type="gramStart"/>
      <w:r w:rsidRPr="00314B83">
        <w:rPr>
          <w:rFonts w:ascii="Times New Roman" w:eastAsia="Times New Roman" w:hAnsi="Times New Roman" w:cs="Times New Roman"/>
          <w:sz w:val="28"/>
          <w:szCs w:val="28"/>
        </w:rPr>
        <w:t>более оптимальной</w:t>
      </w:r>
      <w:proofErr w:type="gramEnd"/>
      <w:r w:rsidRPr="00314B8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педагогического процесса.</w:t>
      </w:r>
    </w:p>
    <w:p w:rsidR="00314B83" w:rsidRDefault="0008071D" w:rsidP="00314B83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диагностика предполагает не только уровень учебной деятельности, но и зону ближайшего развития ученика – это то, что он может сделать с помощью взрослого.</w:t>
      </w:r>
      <w:r w:rsidR="00517C7B"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«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замеры</w:t>
      </w:r>
      <w:r w:rsidR="00517C7B"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деятельности п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 мне увидеть, каково продвижение каждого ученика, что нужно изм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в обучении в следующие полгода, как устранить недос</w:t>
      </w:r>
      <w:r w:rsidR="00517C7B"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татки, н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о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17C7B"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внимание.</w:t>
      </w:r>
    </w:p>
    <w:p w:rsidR="00314B83" w:rsidRDefault="0008071D" w:rsidP="00314B83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Диагностика, проводимая в конце учебного года, дает возможность по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итог работы</w:t>
      </w:r>
      <w:r w:rsidR="00922041"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 опр</w:t>
      </w:r>
      <w:r w:rsid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еделить задачи на следующий год. 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слеживается не только учебная деятельность, но и интеллектуальное разв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>тие каждого ученика.</w:t>
      </w:r>
      <w:r w:rsid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задание в диагностике предполагает цель. От одного диагностического обследования к другому задания усложняются. </w:t>
      </w:r>
    </w:p>
    <w:p w:rsidR="002C1DA3" w:rsidRPr="00314B83" w:rsidRDefault="002C1DA3" w:rsidP="00314B83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14B83">
        <w:rPr>
          <w:rFonts w:ascii="Times New Roman" w:eastAsia="Times New Roman" w:hAnsi="Times New Roman" w:cs="Times New Roman"/>
          <w:sz w:val="28"/>
          <w:szCs w:val="28"/>
        </w:rPr>
        <w:t>Итак, педагогическая диагностика имеет в качестве своего предмета три области:</w:t>
      </w:r>
    </w:p>
    <w:p w:rsidR="002C1DA3" w:rsidRPr="002C1DA3" w:rsidRDefault="002C1DA3" w:rsidP="000749A1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результаты обучения в виде оценки знаний (академические достижения учащихся);</w:t>
      </w:r>
    </w:p>
    <w:p w:rsidR="002C1DA3" w:rsidRPr="002C1DA3" w:rsidRDefault="002C1DA3" w:rsidP="000749A1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результаты воспитания и  обучения в виде социальных, эмоционал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ных, моральных качеств личности и групп учащихся;</w:t>
      </w:r>
    </w:p>
    <w:p w:rsidR="009B4C5D" w:rsidRDefault="002C1DA3" w:rsidP="000749A1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C5D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педагогического процесса в виде  психологических качеств и новообразований личности</w:t>
      </w:r>
    </w:p>
    <w:p w:rsidR="002C1DA3" w:rsidRPr="009B4C5D" w:rsidRDefault="00314B83" w:rsidP="000749A1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Д</w:t>
      </w:r>
      <w:r w:rsidR="002C1DA3" w:rsidRPr="009B4C5D">
        <w:rPr>
          <w:rFonts w:ascii="Times New Roman" w:eastAsia="Times New Roman" w:hAnsi="Times New Roman" w:cs="Times New Roman"/>
          <w:sz w:val="28"/>
          <w:szCs w:val="28"/>
        </w:rPr>
        <w:t>иагностированию, т.е. периодическому изучению, подлежат:</w:t>
      </w:r>
    </w:p>
    <w:p w:rsidR="002C1DA3" w:rsidRPr="002C1DA3" w:rsidRDefault="002C1DA3" w:rsidP="000749A1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уровень знаний учеников</w:t>
      </w:r>
      <w:r w:rsidR="009B4C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DA3" w:rsidRPr="002C1DA3" w:rsidRDefault="002C1DA3" w:rsidP="000749A1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DA3">
        <w:rPr>
          <w:rFonts w:ascii="Times New Roman" w:eastAsia="Times New Roman" w:hAnsi="Times New Roman" w:cs="Times New Roman"/>
          <w:sz w:val="28"/>
          <w:szCs w:val="28"/>
        </w:rPr>
        <w:t>степень социального и психологического развития, что как раз соотве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1DA3">
        <w:rPr>
          <w:rFonts w:ascii="Times New Roman" w:eastAsia="Times New Roman" w:hAnsi="Times New Roman" w:cs="Times New Roman"/>
          <w:sz w:val="28"/>
          <w:szCs w:val="28"/>
        </w:rPr>
        <w:t>ствует трем функциям учебно-воспитательного процесса: обучающей, воспитывающей и развивающей.</w:t>
      </w:r>
    </w:p>
    <w:p w:rsidR="002C1DA3" w:rsidRDefault="00933690" w:rsidP="000749A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Считаю, что </w:t>
      </w:r>
      <w:r w:rsidR="0008071D" w:rsidRPr="0093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плюсы диагностики</w:t>
      </w:r>
      <w:r w:rsidRPr="0093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071D" w:rsidRPr="00933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том, что она положительно влияет на резуль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тат работы. 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диагностики,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</w:t>
      </w:r>
      <w:r w:rsidR="0008071D"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проанализировать свою работу, оценить работу с группой слабых и с группой сильных детей.</w:t>
      </w:r>
    </w:p>
    <w:p w:rsidR="0083483E" w:rsidRPr="00D20D90" w:rsidRDefault="0008071D" w:rsidP="00FE38B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6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едагогическая диагностика, её характер, является одним из средств успешно</w:t>
      </w:r>
      <w:r w:rsidR="00933690"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обучения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33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успешностью понимаются как успехи в учебной деятельности, так и динамика личностного развития, а также и динамика с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20D9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здоровья. Именно это повышает качество образования в учебном процессе.</w:t>
      </w:r>
    </w:p>
    <w:p w:rsidR="00DD49EE" w:rsidRPr="00DD49EE" w:rsidRDefault="00DD49EE" w:rsidP="00DD49EE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98769F" w:rsidRPr="00DD49EE">
        <w:rPr>
          <w:rFonts w:ascii="Times New Roman" w:hAnsi="Times New Roman"/>
          <w:b/>
          <w:sz w:val="28"/>
          <w:szCs w:val="28"/>
        </w:rPr>
        <w:t xml:space="preserve">Использование в образовательном процессе </w:t>
      </w:r>
      <w:proofErr w:type="gramStart"/>
      <w:r w:rsidR="0098769F" w:rsidRPr="00DD49EE">
        <w:rPr>
          <w:rFonts w:ascii="Times New Roman" w:hAnsi="Times New Roman"/>
          <w:b/>
          <w:sz w:val="28"/>
          <w:szCs w:val="28"/>
        </w:rPr>
        <w:t>современных</w:t>
      </w:r>
      <w:proofErr w:type="gramEnd"/>
      <w:r w:rsidR="0098769F" w:rsidRPr="00DD49EE">
        <w:rPr>
          <w:rFonts w:ascii="Times New Roman" w:hAnsi="Times New Roman"/>
          <w:b/>
          <w:sz w:val="28"/>
          <w:szCs w:val="28"/>
        </w:rPr>
        <w:t xml:space="preserve"> </w:t>
      </w:r>
    </w:p>
    <w:p w:rsidR="0098769F" w:rsidRPr="00DD49EE" w:rsidRDefault="0098769F" w:rsidP="00DD49EE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DD49EE">
        <w:rPr>
          <w:rFonts w:ascii="Times New Roman" w:hAnsi="Times New Roman"/>
          <w:b/>
          <w:sz w:val="28"/>
          <w:szCs w:val="28"/>
        </w:rPr>
        <w:t>образовательных технологий, в том числе и информационно-коммуникационных, технологий обучения одаренных и т.п</w:t>
      </w:r>
      <w:r w:rsidRPr="00DD49EE">
        <w:rPr>
          <w:rFonts w:ascii="Times New Roman" w:hAnsi="Times New Roman"/>
          <w:sz w:val="24"/>
          <w:szCs w:val="24"/>
        </w:rPr>
        <w:t>.</w:t>
      </w:r>
    </w:p>
    <w:p w:rsidR="00DD49EE" w:rsidRDefault="00DD49EE" w:rsidP="000749A1">
      <w:pPr>
        <w:spacing w:before="50" w:after="5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734028" w:rsidRPr="00A832CE" w:rsidRDefault="0098769F" w:rsidP="00DD49EE">
      <w:pPr>
        <w:spacing w:before="50" w:after="5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83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Информационно-коммуникационные технологии</w:t>
      </w:r>
    </w:p>
    <w:p w:rsidR="0098769F" w:rsidRDefault="0098769F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Учебная деятельность связана с формированием </w:t>
      </w:r>
      <w:proofErr w:type="spellStart"/>
      <w:r w:rsidRPr="0098769F">
        <w:rPr>
          <w:rFonts w:ascii="Times New Roman" w:eastAsia="Times New Roman" w:hAnsi="Times New Roman" w:cs="Times New Roman"/>
          <w:sz w:val="28"/>
          <w:szCs w:val="28"/>
        </w:rPr>
        <w:t>компетентностных</w:t>
      </w:r>
      <w:proofErr w:type="spellEnd"/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 свойств личности, в первую очередь информационной компетентности. Ум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ние найти, преобразовать, систематизировать информацию становится н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отъемлемой частью рабо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. Организация учебно-исследовательской де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тельности по  математике в современных условиях невозможна без использ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вания ИКТ.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69F" w:rsidRDefault="0098769F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769F">
        <w:rPr>
          <w:rFonts w:ascii="Times New Roman" w:eastAsia="Times New Roman" w:hAnsi="Times New Roman" w:cs="Times New Roman"/>
          <w:sz w:val="28"/>
          <w:szCs w:val="28"/>
        </w:rPr>
        <w:t>Применение ИКТ позволяет: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69F" w:rsidRDefault="0098769F" w:rsidP="00DD49EE">
      <w:pPr>
        <w:pStyle w:val="a5"/>
        <w:numPr>
          <w:ilvl w:val="0"/>
          <w:numId w:val="17"/>
        </w:num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 w:rsidRPr="0098769F">
        <w:rPr>
          <w:rFonts w:ascii="Times New Roman" w:eastAsia="Times New Roman" w:hAnsi="Times New Roman" w:cs="Times New Roman"/>
          <w:sz w:val="28"/>
          <w:szCs w:val="28"/>
        </w:rPr>
        <w:t>Создать положительную мотивацию и повысить интерес к изучению учебного материала;</w:t>
      </w:r>
    </w:p>
    <w:p w:rsidR="0098769F" w:rsidRDefault="0098769F" w:rsidP="00DD49EE">
      <w:pPr>
        <w:pStyle w:val="a5"/>
        <w:numPr>
          <w:ilvl w:val="0"/>
          <w:numId w:val="17"/>
        </w:num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изуализировать учебный материал (пособия, видеофрагменты, анимации, </w:t>
      </w:r>
      <w:proofErr w:type="spellStart"/>
      <w:r w:rsidRPr="0098769F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 лекции);</w:t>
      </w:r>
    </w:p>
    <w:p w:rsidR="0098769F" w:rsidRDefault="0098769F" w:rsidP="00DD49EE">
      <w:pPr>
        <w:pStyle w:val="a5"/>
        <w:numPr>
          <w:ilvl w:val="0"/>
          <w:numId w:val="17"/>
        </w:num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существить автоматизированный контроль качества полученных знаний (тесты, контрольные работы, тематические кроссворды)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водить моделирование сложных геометрических задач,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объектов (самостоятельные работы, практикум по решению задач, творческие задания);</w:t>
      </w:r>
    </w:p>
    <w:p w:rsidR="0098769F" w:rsidRPr="0098769F" w:rsidRDefault="0098769F" w:rsidP="00DD49EE">
      <w:pPr>
        <w:pStyle w:val="a5"/>
        <w:numPr>
          <w:ilvl w:val="0"/>
          <w:numId w:val="17"/>
        </w:numPr>
        <w:spacing w:before="50" w:after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ормировать навыки проектной и исследовательской деятельности.</w:t>
      </w:r>
    </w:p>
    <w:p w:rsidR="0098769F" w:rsidRDefault="0098769F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школе имею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тся  </w:t>
      </w:r>
      <w:proofErr w:type="gramStart"/>
      <w:r w:rsidRPr="0098769F">
        <w:rPr>
          <w:rFonts w:ascii="Times New Roman" w:eastAsia="Times New Roman" w:hAnsi="Times New Roman" w:cs="Times New Roman"/>
          <w:sz w:val="28"/>
          <w:szCs w:val="28"/>
        </w:rPr>
        <w:t>компьютерны</w:t>
      </w:r>
      <w:r w:rsidR="00D57B8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69F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D57B8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 и кабинеты, оснаще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proofErr w:type="spellStart"/>
      <w:r w:rsidRPr="0098769F"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 w:rsidRPr="0098769F">
        <w:rPr>
          <w:rFonts w:ascii="Times New Roman" w:eastAsia="Times New Roman" w:hAnsi="Times New Roman" w:cs="Times New Roman"/>
          <w:sz w:val="28"/>
          <w:szCs w:val="28"/>
        </w:rPr>
        <w:t xml:space="preserve"> средствами обучения. Кабинет математики также о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нащен современными средствами обучения: компьютером, видеопроектором, демонстрационным экраном, 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абором дисков с разработками к урокам по ал</w:t>
      </w:r>
      <w:r>
        <w:rPr>
          <w:rFonts w:ascii="Times New Roman" w:eastAsia="Times New Roman" w:hAnsi="Times New Roman" w:cs="Times New Roman"/>
          <w:sz w:val="28"/>
          <w:szCs w:val="28"/>
        </w:rPr>
        <w:t>гебре и геометрии</w:t>
      </w:r>
      <w:r w:rsidRPr="00987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A70" w:rsidRDefault="0098769F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769F">
        <w:rPr>
          <w:rFonts w:ascii="Times New Roman" w:eastAsia="Times New Roman" w:hAnsi="Times New Roman" w:cs="Times New Roman"/>
          <w:sz w:val="28"/>
          <w:szCs w:val="28"/>
        </w:rPr>
        <w:t>Большую пользу в поиске информации мне оказывают специальные образовательные порталы и сайты:</w:t>
      </w:r>
    </w:p>
    <w:p w:rsidR="00022A70" w:rsidRDefault="00734028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://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.1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september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022A7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r w:rsidRPr="00022A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22A70" w:rsidRDefault="004A3149" w:rsidP="00DD49EE">
      <w:pPr>
        <w:spacing w:before="50" w:after="50"/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22A70" w:rsidRPr="00022A7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http://www.uchportal.ru/</w:t>
        </w:r>
      </w:hyperlink>
    </w:p>
    <w:p w:rsidR="00022A70" w:rsidRDefault="004A3149" w:rsidP="00DD49EE">
      <w:pPr>
        <w:spacing w:before="50" w:after="50"/>
        <w:ind w:firstLine="708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22A70" w:rsidRPr="00022A7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http://www.metod-kopilka.ru/</w:t>
        </w:r>
      </w:hyperlink>
    </w:p>
    <w:p w:rsidR="00022A70" w:rsidRPr="00022A70" w:rsidRDefault="004A3149" w:rsidP="00DD49EE">
      <w:pPr>
        <w:spacing w:before="50" w:after="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022A70" w:rsidRPr="00022A7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http://pedsovet.su/</w:t>
        </w:r>
      </w:hyperlink>
      <w:hyperlink r:id="rId14" w:history="1">
        <w:r w:rsidR="00022A70" w:rsidRPr="00022A7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http://nsportal.ru</w:t>
        </w:r>
      </w:hyperlink>
    </w:p>
    <w:p w:rsidR="00734028" w:rsidRDefault="00734028" w:rsidP="00DD49EE">
      <w:pPr>
        <w:spacing w:before="50" w:after="5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радиционная форма проведения урока математики не позволяет в полной мере осуществлять индивидуальный подход к каждому ученику, что актуально в современном образовании. Для учителя это даёт, прежде всего, экономию учебного времени. Происходит уровневая дифференциация –</w:t>
      </w:r>
      <w:r w:rsidRPr="00734028">
        <w:rPr>
          <w:rFonts w:ascii="Times New Roman" w:hAnsi="Times New Roman" w:cs="Times New Roman"/>
          <w:sz w:val="28"/>
          <w:szCs w:val="28"/>
        </w:rPr>
        <w:t xml:space="preserve"> 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lastRenderedPageBreak/>
        <w:t>ник выбирает содержание своего образования, степень усвоения. Учитель в данном случае обеспечивает возможность каждому школьнику овладеть зн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ниями на обязательном или более высоком уровне, исходя из личной заинт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ресованности самого школьника. Применение  таблиц, алгоритмов, схем по предмету позволит ученику упорядочить систему своих знаний, закрепить н</w:t>
      </w:r>
      <w:r>
        <w:rPr>
          <w:rFonts w:ascii="Times New Roman" w:hAnsi="Times New Roman" w:cs="Times New Roman"/>
          <w:sz w:val="28"/>
          <w:szCs w:val="28"/>
        </w:rPr>
        <w:t>авыки путём выполнения заданий.</w:t>
      </w:r>
    </w:p>
    <w:p w:rsidR="00734028" w:rsidRDefault="00734028" w:rsidP="00DD49E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028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информационно-коммуникационных технологий во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можно на различных этапах урока математики: актуализация опорных зн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ний, изучение и закрепление новой темы, проверочная работа.</w:t>
      </w:r>
    </w:p>
    <w:p w:rsidR="00734028" w:rsidRDefault="00734028" w:rsidP="00DD49E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028">
        <w:rPr>
          <w:rFonts w:ascii="Times New Roman" w:eastAsia="Times New Roman" w:hAnsi="Times New Roman" w:cs="Times New Roman"/>
          <w:sz w:val="28"/>
          <w:szCs w:val="28"/>
        </w:rPr>
        <w:t xml:space="preserve">С помощью компьютера возможно выполнение учениками тестовых работ, в том числе и сети Интернет, что особенно актуально при подготовке к </w:t>
      </w:r>
      <w:r w:rsidR="00D57B81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. Школьники сами могут выступать в роли авторов электронных тестов. Интернет может использоваться и в других видах деятельности на занятии.</w:t>
      </w:r>
    </w:p>
    <w:p w:rsidR="00734028" w:rsidRPr="00734028" w:rsidRDefault="00734028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3402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повышается мотивация к изучению математики</w:t>
      </w:r>
      <w:r w:rsidR="00D57B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028" w:rsidRPr="00734028" w:rsidRDefault="00734028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34028">
        <w:rPr>
          <w:rFonts w:ascii="Times New Roman" w:eastAsia="Times New Roman" w:hAnsi="Times New Roman" w:cs="Times New Roman"/>
          <w:sz w:val="28"/>
          <w:szCs w:val="28"/>
        </w:rPr>
        <w:t>Большие возможности открываются у учителя при использовании электронных учебных пособий. Совместное применение текстовой и звук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вой информации,  графики, видеофрагментов, анимации, принципа интера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тивности нереально на бумаге. Это содействует усилению эмоционально-личностного восприятия учениками нового материала; применение эле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34028">
        <w:rPr>
          <w:rFonts w:ascii="Times New Roman" w:eastAsia="Times New Roman" w:hAnsi="Times New Roman" w:cs="Times New Roman"/>
          <w:sz w:val="28"/>
          <w:szCs w:val="28"/>
        </w:rPr>
        <w:t xml:space="preserve">тронного учебника позволяет повысить интерес к предмету математики. </w:t>
      </w:r>
    </w:p>
    <w:p w:rsidR="00734028" w:rsidRPr="00F341DA" w:rsidRDefault="00324E8F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1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Технологии </w:t>
      </w:r>
      <w:r w:rsidR="00734028" w:rsidRPr="00F341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обучения для одарённых детей</w:t>
      </w:r>
    </w:p>
    <w:p w:rsidR="00734028" w:rsidRPr="00324E8F" w:rsidRDefault="00734028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4E8F">
        <w:rPr>
          <w:rFonts w:ascii="Times New Roman" w:eastAsia="Times New Roman" w:hAnsi="Times New Roman" w:cs="Times New Roman"/>
          <w:sz w:val="28"/>
          <w:szCs w:val="28"/>
        </w:rPr>
        <w:t>Обучение одаренных детей в условиях общеобразовательной школы может осуществляться на основе принципов диф</w:t>
      </w:r>
      <w:r w:rsidR="00324E8F" w:rsidRPr="00324E8F">
        <w:rPr>
          <w:rFonts w:ascii="Times New Roman" w:eastAsia="Times New Roman" w:hAnsi="Times New Roman" w:cs="Times New Roman"/>
          <w:sz w:val="28"/>
          <w:szCs w:val="28"/>
        </w:rPr>
        <w:t>ференциации и индивиду</w:t>
      </w:r>
      <w:r w:rsidR="00324E8F" w:rsidRPr="00324E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4E8F" w:rsidRPr="00324E8F">
        <w:rPr>
          <w:rFonts w:ascii="Times New Roman" w:eastAsia="Times New Roman" w:hAnsi="Times New Roman" w:cs="Times New Roman"/>
          <w:sz w:val="28"/>
          <w:szCs w:val="28"/>
        </w:rPr>
        <w:t>лизации</w:t>
      </w:r>
      <w:r w:rsidRPr="00324E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4E8F" w:rsidRDefault="00734028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4E8F">
        <w:rPr>
          <w:rFonts w:ascii="Times New Roman" w:eastAsia="Times New Roman" w:hAnsi="Times New Roman" w:cs="Times New Roman"/>
          <w:sz w:val="28"/>
          <w:szCs w:val="28"/>
        </w:rPr>
        <w:t>Работа по индивидуальному плану и составление индивидуальных пр</w:t>
      </w:r>
      <w:r w:rsidRPr="00324E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4E8F">
        <w:rPr>
          <w:rFonts w:ascii="Times New Roman" w:eastAsia="Times New Roman" w:hAnsi="Times New Roman" w:cs="Times New Roman"/>
          <w:sz w:val="28"/>
          <w:szCs w:val="28"/>
        </w:rPr>
        <w:t>грамм обучения предполагают использование современных информацио</w:t>
      </w:r>
      <w:r w:rsidRPr="00324E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24E8F">
        <w:rPr>
          <w:rFonts w:ascii="Times New Roman" w:eastAsia="Times New Roman" w:hAnsi="Times New Roman" w:cs="Times New Roman"/>
          <w:sz w:val="28"/>
          <w:szCs w:val="28"/>
        </w:rPr>
        <w:t xml:space="preserve">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своих потребностей. </w:t>
      </w:r>
    </w:p>
    <w:p w:rsidR="00C80939" w:rsidRDefault="00324E8F" w:rsidP="00DD49E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работа с одарёнными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через эле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тивные курсы, </w:t>
      </w:r>
      <w:r w:rsidR="00C80939">
        <w:rPr>
          <w:rFonts w:ascii="Times New Roman" w:eastAsia="Times New Roman" w:hAnsi="Times New Roman" w:cs="Times New Roman"/>
          <w:sz w:val="28"/>
          <w:szCs w:val="28"/>
        </w:rPr>
        <w:t xml:space="preserve">кружок,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 xml:space="preserve"> позволяют реализовать дифференциацию обучения, предполагающую применение разных методов работы. Это пом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гает учесть различные потребности и возможности одаренных детей. Дост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 xml:space="preserve">жения одаренного ученика оказывают положительное влияние на весь класс, и это не только помогает росту остальных детей, но и </w:t>
      </w:r>
      <w:proofErr w:type="gramStart"/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имеет прямой воспит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тельный эффект</w:t>
      </w:r>
      <w:proofErr w:type="gramEnd"/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: укрепляет авторитет данного ученика и, что особенно ва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но, формирует у него ответственность за своих товарищей. Вместе с тем т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4028" w:rsidRPr="00324E8F">
        <w:rPr>
          <w:rFonts w:ascii="Times New Roman" w:eastAsia="Times New Roman" w:hAnsi="Times New Roman" w:cs="Times New Roman"/>
          <w:sz w:val="28"/>
          <w:szCs w:val="28"/>
        </w:rPr>
        <w:t xml:space="preserve">кая форма работы позволяет избежать ранней специализации и обеспечивает более универсальное образование детей. </w:t>
      </w:r>
    </w:p>
    <w:p w:rsidR="002122FC" w:rsidRDefault="00C252F6" w:rsidP="00C252F6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E95C03" w:rsidRPr="00CD7093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E70CF5" w:rsidRPr="00CD7093">
        <w:rPr>
          <w:rFonts w:ascii="Times New Roman" w:eastAsia="Times New Roman" w:hAnsi="Times New Roman" w:cs="Times New Roman"/>
          <w:b/>
          <w:sz w:val="28"/>
          <w:szCs w:val="28"/>
        </w:rPr>
        <w:t>бота в методическом объединении</w:t>
      </w:r>
    </w:p>
    <w:p w:rsidR="000B6FE3" w:rsidRPr="00CD7093" w:rsidRDefault="000B6FE3" w:rsidP="000B6FE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95C03" w:rsidRPr="00CD7093" w:rsidRDefault="00E95C03" w:rsidP="000749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D709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  <w:r w:rsidR="004B051C" w:rsidRPr="00CD7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школьном методическом объединении мат</w:t>
      </w:r>
      <w:r w:rsidR="004B051C" w:rsidRPr="00CD709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B051C" w:rsidRPr="00CD7093">
        <w:rPr>
          <w:rFonts w:ascii="Times New Roman" w:eastAsia="Times New Roman" w:hAnsi="Times New Roman" w:cs="Times New Roman"/>
          <w:b/>
          <w:bCs/>
          <w:sz w:val="28"/>
          <w:szCs w:val="28"/>
        </w:rPr>
        <w:t>матиков</w:t>
      </w:r>
    </w:p>
    <w:p w:rsidR="00E95C03" w:rsidRPr="00CD7093" w:rsidRDefault="00E95C03" w:rsidP="000749A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D7093">
        <w:rPr>
          <w:rFonts w:ascii="Times New Roman" w:eastAsia="Times New Roman" w:hAnsi="Times New Roman" w:cs="Times New Roman"/>
          <w:sz w:val="28"/>
          <w:szCs w:val="28"/>
        </w:rPr>
        <w:t>круглые столы, совещания, семинары по учебно-методическим вопр</w:t>
      </w:r>
      <w:r w:rsidRPr="00CD70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7093">
        <w:rPr>
          <w:rFonts w:ascii="Times New Roman" w:eastAsia="Times New Roman" w:hAnsi="Times New Roman" w:cs="Times New Roman"/>
          <w:sz w:val="28"/>
          <w:szCs w:val="28"/>
        </w:rPr>
        <w:t>сам, творческие отчеты учителей;</w:t>
      </w:r>
    </w:p>
    <w:p w:rsidR="00E95C03" w:rsidRPr="00CD7093" w:rsidRDefault="00E95C03" w:rsidP="000749A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D7093">
        <w:rPr>
          <w:rFonts w:ascii="Times New Roman" w:eastAsia="Times New Roman" w:hAnsi="Times New Roman" w:cs="Times New Roman"/>
          <w:sz w:val="28"/>
          <w:szCs w:val="28"/>
        </w:rPr>
        <w:t>открытые уроки и внеклассные мероприятия;</w:t>
      </w:r>
    </w:p>
    <w:p w:rsidR="00E95C03" w:rsidRPr="00CD7093" w:rsidRDefault="00E95C03" w:rsidP="000749A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D7093">
        <w:rPr>
          <w:rFonts w:ascii="Times New Roman" w:eastAsia="Times New Roman" w:hAnsi="Times New Roman" w:cs="Times New Roman"/>
          <w:sz w:val="28"/>
          <w:szCs w:val="28"/>
        </w:rPr>
        <w:t>проведение предметных и методических недель;</w:t>
      </w:r>
    </w:p>
    <w:p w:rsidR="00E95C03" w:rsidRPr="00CD7093" w:rsidRDefault="00CD7093" w:rsidP="000749A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уроков, м</w:t>
      </w:r>
      <w:r w:rsidRPr="00CD7093">
        <w:rPr>
          <w:rFonts w:ascii="Times New Roman" w:hAnsi="Times New Roman" w:cs="Times New Roman"/>
          <w:sz w:val="28"/>
          <w:szCs w:val="28"/>
        </w:rPr>
        <w:t>етодические находки</w:t>
      </w:r>
      <w:r w:rsidR="005E027C">
        <w:rPr>
          <w:rFonts w:ascii="Times New Roman" w:hAnsi="Times New Roman" w:cs="Times New Roman"/>
          <w:sz w:val="28"/>
          <w:szCs w:val="28"/>
        </w:rPr>
        <w:t>;</w:t>
      </w:r>
    </w:p>
    <w:p w:rsidR="004B051C" w:rsidRPr="00CD7093" w:rsidRDefault="00CD7093" w:rsidP="000749A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0939">
        <w:rPr>
          <w:rFonts w:ascii="Times New Roman" w:eastAsia="Times New Roman" w:hAnsi="Times New Roman" w:cs="Times New Roman"/>
          <w:sz w:val="28"/>
          <w:szCs w:val="28"/>
        </w:rPr>
        <w:t>рганизация кружков</w:t>
      </w:r>
      <w:proofErr w:type="gramStart"/>
      <w:r w:rsidR="00C80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27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B051C" w:rsidRPr="00CD7093" w:rsidRDefault="00CD7093" w:rsidP="000749A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027C">
        <w:rPr>
          <w:rFonts w:ascii="Times New Roman" w:eastAsia="Times New Roman" w:hAnsi="Times New Roman" w:cs="Times New Roman"/>
          <w:sz w:val="28"/>
          <w:szCs w:val="28"/>
        </w:rPr>
        <w:t xml:space="preserve">ополнение </w:t>
      </w:r>
      <w:proofErr w:type="spellStart"/>
      <w:r w:rsidR="005E027C">
        <w:rPr>
          <w:rFonts w:ascii="Times New Roman" w:eastAsia="Times New Roman" w:hAnsi="Times New Roman" w:cs="Times New Roman"/>
          <w:sz w:val="28"/>
          <w:szCs w:val="28"/>
        </w:rPr>
        <w:t>медиатеки</w:t>
      </w:r>
      <w:proofErr w:type="spellEnd"/>
      <w:r w:rsidR="005E02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093" w:rsidRPr="00CD7093" w:rsidRDefault="00CD7093" w:rsidP="000749A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9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школьных предметных олимпиад</w:t>
      </w:r>
      <w:r w:rsidR="005E02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D7093" w:rsidRDefault="00CD7093" w:rsidP="000749A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93">
        <w:rPr>
          <w:rFonts w:ascii="Times New Roman" w:hAnsi="Times New Roman" w:cs="Times New Roman"/>
          <w:sz w:val="28"/>
          <w:szCs w:val="28"/>
        </w:rPr>
        <w:t>публикации, участие в конкурсах</w:t>
      </w:r>
      <w:r w:rsidR="005E027C">
        <w:rPr>
          <w:rFonts w:ascii="Times New Roman" w:hAnsi="Times New Roman" w:cs="Times New Roman"/>
          <w:sz w:val="28"/>
          <w:szCs w:val="28"/>
        </w:rPr>
        <w:t>.</w:t>
      </w:r>
    </w:p>
    <w:p w:rsidR="002122FC" w:rsidRDefault="002122FC" w:rsidP="000749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27C" w:rsidRDefault="004B051C" w:rsidP="000749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93">
        <w:rPr>
          <w:rFonts w:ascii="Times New Roman" w:eastAsia="Times New Roman" w:hAnsi="Times New Roman" w:cs="Times New Roman"/>
          <w:sz w:val="28"/>
          <w:szCs w:val="28"/>
        </w:rPr>
        <w:t xml:space="preserve">В нашем методическом объединении активно ведётся </w:t>
      </w:r>
      <w:r w:rsidR="00CD405C" w:rsidRPr="00CD7093">
        <w:rPr>
          <w:rFonts w:ascii="Times New Roman" w:eastAsia="Times New Roman" w:hAnsi="Times New Roman" w:cs="Times New Roman"/>
          <w:sz w:val="28"/>
          <w:szCs w:val="28"/>
        </w:rPr>
        <w:t>внедрение н</w:t>
      </w:r>
      <w:r w:rsidR="00CD405C" w:rsidRPr="00CD70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405C" w:rsidRPr="00CD7093">
        <w:rPr>
          <w:rFonts w:ascii="Times New Roman" w:eastAsia="Times New Roman" w:hAnsi="Times New Roman" w:cs="Times New Roman"/>
          <w:sz w:val="28"/>
          <w:szCs w:val="28"/>
        </w:rPr>
        <w:t xml:space="preserve">стандартных форм уроков: </w:t>
      </w:r>
    </w:p>
    <w:p w:rsidR="00F341DA" w:rsidRPr="00DD49EE" w:rsidRDefault="00CD405C" w:rsidP="000749A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9EE">
        <w:rPr>
          <w:rFonts w:ascii="Times New Roman" w:eastAsia="Times New Roman" w:hAnsi="Times New Roman" w:cs="Times New Roman"/>
          <w:sz w:val="28"/>
          <w:szCs w:val="28"/>
        </w:rPr>
        <w:t>с использованием игровых моментов</w:t>
      </w:r>
      <w:r w:rsidR="00F341DA" w:rsidRPr="00DD4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27C" w:rsidRPr="00DD49EE" w:rsidRDefault="00CD405C" w:rsidP="000749A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9EE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F341DA" w:rsidRPr="00DD49EE" w:rsidRDefault="00CD405C" w:rsidP="000749A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9EE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="00542B94">
        <w:rPr>
          <w:rFonts w:ascii="Times New Roman" w:eastAsia="Times New Roman" w:hAnsi="Times New Roman" w:cs="Times New Roman"/>
          <w:sz w:val="28"/>
          <w:szCs w:val="28"/>
        </w:rPr>
        <w:t xml:space="preserve"> марафоны.</w:t>
      </w:r>
    </w:p>
    <w:p w:rsidR="005E027C" w:rsidRDefault="005E027C" w:rsidP="000749A1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5C" w:rsidRDefault="00CD405C" w:rsidP="000749A1">
      <w:pPr>
        <w:pStyle w:val="a5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7C">
        <w:rPr>
          <w:rFonts w:ascii="Times New Roman" w:eastAsia="Times New Roman" w:hAnsi="Times New Roman" w:cs="Times New Roman"/>
          <w:sz w:val="28"/>
          <w:szCs w:val="28"/>
        </w:rPr>
        <w:t>Использование нестандартных форм уроков позволило повысить интерес к предмету, продвинуться еще на одну ступень в развит</w:t>
      </w:r>
      <w:proofErr w:type="gramStart"/>
      <w:r w:rsidRPr="005E027C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5E027C">
        <w:rPr>
          <w:rFonts w:ascii="Times New Roman" w:eastAsia="Times New Roman" w:hAnsi="Times New Roman" w:cs="Times New Roman"/>
          <w:sz w:val="28"/>
          <w:szCs w:val="28"/>
        </w:rPr>
        <w:t>чащихся сам</w:t>
      </w:r>
      <w:r w:rsidRPr="005E02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027C">
        <w:rPr>
          <w:rFonts w:ascii="Times New Roman" w:eastAsia="Times New Roman" w:hAnsi="Times New Roman" w:cs="Times New Roman"/>
          <w:sz w:val="28"/>
          <w:szCs w:val="28"/>
        </w:rPr>
        <w:t>стоятельности, познавательной активности, мышления. Кроме того способс</w:t>
      </w:r>
      <w:r w:rsidRPr="005E027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E027C">
        <w:rPr>
          <w:rFonts w:ascii="Times New Roman" w:eastAsia="Times New Roman" w:hAnsi="Times New Roman" w:cs="Times New Roman"/>
          <w:sz w:val="28"/>
          <w:szCs w:val="28"/>
        </w:rPr>
        <w:t xml:space="preserve">вовало воспитанию нравственных качеств личности, ответственности перед коллективом за результат своей деятельности. </w:t>
      </w:r>
    </w:p>
    <w:p w:rsidR="002122FC" w:rsidRPr="00FE38B2" w:rsidRDefault="002122FC" w:rsidP="00FE38B2">
      <w:pPr>
        <w:shd w:val="clear" w:color="auto" w:fill="FFFFFF"/>
        <w:ind w:right="39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F9A" w:rsidRPr="00C80939" w:rsidRDefault="00595F9A" w:rsidP="00DA0DC3">
      <w:pPr>
        <w:shd w:val="clear" w:color="auto" w:fill="FFFFFF"/>
        <w:ind w:right="3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6FE3" w:rsidRPr="00C80939" w:rsidRDefault="000B6FE3" w:rsidP="001F1273">
      <w:pPr>
        <w:pStyle w:val="a5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B6FE3" w:rsidRPr="00C80939" w:rsidRDefault="000B6FE3" w:rsidP="001F1273">
      <w:pPr>
        <w:pStyle w:val="a5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E38B2" w:rsidRDefault="00FE38B2" w:rsidP="00A1399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</w:p>
    <w:p w:rsidR="00FE38B2" w:rsidRDefault="00FE38B2" w:rsidP="00A1399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</w:p>
    <w:p w:rsidR="00FE38B2" w:rsidRDefault="00FE38B2" w:rsidP="00A1399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</w:p>
    <w:p w:rsidR="00E54002" w:rsidRPr="00C80939" w:rsidRDefault="00C252F6" w:rsidP="00A1399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</w:pPr>
      <w:r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lastRenderedPageBreak/>
        <w:t>5.</w:t>
      </w:r>
      <w:r w:rsidR="00DC2F60" w:rsidRPr="00C80939"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</w:t>
      </w:r>
      <w:r w:rsidR="00E54002" w:rsidRPr="00C80939">
        <w:rPr>
          <w:rStyle w:val="af2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Самообразование</w:t>
      </w:r>
    </w:p>
    <w:p w:rsidR="00E54002" w:rsidRPr="00542B94" w:rsidRDefault="00E4737E" w:rsidP="006E712A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Основное направление моего самообразования – это </w:t>
      </w:r>
      <w:r w:rsidR="00542B94" w:rsidRPr="00542B94">
        <w:rPr>
          <w:rFonts w:ascii="Times New Roman" w:hAnsi="Times New Roman" w:cs="Times New Roman"/>
          <w:sz w:val="28"/>
          <w:szCs w:val="28"/>
        </w:rPr>
        <w:t>«Внеклассная р</w:t>
      </w:r>
      <w:r w:rsidR="00542B94" w:rsidRPr="00542B94">
        <w:rPr>
          <w:rFonts w:ascii="Times New Roman" w:hAnsi="Times New Roman" w:cs="Times New Roman"/>
          <w:sz w:val="28"/>
          <w:szCs w:val="28"/>
        </w:rPr>
        <w:t>а</w:t>
      </w:r>
      <w:r w:rsidR="00542B94" w:rsidRPr="00542B94">
        <w:rPr>
          <w:rFonts w:ascii="Times New Roman" w:hAnsi="Times New Roman" w:cs="Times New Roman"/>
          <w:sz w:val="28"/>
          <w:szCs w:val="28"/>
        </w:rPr>
        <w:t>бота по математике»</w:t>
      </w:r>
      <w:r w:rsidRPr="00542B94">
        <w:rPr>
          <w:rFonts w:ascii="Times New Roman" w:hAnsi="Times New Roman" w:cs="Times New Roman"/>
          <w:sz w:val="28"/>
          <w:szCs w:val="28"/>
        </w:rPr>
        <w:t>.</w:t>
      </w:r>
    </w:p>
    <w:p w:rsidR="000159D7" w:rsidRPr="00C80939" w:rsidRDefault="00E4737E" w:rsidP="006E712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542B94">
        <w:rPr>
          <w:rFonts w:ascii="Times New Roman" w:hAnsi="Times New Roman" w:cs="Times New Roman"/>
          <w:sz w:val="28"/>
          <w:szCs w:val="28"/>
        </w:rPr>
        <w:t>         </w:t>
      </w:r>
      <w:r w:rsidRPr="00542B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2B94">
        <w:rPr>
          <w:rFonts w:ascii="Times New Roman" w:hAnsi="Times New Roman" w:cs="Times New Roman"/>
          <w:sz w:val="28"/>
          <w:szCs w:val="28"/>
        </w:rPr>
        <w:t>Специфика педагогической деятельности такова, что для эффективной деятельности, учитель должен владеть знанием собственного предмета, м</w:t>
      </w:r>
      <w:r w:rsidRPr="00542B94">
        <w:rPr>
          <w:rFonts w:ascii="Times New Roman" w:hAnsi="Times New Roman" w:cs="Times New Roman"/>
          <w:sz w:val="28"/>
          <w:szCs w:val="28"/>
        </w:rPr>
        <w:t>е</w:t>
      </w:r>
      <w:r w:rsidRPr="00542B94">
        <w:rPr>
          <w:rFonts w:ascii="Times New Roman" w:hAnsi="Times New Roman" w:cs="Times New Roman"/>
          <w:sz w:val="28"/>
          <w:szCs w:val="28"/>
        </w:rPr>
        <w:t>тодиками его преподавания, психологией и педагогикой, иметь общий выс</w:t>
      </w:r>
      <w:r w:rsidRPr="00542B94">
        <w:rPr>
          <w:rFonts w:ascii="Times New Roman" w:hAnsi="Times New Roman" w:cs="Times New Roman"/>
          <w:sz w:val="28"/>
          <w:szCs w:val="28"/>
        </w:rPr>
        <w:t>о</w:t>
      </w:r>
      <w:r w:rsidRPr="00542B94">
        <w:rPr>
          <w:rFonts w:ascii="Times New Roman" w:hAnsi="Times New Roman" w:cs="Times New Roman"/>
          <w:sz w:val="28"/>
          <w:szCs w:val="28"/>
        </w:rPr>
        <w:t>кий уровень культуры, знать приемы риторики, основы мониторинга, обл</w:t>
      </w:r>
      <w:r w:rsidRPr="00542B94">
        <w:rPr>
          <w:rFonts w:ascii="Times New Roman" w:hAnsi="Times New Roman" w:cs="Times New Roman"/>
          <w:sz w:val="28"/>
          <w:szCs w:val="28"/>
        </w:rPr>
        <w:t>а</w:t>
      </w:r>
      <w:r w:rsidRPr="00542B94">
        <w:rPr>
          <w:rFonts w:ascii="Times New Roman" w:hAnsi="Times New Roman" w:cs="Times New Roman"/>
          <w:sz w:val="28"/>
          <w:szCs w:val="28"/>
        </w:rPr>
        <w:t>дать большой эрудицие</w:t>
      </w:r>
      <w:r w:rsidRPr="00695619">
        <w:rPr>
          <w:rFonts w:ascii="Times New Roman" w:hAnsi="Times New Roman" w:cs="Times New Roman"/>
          <w:sz w:val="28"/>
          <w:szCs w:val="28"/>
        </w:rPr>
        <w:t>й</w:t>
      </w:r>
      <w:r w:rsidR="00695619" w:rsidRPr="00695619">
        <w:rPr>
          <w:rFonts w:ascii="Times New Roman" w:hAnsi="Times New Roman" w:cs="Times New Roman"/>
          <w:sz w:val="28"/>
          <w:szCs w:val="28"/>
        </w:rPr>
        <w:t>.</w:t>
      </w:r>
    </w:p>
    <w:p w:rsidR="00695619" w:rsidRPr="00FE38B2" w:rsidRDefault="000159D7" w:rsidP="006956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5619">
        <w:rPr>
          <w:rFonts w:ascii="Times New Roman" w:hAnsi="Times New Roman" w:cs="Times New Roman"/>
          <w:sz w:val="28"/>
          <w:szCs w:val="28"/>
        </w:rPr>
        <w:tab/>
      </w:r>
      <w:r w:rsidR="00695619" w:rsidRPr="00FE38B2">
        <w:rPr>
          <w:rFonts w:ascii="Times New Roman" w:hAnsi="Times New Roman" w:cs="Times New Roman"/>
          <w:sz w:val="28"/>
          <w:szCs w:val="28"/>
        </w:rPr>
        <w:t>Сегодня остро встал вопрос развития самостоятельности и тво</w:t>
      </w:r>
      <w:r w:rsidR="00695619" w:rsidRPr="00FE38B2">
        <w:rPr>
          <w:rFonts w:ascii="Times New Roman" w:hAnsi="Times New Roman" w:cs="Times New Roman"/>
          <w:sz w:val="28"/>
          <w:szCs w:val="28"/>
        </w:rPr>
        <w:t>р</w:t>
      </w:r>
      <w:r w:rsidR="00695619" w:rsidRPr="00FE38B2">
        <w:rPr>
          <w:rFonts w:ascii="Times New Roman" w:hAnsi="Times New Roman" w:cs="Times New Roman"/>
          <w:sz w:val="28"/>
          <w:szCs w:val="28"/>
        </w:rPr>
        <w:t>ческой активности учащихся во внеурочной работе на основе дифференц</w:t>
      </w:r>
      <w:r w:rsidR="00695619" w:rsidRPr="00FE38B2">
        <w:rPr>
          <w:rFonts w:ascii="Times New Roman" w:hAnsi="Times New Roman" w:cs="Times New Roman"/>
          <w:sz w:val="28"/>
          <w:szCs w:val="28"/>
        </w:rPr>
        <w:t>и</w:t>
      </w:r>
      <w:r w:rsidR="00695619" w:rsidRPr="00FE38B2">
        <w:rPr>
          <w:rFonts w:ascii="Times New Roman" w:hAnsi="Times New Roman" w:cs="Times New Roman"/>
          <w:sz w:val="28"/>
          <w:szCs w:val="28"/>
        </w:rPr>
        <w:t>ального обучения и индивидуального подхода, а так же подготовки и пров</w:t>
      </w:r>
      <w:r w:rsidR="00695619" w:rsidRPr="00FE38B2">
        <w:rPr>
          <w:rFonts w:ascii="Times New Roman" w:hAnsi="Times New Roman" w:cs="Times New Roman"/>
          <w:sz w:val="28"/>
          <w:szCs w:val="28"/>
        </w:rPr>
        <w:t>е</w:t>
      </w:r>
      <w:r w:rsidR="00695619" w:rsidRPr="00FE38B2">
        <w:rPr>
          <w:rFonts w:ascii="Times New Roman" w:hAnsi="Times New Roman" w:cs="Times New Roman"/>
          <w:sz w:val="28"/>
          <w:szCs w:val="28"/>
        </w:rPr>
        <w:t>дения различных видов внеклассной деятельности: викторин, конкурсов, м</w:t>
      </w:r>
      <w:r w:rsidR="00695619" w:rsidRPr="00FE38B2">
        <w:rPr>
          <w:rFonts w:ascii="Times New Roman" w:hAnsi="Times New Roman" w:cs="Times New Roman"/>
          <w:sz w:val="28"/>
          <w:szCs w:val="28"/>
        </w:rPr>
        <w:t>а</w:t>
      </w:r>
      <w:r w:rsidR="00695619" w:rsidRPr="00FE38B2">
        <w:rPr>
          <w:rFonts w:ascii="Times New Roman" w:hAnsi="Times New Roman" w:cs="Times New Roman"/>
          <w:sz w:val="28"/>
          <w:szCs w:val="28"/>
        </w:rPr>
        <w:t>тематических утренников и вечеров, математических недель. Индивидуал</w:t>
      </w:r>
      <w:r w:rsidR="00695619" w:rsidRPr="00FE38B2">
        <w:rPr>
          <w:rFonts w:ascii="Times New Roman" w:hAnsi="Times New Roman" w:cs="Times New Roman"/>
          <w:sz w:val="28"/>
          <w:szCs w:val="28"/>
        </w:rPr>
        <w:t>ь</w:t>
      </w:r>
      <w:r w:rsidR="00695619" w:rsidRPr="00FE38B2">
        <w:rPr>
          <w:rFonts w:ascii="Times New Roman" w:hAnsi="Times New Roman" w:cs="Times New Roman"/>
          <w:sz w:val="28"/>
          <w:szCs w:val="28"/>
        </w:rPr>
        <w:t>ный подход к учащимся на уроках, практика внеклассной работы способс</w:t>
      </w:r>
      <w:r w:rsidR="00695619" w:rsidRPr="00FE38B2">
        <w:rPr>
          <w:rFonts w:ascii="Times New Roman" w:hAnsi="Times New Roman" w:cs="Times New Roman"/>
          <w:sz w:val="28"/>
          <w:szCs w:val="28"/>
        </w:rPr>
        <w:t>т</w:t>
      </w:r>
      <w:r w:rsidR="00695619" w:rsidRPr="00FE38B2">
        <w:rPr>
          <w:rFonts w:ascii="Times New Roman" w:hAnsi="Times New Roman" w:cs="Times New Roman"/>
          <w:sz w:val="28"/>
          <w:szCs w:val="28"/>
        </w:rPr>
        <w:t>вуют развитию и становлению личности в условиях единой школы, повыш</w:t>
      </w:r>
      <w:r w:rsidR="00695619" w:rsidRPr="00FE38B2">
        <w:rPr>
          <w:rFonts w:ascii="Times New Roman" w:hAnsi="Times New Roman" w:cs="Times New Roman"/>
          <w:sz w:val="28"/>
          <w:szCs w:val="28"/>
        </w:rPr>
        <w:t>е</w:t>
      </w:r>
      <w:r w:rsidR="00695619" w:rsidRPr="00FE38B2">
        <w:rPr>
          <w:rFonts w:ascii="Times New Roman" w:hAnsi="Times New Roman" w:cs="Times New Roman"/>
          <w:sz w:val="28"/>
          <w:szCs w:val="28"/>
        </w:rPr>
        <w:t>нию уровня обучения</w:t>
      </w:r>
      <w:r w:rsidR="00695619">
        <w:rPr>
          <w:rFonts w:ascii="Times New Roman" w:hAnsi="Times New Roman" w:cs="Times New Roman"/>
          <w:sz w:val="28"/>
          <w:szCs w:val="28"/>
        </w:rPr>
        <w:t>.</w:t>
      </w:r>
      <w:r w:rsidR="00695619" w:rsidRPr="00FE38B2">
        <w:t xml:space="preserve"> </w:t>
      </w:r>
      <w:r w:rsidR="00695619" w:rsidRPr="00FE38B2">
        <w:rPr>
          <w:rFonts w:ascii="Times New Roman" w:hAnsi="Times New Roman" w:cs="Times New Roman"/>
          <w:sz w:val="28"/>
          <w:szCs w:val="28"/>
        </w:rPr>
        <w:t>Специфика внеурочных занятий состоит в том, что они проводятся по программам, выбранным учителем и, обычно, согласованным с учениками и корректируемым в процессе обучения с учетом их индивид</w:t>
      </w:r>
      <w:r w:rsidR="00695619" w:rsidRPr="00FE38B2">
        <w:rPr>
          <w:rFonts w:ascii="Times New Roman" w:hAnsi="Times New Roman" w:cs="Times New Roman"/>
          <w:sz w:val="28"/>
          <w:szCs w:val="28"/>
        </w:rPr>
        <w:t>у</w:t>
      </w:r>
      <w:r w:rsidR="00695619" w:rsidRPr="00FE38B2">
        <w:rPr>
          <w:rFonts w:ascii="Times New Roman" w:hAnsi="Times New Roman" w:cs="Times New Roman"/>
          <w:sz w:val="28"/>
          <w:szCs w:val="28"/>
        </w:rPr>
        <w:t>альных возможностей, познавательных интересов и развивающихся потре</w:t>
      </w:r>
      <w:r w:rsidR="00695619" w:rsidRPr="00FE38B2">
        <w:rPr>
          <w:rFonts w:ascii="Times New Roman" w:hAnsi="Times New Roman" w:cs="Times New Roman"/>
          <w:sz w:val="28"/>
          <w:szCs w:val="28"/>
        </w:rPr>
        <w:t>б</w:t>
      </w:r>
      <w:r w:rsidR="00695619">
        <w:rPr>
          <w:rFonts w:ascii="Times New Roman" w:hAnsi="Times New Roman" w:cs="Times New Roman"/>
          <w:sz w:val="28"/>
          <w:szCs w:val="28"/>
        </w:rPr>
        <w:t>ностей.</w:t>
      </w:r>
    </w:p>
    <w:p w:rsidR="00695619" w:rsidRDefault="00695619" w:rsidP="006956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E38B2">
        <w:rPr>
          <w:rFonts w:ascii="Times New Roman" w:hAnsi="Times New Roman" w:cs="Times New Roman"/>
          <w:sz w:val="28"/>
          <w:szCs w:val="28"/>
        </w:rPr>
        <w:t xml:space="preserve"> Участие в большинстве видов внеурочных занятий является необяз</w:t>
      </w:r>
      <w:r w:rsidRPr="00FE38B2">
        <w:rPr>
          <w:rFonts w:ascii="Times New Roman" w:hAnsi="Times New Roman" w:cs="Times New Roman"/>
          <w:sz w:val="28"/>
          <w:szCs w:val="28"/>
        </w:rPr>
        <w:t>а</w:t>
      </w:r>
      <w:r w:rsidRPr="00FE38B2">
        <w:rPr>
          <w:rFonts w:ascii="Times New Roman" w:hAnsi="Times New Roman" w:cs="Times New Roman"/>
          <w:sz w:val="28"/>
          <w:szCs w:val="28"/>
        </w:rPr>
        <w:t>тельным, за результаты работы ученик отметок не получает, хотя его работа также оценивается, но другими способами: поощрениями через стенную г</w:t>
      </w:r>
      <w:r w:rsidRPr="00FE38B2">
        <w:rPr>
          <w:rFonts w:ascii="Times New Roman" w:hAnsi="Times New Roman" w:cs="Times New Roman"/>
          <w:sz w:val="28"/>
          <w:szCs w:val="28"/>
        </w:rPr>
        <w:t>а</w:t>
      </w:r>
      <w:r w:rsidRPr="00FE38B2">
        <w:rPr>
          <w:rFonts w:ascii="Times New Roman" w:hAnsi="Times New Roman" w:cs="Times New Roman"/>
          <w:sz w:val="28"/>
          <w:szCs w:val="28"/>
        </w:rPr>
        <w:t>зету, награждением грамотами, книгами, сувенирами и т.д. Само участие ученика в кружковой работе, в математических состязаниях и олимпиадах уже является ди</w:t>
      </w:r>
      <w:r w:rsidR="00E70FAF">
        <w:rPr>
          <w:rFonts w:ascii="Times New Roman" w:hAnsi="Times New Roman" w:cs="Times New Roman"/>
          <w:sz w:val="28"/>
          <w:szCs w:val="28"/>
        </w:rPr>
        <w:t>фференциацией обучения в школе.</w:t>
      </w:r>
    </w:p>
    <w:p w:rsidR="00E70FAF" w:rsidRPr="00E70FAF" w:rsidRDefault="00E70FAF" w:rsidP="00E70FAF">
      <w:pPr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внеклассной работе я 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 xml:space="preserve"> придержива</w:t>
      </w:r>
      <w:r w:rsidR="001D3AF9"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 xml:space="preserve"> следующих принципов:</w:t>
      </w:r>
    </w:p>
    <w:p w:rsidR="00E70FAF" w:rsidRPr="00E70FAF" w:rsidRDefault="00E70FAF" w:rsidP="00E70FAF">
      <w:pPr>
        <w:numPr>
          <w:ilvl w:val="0"/>
          <w:numId w:val="48"/>
        </w:numPr>
        <w:spacing w:before="33" w:after="33" w:line="301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E70FAF">
        <w:rPr>
          <w:rFonts w:ascii="Times New Roman" w:eastAsia="Times New Roman" w:hAnsi="Times New Roman" w:cs="Times New Roman"/>
          <w:sz w:val="28"/>
          <w:szCs w:val="28"/>
        </w:rPr>
        <w:t>Свободный выбор ребенком видов деятельности.</w:t>
      </w:r>
    </w:p>
    <w:p w:rsidR="00E70FAF" w:rsidRPr="00E70FAF" w:rsidRDefault="00E70FAF" w:rsidP="00E70FAF">
      <w:pPr>
        <w:numPr>
          <w:ilvl w:val="0"/>
          <w:numId w:val="48"/>
        </w:numPr>
        <w:spacing w:before="33" w:after="33" w:line="301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E70FAF">
        <w:rPr>
          <w:rFonts w:ascii="Times New Roman" w:eastAsia="Times New Roman" w:hAnsi="Times New Roman" w:cs="Times New Roman"/>
          <w:sz w:val="28"/>
          <w:szCs w:val="28"/>
        </w:rPr>
        <w:t>Ориентация на личностные интересы, потребности, способности ребенка.</w:t>
      </w:r>
    </w:p>
    <w:p w:rsidR="00E70FAF" w:rsidRPr="00E70FAF" w:rsidRDefault="00E70FAF" w:rsidP="00E70FAF">
      <w:pPr>
        <w:numPr>
          <w:ilvl w:val="0"/>
          <w:numId w:val="48"/>
        </w:numPr>
        <w:spacing w:before="33" w:after="33" w:line="301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E70FAF">
        <w:rPr>
          <w:rFonts w:ascii="Times New Roman" w:eastAsia="Times New Roman" w:hAnsi="Times New Roman" w:cs="Times New Roman"/>
          <w:sz w:val="28"/>
          <w:szCs w:val="28"/>
        </w:rPr>
        <w:t>Возможность свободного самоопределения и самореализации ребенка.</w:t>
      </w:r>
    </w:p>
    <w:p w:rsidR="00E70FAF" w:rsidRPr="00E70FAF" w:rsidRDefault="00E70FAF" w:rsidP="00E70FAF">
      <w:pPr>
        <w:numPr>
          <w:ilvl w:val="0"/>
          <w:numId w:val="48"/>
        </w:numPr>
        <w:spacing w:before="33" w:after="33" w:line="301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E70FAF">
        <w:rPr>
          <w:rFonts w:ascii="Times New Roman" w:eastAsia="Times New Roman" w:hAnsi="Times New Roman" w:cs="Times New Roman"/>
          <w:sz w:val="28"/>
          <w:szCs w:val="28"/>
        </w:rPr>
        <w:t>Единство обучения, воспитания, развития.</w:t>
      </w:r>
    </w:p>
    <w:p w:rsidR="00E70FAF" w:rsidRPr="00E70FAF" w:rsidRDefault="00E70FAF" w:rsidP="00E70FAF">
      <w:pPr>
        <w:numPr>
          <w:ilvl w:val="0"/>
          <w:numId w:val="48"/>
        </w:numPr>
        <w:spacing w:before="33" w:after="33" w:line="301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0FAF">
        <w:rPr>
          <w:rFonts w:ascii="Times New Roman" w:eastAsia="Times New Roman" w:hAnsi="Times New Roman" w:cs="Times New Roman"/>
          <w:sz w:val="28"/>
          <w:szCs w:val="28"/>
        </w:rPr>
        <w:t>Практико-деятельностная</w:t>
      </w:r>
      <w:proofErr w:type="spellEnd"/>
      <w:r w:rsidRPr="00E70FAF">
        <w:rPr>
          <w:rFonts w:ascii="Times New Roman" w:eastAsia="Times New Roman" w:hAnsi="Times New Roman" w:cs="Times New Roman"/>
          <w:sz w:val="28"/>
          <w:szCs w:val="28"/>
        </w:rPr>
        <w:t xml:space="preserve"> основа </w:t>
      </w:r>
      <w:r w:rsidR="001D3AF9">
        <w:rPr>
          <w:rFonts w:ascii="Times New Roman" w:hAnsi="Times New Roman" w:cs="Times New Roman"/>
          <w:sz w:val="28"/>
          <w:szCs w:val="28"/>
        </w:rPr>
        <w:t>в</w:t>
      </w:r>
      <w:r w:rsidR="001D3AF9" w:rsidRPr="00542B94">
        <w:rPr>
          <w:rFonts w:ascii="Times New Roman" w:hAnsi="Times New Roman" w:cs="Times New Roman"/>
          <w:sz w:val="28"/>
          <w:szCs w:val="28"/>
        </w:rPr>
        <w:t>неклассн</w:t>
      </w:r>
      <w:r w:rsidR="001D3AF9">
        <w:rPr>
          <w:rFonts w:ascii="Times New Roman" w:hAnsi="Times New Roman" w:cs="Times New Roman"/>
          <w:sz w:val="28"/>
          <w:szCs w:val="28"/>
        </w:rPr>
        <w:t xml:space="preserve">ой </w:t>
      </w:r>
      <w:r w:rsidR="001D3AF9" w:rsidRPr="00542B9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D3AF9">
        <w:rPr>
          <w:rFonts w:ascii="Times New Roman" w:hAnsi="Times New Roman" w:cs="Times New Roman"/>
          <w:sz w:val="28"/>
          <w:szCs w:val="28"/>
        </w:rPr>
        <w:t>ы</w:t>
      </w:r>
      <w:r w:rsidR="001D3AF9" w:rsidRPr="00542B94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E70FAF" w:rsidRPr="005E2CF6" w:rsidRDefault="00E70FAF" w:rsidP="00E70FAF">
      <w:pPr>
        <w:spacing w:before="100" w:after="10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0FAF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позиции составляют концептуальную основу </w:t>
      </w:r>
      <w:r w:rsidR="001D3AF9">
        <w:rPr>
          <w:rFonts w:ascii="Times New Roman" w:eastAsia="Times New Roman" w:hAnsi="Times New Roman" w:cs="Times New Roman"/>
          <w:sz w:val="28"/>
          <w:szCs w:val="28"/>
        </w:rPr>
        <w:t>моей деятел</w:t>
      </w:r>
      <w:r w:rsidR="001D3AF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D3AF9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, которая соответствует главным принципам гуманистической педаг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гики: признание уникальности и самооценки человека, его права на саморе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лизацию, личностно – равноправная позиция педагога и ребенка, ориентир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0FAF">
        <w:rPr>
          <w:rFonts w:ascii="Times New Roman" w:eastAsia="Times New Roman" w:hAnsi="Times New Roman" w:cs="Times New Roman"/>
          <w:sz w:val="28"/>
          <w:szCs w:val="28"/>
        </w:rPr>
        <w:t>ванность на его интересы, способность видеть в нем личность, достойную уважения.</w:t>
      </w:r>
    </w:p>
    <w:p w:rsidR="00E70FAF" w:rsidRPr="00542B94" w:rsidRDefault="00E70FAF" w:rsidP="006956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D3AF9" w:rsidRDefault="001D3AF9" w:rsidP="00695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9D7" w:rsidRPr="00542B94" w:rsidRDefault="000159D7" w:rsidP="00695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lastRenderedPageBreak/>
        <w:t>Перспективный план по самообразованию: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1. </w:t>
      </w:r>
      <w:r w:rsidR="000E64C8" w:rsidRPr="00542B94">
        <w:rPr>
          <w:rFonts w:ascii="Times New Roman" w:hAnsi="Times New Roman" w:cs="Times New Roman"/>
          <w:sz w:val="28"/>
          <w:szCs w:val="28"/>
        </w:rPr>
        <w:t>Изуча</w:t>
      </w:r>
      <w:r w:rsidR="00E4737E" w:rsidRPr="00542B94">
        <w:rPr>
          <w:rFonts w:ascii="Times New Roman" w:hAnsi="Times New Roman" w:cs="Times New Roman"/>
          <w:sz w:val="28"/>
          <w:szCs w:val="28"/>
        </w:rPr>
        <w:t>ть </w:t>
      </w:r>
      <w:r w:rsidR="00E4737E" w:rsidRPr="00542B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737E" w:rsidRPr="00542B94">
        <w:rPr>
          <w:rFonts w:ascii="Times New Roman" w:hAnsi="Times New Roman" w:cs="Times New Roman"/>
          <w:sz w:val="28"/>
          <w:szCs w:val="28"/>
        </w:rPr>
        <w:t>литературу по данной проблеме</w:t>
      </w:r>
      <w:r w:rsidRPr="00542B94">
        <w:rPr>
          <w:rFonts w:ascii="Times New Roman" w:hAnsi="Times New Roman" w:cs="Times New Roman"/>
          <w:sz w:val="28"/>
          <w:szCs w:val="28"/>
        </w:rPr>
        <w:t>.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2. </w:t>
      </w:r>
      <w:r w:rsidR="00E4737E" w:rsidRPr="00542B94">
        <w:rPr>
          <w:rFonts w:ascii="Times New Roman" w:hAnsi="Times New Roman" w:cs="Times New Roman"/>
          <w:sz w:val="28"/>
          <w:szCs w:val="28"/>
        </w:rPr>
        <w:t>Включить в план по реализации проектной деятельности на уроках мат</w:t>
      </w:r>
      <w:r w:rsidR="00E4737E" w:rsidRPr="00542B94">
        <w:rPr>
          <w:rFonts w:ascii="Times New Roman" w:hAnsi="Times New Roman" w:cs="Times New Roman"/>
          <w:sz w:val="28"/>
          <w:szCs w:val="28"/>
        </w:rPr>
        <w:t>е</w:t>
      </w:r>
      <w:r w:rsidR="00E4737E" w:rsidRPr="00542B94">
        <w:rPr>
          <w:rFonts w:ascii="Times New Roman" w:hAnsi="Times New Roman" w:cs="Times New Roman"/>
          <w:sz w:val="28"/>
          <w:szCs w:val="28"/>
        </w:rPr>
        <w:t>матики и предложить для разработки учащимся примерные темы проектов.</w:t>
      </w:r>
      <w:r w:rsidR="00E4737E" w:rsidRPr="00542B9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3. </w:t>
      </w:r>
      <w:r w:rsidR="00E4737E" w:rsidRPr="00542B94">
        <w:rPr>
          <w:rFonts w:ascii="Times New Roman" w:hAnsi="Times New Roman" w:cs="Times New Roman"/>
          <w:sz w:val="28"/>
          <w:szCs w:val="28"/>
        </w:rPr>
        <w:t>Принимать участие в научно-практических конференциях.</w:t>
      </w:r>
    </w:p>
    <w:p w:rsidR="000159D7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4. </w:t>
      </w:r>
      <w:r w:rsidR="00E4737E" w:rsidRPr="00542B94">
        <w:rPr>
          <w:rFonts w:ascii="Times New Roman" w:hAnsi="Times New Roman" w:cs="Times New Roman"/>
          <w:sz w:val="28"/>
          <w:szCs w:val="28"/>
        </w:rPr>
        <w:t>Разработать задания</w:t>
      </w:r>
      <w:r w:rsidRPr="00542B94">
        <w:rPr>
          <w:rFonts w:ascii="Times New Roman" w:hAnsi="Times New Roman" w:cs="Times New Roman"/>
          <w:sz w:val="28"/>
          <w:szCs w:val="28"/>
        </w:rPr>
        <w:t xml:space="preserve"> по диагностике знаний учащихся.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>5</w:t>
      </w:r>
      <w:r w:rsidR="00E4737E" w:rsidRPr="00542B94">
        <w:rPr>
          <w:rFonts w:ascii="Times New Roman" w:hAnsi="Times New Roman" w:cs="Times New Roman"/>
          <w:sz w:val="28"/>
          <w:szCs w:val="28"/>
        </w:rPr>
        <w:t>. Изучать опыт учителей – новаторов, методистов, передового опыта.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6. </w:t>
      </w:r>
      <w:r w:rsidR="00E4737E" w:rsidRPr="00542B94">
        <w:rPr>
          <w:rFonts w:ascii="Times New Roman" w:hAnsi="Times New Roman" w:cs="Times New Roman"/>
          <w:sz w:val="28"/>
          <w:szCs w:val="28"/>
        </w:rPr>
        <w:t>Использовать материалы сайта «Сеть творческих учителей» по вопросам</w:t>
      </w:r>
      <w:r w:rsidR="00542B94" w:rsidRPr="00542B94">
        <w:rPr>
          <w:rFonts w:ascii="Times New Roman" w:hAnsi="Times New Roman" w:cs="Times New Roman"/>
          <w:sz w:val="28"/>
          <w:szCs w:val="28"/>
        </w:rPr>
        <w:t xml:space="preserve"> внеклассной работы по математике.</w:t>
      </w:r>
    </w:p>
    <w:p w:rsidR="00E4737E" w:rsidRPr="00542B94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7. </w:t>
      </w:r>
      <w:r w:rsidR="00E4737E" w:rsidRPr="00542B94">
        <w:rPr>
          <w:rFonts w:ascii="Times New Roman" w:hAnsi="Times New Roman" w:cs="Times New Roman"/>
          <w:sz w:val="28"/>
          <w:szCs w:val="28"/>
        </w:rPr>
        <w:t>Участвовать</w:t>
      </w:r>
      <w:r w:rsidR="00E4737E" w:rsidRPr="00542B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737E" w:rsidRPr="00542B94">
        <w:rPr>
          <w:rFonts w:ascii="Times New Roman" w:hAnsi="Times New Roman" w:cs="Times New Roman"/>
          <w:sz w:val="28"/>
          <w:szCs w:val="28"/>
        </w:rPr>
        <w:t> в систе</w:t>
      </w:r>
      <w:r w:rsidRPr="00542B94">
        <w:rPr>
          <w:rFonts w:ascii="Times New Roman" w:hAnsi="Times New Roman" w:cs="Times New Roman"/>
          <w:sz w:val="28"/>
          <w:szCs w:val="28"/>
        </w:rPr>
        <w:t>ме школьной методической работы.</w:t>
      </w:r>
    </w:p>
    <w:p w:rsidR="00E4737E" w:rsidRDefault="000159D7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B94">
        <w:rPr>
          <w:rFonts w:ascii="Times New Roman" w:hAnsi="Times New Roman" w:cs="Times New Roman"/>
          <w:sz w:val="28"/>
          <w:szCs w:val="28"/>
        </w:rPr>
        <w:t xml:space="preserve">8. </w:t>
      </w:r>
      <w:r w:rsidR="00E4737E" w:rsidRPr="00542B94">
        <w:rPr>
          <w:rFonts w:ascii="Times New Roman" w:hAnsi="Times New Roman" w:cs="Times New Roman"/>
          <w:sz w:val="28"/>
          <w:szCs w:val="28"/>
        </w:rPr>
        <w:t>Разработать </w:t>
      </w:r>
      <w:r w:rsidR="00E4737E" w:rsidRPr="00542B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737E" w:rsidRPr="00542B94">
        <w:rPr>
          <w:rFonts w:ascii="Times New Roman" w:hAnsi="Times New Roman" w:cs="Times New Roman"/>
          <w:sz w:val="28"/>
          <w:szCs w:val="28"/>
        </w:rPr>
        <w:t>дидактические материалы, тесты, созда</w:t>
      </w:r>
      <w:r w:rsidR="000E64C8" w:rsidRPr="00542B94">
        <w:rPr>
          <w:rFonts w:ascii="Times New Roman" w:hAnsi="Times New Roman" w:cs="Times New Roman"/>
          <w:sz w:val="28"/>
          <w:szCs w:val="28"/>
        </w:rPr>
        <w:t>ва</w:t>
      </w:r>
      <w:r w:rsidR="00E4737E" w:rsidRPr="00542B94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E4737E" w:rsidRPr="00542B94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="00E4737E" w:rsidRPr="0054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7E" w:rsidRPr="00542B94">
        <w:rPr>
          <w:rFonts w:ascii="Times New Roman" w:hAnsi="Times New Roman" w:cs="Times New Roman"/>
          <w:sz w:val="28"/>
          <w:szCs w:val="28"/>
        </w:rPr>
        <w:t>м</w:t>
      </w:r>
      <w:r w:rsidR="00E4737E" w:rsidRPr="00542B94">
        <w:rPr>
          <w:rFonts w:ascii="Times New Roman" w:hAnsi="Times New Roman" w:cs="Times New Roman"/>
          <w:sz w:val="28"/>
          <w:szCs w:val="28"/>
        </w:rPr>
        <w:t>е</w:t>
      </w:r>
      <w:r w:rsidR="00E4737E" w:rsidRPr="00542B94">
        <w:rPr>
          <w:rFonts w:ascii="Times New Roman" w:hAnsi="Times New Roman" w:cs="Times New Roman"/>
          <w:sz w:val="28"/>
          <w:szCs w:val="28"/>
        </w:rPr>
        <w:t>диатеку</w:t>
      </w:r>
      <w:proofErr w:type="spellEnd"/>
      <w:r w:rsidR="00E4737E" w:rsidRPr="00542B94">
        <w:rPr>
          <w:rFonts w:ascii="Times New Roman" w:hAnsi="Times New Roman" w:cs="Times New Roman"/>
          <w:sz w:val="28"/>
          <w:szCs w:val="28"/>
        </w:rPr>
        <w:t>, способствующие личностно-ориентированному подходу в изучении предмета.</w:t>
      </w:r>
    </w:p>
    <w:p w:rsidR="00E93813" w:rsidRPr="00C80939" w:rsidRDefault="00E93813" w:rsidP="006E71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3813" w:rsidRPr="00695619" w:rsidRDefault="00E93813" w:rsidP="00A467A3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19">
        <w:rPr>
          <w:rFonts w:ascii="Times New Roman" w:hAnsi="Times New Roman" w:cs="Times New Roman"/>
          <w:b/>
          <w:sz w:val="28"/>
          <w:szCs w:val="28"/>
        </w:rPr>
        <w:t>Разработки по теме самообразования:</w:t>
      </w:r>
    </w:p>
    <w:p w:rsidR="005E2CF6" w:rsidRPr="005E2CF6" w:rsidRDefault="00F55BE2" w:rsidP="001D3AF9">
      <w:pPr>
        <w:pStyle w:val="a6"/>
        <w:spacing w:beforeAutospacing="0" w:afterAutospacing="0" w:line="301" w:lineRule="atLeast"/>
        <w:rPr>
          <w:sz w:val="28"/>
          <w:szCs w:val="28"/>
          <w:highlight w:val="yellow"/>
        </w:rPr>
      </w:pPr>
      <w:r w:rsidRPr="005E2CF6">
        <w:tab/>
      </w:r>
    </w:p>
    <w:p w:rsidR="00010400" w:rsidRP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BFE">
        <w:rPr>
          <w:rFonts w:ascii="Times New Roman" w:hAnsi="Times New Roman" w:cs="Times New Roman"/>
          <w:sz w:val="28"/>
          <w:szCs w:val="28"/>
        </w:rPr>
        <w:t>Счас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5BFE">
        <w:rPr>
          <w:rFonts w:ascii="Times New Roman" w:hAnsi="Times New Roman" w:cs="Times New Roman"/>
          <w:sz w:val="28"/>
          <w:szCs w:val="28"/>
        </w:rPr>
        <w:t>ливый случай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BFE">
        <w:rPr>
          <w:rFonts w:ascii="Times New Roman" w:hAnsi="Times New Roman" w:cs="Times New Roman"/>
          <w:sz w:val="28"/>
          <w:szCs w:val="28"/>
        </w:rPr>
        <w:t xml:space="preserve"> для 8-9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FE">
        <w:rPr>
          <w:rFonts w:ascii="Times New Roman" w:hAnsi="Times New Roman" w:cs="Times New Roman"/>
          <w:sz w:val="28"/>
          <w:szCs w:val="28"/>
        </w:rPr>
        <w:t>Математические викторины</w:t>
      </w:r>
      <w:r>
        <w:rPr>
          <w:rFonts w:ascii="Times New Roman" w:hAnsi="Times New Roman" w:cs="Times New Roman"/>
          <w:sz w:val="28"/>
          <w:szCs w:val="28"/>
        </w:rPr>
        <w:t xml:space="preserve"> для 1,2,3,4,5,6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старты с элементами математики для 2,3, 5,6,7,8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Когда?» для 7, 8 ,9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 чудес» для 6,7,8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7-8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марафон для 4,5,6 классов</w:t>
      </w:r>
    </w:p>
    <w:p w:rsidR="00CD5BFE" w:rsidRDefault="00CD5BFE" w:rsidP="00CD5BFE">
      <w:pPr>
        <w:pStyle w:val="a5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ралли для 3,4 классов</w:t>
      </w:r>
    </w:p>
    <w:p w:rsidR="00C252F6" w:rsidRDefault="00C25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52F6" w:rsidRPr="00C252F6" w:rsidRDefault="00C252F6" w:rsidP="00C252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C252F6">
        <w:rPr>
          <w:rFonts w:ascii="Times New Roman" w:hAnsi="Times New Roman" w:cs="Times New Roman"/>
          <w:b/>
          <w:sz w:val="28"/>
          <w:szCs w:val="28"/>
        </w:rPr>
        <w:t>Публикации в течение 2010-2013 гг.</w:t>
      </w:r>
    </w:p>
    <w:p w:rsidR="00C252F6" w:rsidRPr="00C252F6" w:rsidRDefault="000C3FFE" w:rsidP="00C252F6">
      <w:pPr>
        <w:spacing w:before="50" w:after="5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2F6" w:rsidRPr="00C252F6">
        <w:rPr>
          <w:rFonts w:ascii="Times New Roman" w:eastAsia="Times New Roman" w:hAnsi="Times New Roman" w:cs="Times New Roman"/>
          <w:sz w:val="28"/>
          <w:szCs w:val="28"/>
        </w:rPr>
        <w:t xml:space="preserve">Материалы своих методических разработок я выкладываю, на сайте нашей школы, </w:t>
      </w:r>
      <w:hyperlink r:id="rId15" w:history="1">
        <w:r w:rsidR="00C252F6" w:rsidRPr="00C252F6">
          <w:rPr>
            <w:rStyle w:val="ae"/>
            <w:rFonts w:ascii="Times New Roman" w:hAnsi="Times New Roman" w:cs="Times New Roman"/>
            <w:sz w:val="28"/>
            <w:szCs w:val="28"/>
          </w:rPr>
          <w:t>http://74213s40.edusite.ru/</w:t>
        </w:r>
      </w:hyperlink>
      <w:r w:rsidR="00C252F6" w:rsidRPr="00C252F6">
        <w:rPr>
          <w:rFonts w:ascii="Times New Roman" w:hAnsi="Times New Roman" w:cs="Times New Roman"/>
          <w:sz w:val="28"/>
          <w:szCs w:val="28"/>
        </w:rPr>
        <w:t xml:space="preserve"> , на социальном сайте рабо</w:t>
      </w:r>
      <w:r w:rsidR="00C252F6" w:rsidRPr="00C252F6">
        <w:rPr>
          <w:rFonts w:ascii="Times New Roman" w:hAnsi="Times New Roman" w:cs="Times New Roman"/>
          <w:sz w:val="28"/>
          <w:szCs w:val="28"/>
        </w:rPr>
        <w:t>т</w:t>
      </w:r>
      <w:r w:rsidR="00C252F6" w:rsidRPr="00C252F6">
        <w:rPr>
          <w:rFonts w:ascii="Times New Roman" w:hAnsi="Times New Roman" w:cs="Times New Roman"/>
          <w:sz w:val="28"/>
          <w:szCs w:val="28"/>
        </w:rPr>
        <w:t>ников образования:</w:t>
      </w:r>
      <w:r w:rsidR="00C252F6" w:rsidRPr="00C252F6">
        <w:t xml:space="preserve"> </w:t>
      </w:r>
      <w:r w:rsidR="00C252F6" w:rsidRPr="00C252F6">
        <w:rPr>
          <w:rFonts w:ascii="Times New Roman" w:hAnsi="Times New Roman" w:cs="Times New Roman"/>
          <w:sz w:val="28"/>
          <w:szCs w:val="28"/>
        </w:rPr>
        <w:t>http://</w:t>
      </w:r>
      <w:r w:rsidR="00C252F6" w:rsidRPr="00C252F6">
        <w:t xml:space="preserve"> </w:t>
      </w:r>
      <w:proofErr w:type="spellStart"/>
      <w:r w:rsidR="00C252F6" w:rsidRPr="00C252F6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C252F6" w:rsidRPr="00C252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252F6" w:rsidRPr="00C252F6">
        <w:rPr>
          <w:rFonts w:ascii="Times New Roman" w:hAnsi="Times New Roman" w:cs="Times New Roman"/>
          <w:sz w:val="28"/>
          <w:szCs w:val="28"/>
        </w:rPr>
        <w:t>matyunkova-zulfiya-iskandarovna</w:t>
      </w:r>
      <w:proofErr w:type="spellEnd"/>
      <w:r w:rsidR="00C252F6" w:rsidRPr="00C252F6">
        <w:rPr>
          <w:rFonts w:ascii="Times New Roman" w:hAnsi="Times New Roman" w:cs="Times New Roman"/>
          <w:sz w:val="28"/>
          <w:szCs w:val="28"/>
        </w:rPr>
        <w:t>" &gt; Сайт учителя математики</w:t>
      </w:r>
    </w:p>
    <w:p w:rsidR="0083483E" w:rsidRDefault="0083483E" w:rsidP="002E5F3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83E" w:rsidRDefault="0083483E" w:rsidP="00226D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83E" w:rsidRDefault="00C252F6" w:rsidP="00226D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4457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3E" w:rsidRDefault="0083483E" w:rsidP="00226D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83E" w:rsidRDefault="0083483E" w:rsidP="00226D2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52F6" w:rsidRDefault="00C252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805F5" w:rsidRDefault="00C252F6" w:rsidP="00D805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D805F5" w:rsidRPr="00A467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0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5F5" w:rsidRPr="00A467A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Разработанные дидактические и </w:t>
      </w:r>
    </w:p>
    <w:p w:rsidR="00D805F5" w:rsidRPr="00A467A3" w:rsidRDefault="00D805F5" w:rsidP="00D805F5">
      <w:pPr>
        <w:jc w:val="center"/>
        <w:rPr>
          <w:u w:val="single"/>
        </w:rPr>
      </w:pPr>
      <w:r w:rsidRPr="00A467A3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7A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в течение 20</w:t>
      </w:r>
      <w:r w:rsidR="00FA523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467A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FA52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467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4EDD">
        <w:rPr>
          <w:rFonts w:ascii="Times New Roman" w:eastAsia="Times New Roman" w:hAnsi="Times New Roman" w:cs="Times New Roman"/>
          <w:b/>
          <w:sz w:val="28"/>
          <w:szCs w:val="28"/>
        </w:rPr>
        <w:t>гг</w:t>
      </w:r>
      <w:r w:rsidRPr="00B04EDD">
        <w:t>.</w:t>
      </w:r>
    </w:p>
    <w:p w:rsidR="00D805F5" w:rsidRPr="00D805F5" w:rsidRDefault="00D805F5" w:rsidP="00D805F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05F5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собственных инновационных разработок:</w:t>
      </w:r>
    </w:p>
    <w:p w:rsidR="00D805F5" w:rsidRPr="00D805F5" w:rsidRDefault="00D805F5" w:rsidP="00D805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5F5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дидактический материал к урокам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D80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5F5" w:rsidRPr="00D805F5" w:rsidRDefault="00D805F5" w:rsidP="00D805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05F5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D805F5">
        <w:rPr>
          <w:rFonts w:ascii="Times New Roman" w:eastAsia="Times New Roman" w:hAnsi="Times New Roman" w:cs="Times New Roman"/>
          <w:sz w:val="28"/>
          <w:szCs w:val="28"/>
        </w:rPr>
        <w:t xml:space="preserve"> тесты по математике;</w:t>
      </w:r>
    </w:p>
    <w:p w:rsidR="00D805F5" w:rsidRPr="00D805F5" w:rsidRDefault="00D805F5" w:rsidP="00D805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5F5">
        <w:rPr>
          <w:rFonts w:ascii="Times New Roman" w:eastAsia="Times New Roman" w:hAnsi="Times New Roman" w:cs="Times New Roman"/>
          <w:sz w:val="28"/>
          <w:szCs w:val="28"/>
        </w:rPr>
        <w:t xml:space="preserve">уроки с </w:t>
      </w:r>
      <w:proofErr w:type="spellStart"/>
      <w:r w:rsidRPr="00D805F5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D805F5">
        <w:rPr>
          <w:rFonts w:ascii="Times New Roman" w:eastAsia="Times New Roman" w:hAnsi="Times New Roman" w:cs="Times New Roman"/>
          <w:sz w:val="28"/>
          <w:szCs w:val="28"/>
        </w:rPr>
        <w:t xml:space="preserve"> проектором;</w:t>
      </w:r>
    </w:p>
    <w:p w:rsidR="00F5379A" w:rsidRPr="00FA5232" w:rsidRDefault="00F5379A" w:rsidP="00FA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A5232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523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523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у каждого учителя появились </w:t>
      </w:r>
      <w:proofErr w:type="spellStart"/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>АРМы</w:t>
      </w:r>
      <w:proofErr w:type="spellEnd"/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>, используя мультимедиа проектор, большинство своих уроков я ст</w:t>
      </w:r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5232" w:rsidRPr="00FA5232">
        <w:rPr>
          <w:rFonts w:ascii="Times New Roman" w:eastAsia="Times New Roman" w:hAnsi="Times New Roman" w:cs="Times New Roman"/>
          <w:sz w:val="28"/>
          <w:szCs w:val="28"/>
        </w:rPr>
        <w:t xml:space="preserve">ралась построить с использованием презентаций. </w:t>
      </w:r>
    </w:p>
    <w:p w:rsidR="00F5379A" w:rsidRPr="00FA5232" w:rsidRDefault="00F5379A" w:rsidP="00D805F5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48" w:type="dxa"/>
        <w:tblLook w:val="01E0"/>
      </w:tblPr>
      <w:tblGrid>
        <w:gridCol w:w="2436"/>
        <w:gridCol w:w="6074"/>
        <w:gridCol w:w="1138"/>
      </w:tblGrid>
      <w:tr w:rsidR="00D805F5" w:rsidRPr="00404209" w:rsidTr="00FA5232">
        <w:tc>
          <w:tcPr>
            <w:tcW w:w="2436" w:type="dxa"/>
          </w:tcPr>
          <w:p w:rsidR="00351669" w:rsidRPr="00FA5232" w:rsidRDefault="00D805F5" w:rsidP="00351669">
            <w:pPr>
              <w:jc w:val="center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t>Форма</w:t>
            </w:r>
          </w:p>
          <w:p w:rsidR="00D805F5" w:rsidRPr="00FA5232" w:rsidRDefault="00D805F5" w:rsidP="00351669">
            <w:pPr>
              <w:jc w:val="center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t>материалов</w:t>
            </w:r>
          </w:p>
        </w:tc>
        <w:tc>
          <w:tcPr>
            <w:tcW w:w="6074" w:type="dxa"/>
          </w:tcPr>
          <w:p w:rsidR="00D805F5" w:rsidRPr="00FA5232" w:rsidRDefault="00D805F5" w:rsidP="00226D27">
            <w:pPr>
              <w:jc w:val="center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t>Тема /раздел (по программе)</w:t>
            </w:r>
          </w:p>
        </w:tc>
        <w:tc>
          <w:tcPr>
            <w:tcW w:w="1138" w:type="dxa"/>
          </w:tcPr>
          <w:p w:rsidR="00D805F5" w:rsidRPr="00FA5232" w:rsidRDefault="00D805F5" w:rsidP="00226D27">
            <w:pPr>
              <w:jc w:val="center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t>Класс</w:t>
            </w:r>
          </w:p>
        </w:tc>
      </w:tr>
      <w:tr w:rsidR="00D805F5" w:rsidRPr="00404209" w:rsidTr="00FA5232">
        <w:tc>
          <w:tcPr>
            <w:tcW w:w="2436" w:type="dxa"/>
          </w:tcPr>
          <w:p w:rsidR="00D805F5" w:rsidRPr="00FA5232" w:rsidRDefault="007275D2" w:rsidP="00226D27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FA5232">
              <w:rPr>
                <w:b/>
                <w:sz w:val="28"/>
                <w:szCs w:val="28"/>
              </w:rPr>
              <w:t>п</w:t>
            </w:r>
            <w:r w:rsidR="00DA6CBE" w:rsidRPr="00FA5232">
              <w:rPr>
                <w:b/>
                <w:sz w:val="28"/>
                <w:szCs w:val="28"/>
              </w:rPr>
              <w:t>резентации</w:t>
            </w:r>
          </w:p>
          <w:p w:rsidR="007275D2" w:rsidRPr="00404209" w:rsidRDefault="007275D2" w:rsidP="00226D27">
            <w:pPr>
              <w:spacing w:line="48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A5232">
              <w:rPr>
                <w:b/>
                <w:sz w:val="28"/>
                <w:szCs w:val="28"/>
              </w:rPr>
              <w:t>самостоятельные работы</w:t>
            </w:r>
          </w:p>
        </w:tc>
        <w:tc>
          <w:tcPr>
            <w:tcW w:w="6074" w:type="dxa"/>
          </w:tcPr>
          <w:p w:rsidR="00C40586" w:rsidRPr="005E2CF6" w:rsidRDefault="00C40586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Сложение натуральных чисел и его свойства </w:t>
            </w:r>
          </w:p>
          <w:p w:rsidR="00D805F5" w:rsidRPr="005E2CF6" w:rsidRDefault="00C40586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Натуральные числа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натуральных чис</w:t>
            </w:r>
            <w:r w:rsidR="002E5F30" w:rsidRPr="005E2CF6">
              <w:rPr>
                <w:sz w:val="28"/>
                <w:szCs w:val="28"/>
              </w:rPr>
              <w:t xml:space="preserve">ел </w:t>
            </w:r>
            <w:r w:rsidRPr="005E2CF6">
              <w:rPr>
                <w:sz w:val="28"/>
                <w:szCs w:val="28"/>
              </w:rPr>
              <w:t>и их свойства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Вычитание натуральных чисел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Числовые и буквенные выражения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5E2CF6">
              <w:rPr>
                <w:sz w:val="28"/>
                <w:szCs w:val="28"/>
              </w:rPr>
              <w:t>ств сл</w:t>
            </w:r>
            <w:proofErr w:type="gramEnd"/>
            <w:r w:rsidRPr="005E2CF6">
              <w:rPr>
                <w:sz w:val="28"/>
                <w:szCs w:val="28"/>
              </w:rPr>
              <w:t>ожения и вычит</w:t>
            </w:r>
            <w:r w:rsidRPr="005E2CF6">
              <w:rPr>
                <w:sz w:val="28"/>
                <w:szCs w:val="28"/>
              </w:rPr>
              <w:t>а</w:t>
            </w:r>
            <w:r w:rsidRPr="005E2CF6">
              <w:rPr>
                <w:sz w:val="28"/>
                <w:szCs w:val="28"/>
              </w:rPr>
              <w:t xml:space="preserve">ния  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Умножение натуральных чисел и их свойства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Деление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Упрощение выражений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Формулы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Площадь. Формула площади прямоугольника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Единицы измерения площадей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Прямоугольный параллелепипед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Объемы. Объем прямоугольного параллелеп</w:t>
            </w:r>
            <w:r w:rsidRPr="005E2CF6">
              <w:rPr>
                <w:sz w:val="28"/>
                <w:szCs w:val="28"/>
              </w:rPr>
              <w:t>и</w:t>
            </w:r>
            <w:r w:rsidRPr="005E2CF6">
              <w:rPr>
                <w:sz w:val="28"/>
                <w:szCs w:val="28"/>
              </w:rPr>
              <w:t>педа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Окружность и круг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Доли. Обыкновенные дроби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Сравнение дробей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Правильные и неправильные дроби</w:t>
            </w:r>
          </w:p>
          <w:p w:rsidR="00E216FD" w:rsidRPr="005E2CF6" w:rsidRDefault="007275D2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Обыкновенные дроби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Деление и дроби   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Смешанные числа  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и вычитание смешанных чисел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Десятичная запись дробных чисел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Сравнение десятичных дробей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и вычитание десятичных дробей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Приближенные значения чисел. Округление ч</w:t>
            </w:r>
            <w:r w:rsidRPr="005E2CF6">
              <w:rPr>
                <w:sz w:val="28"/>
                <w:szCs w:val="28"/>
              </w:rPr>
              <w:t>и</w:t>
            </w:r>
            <w:r w:rsidRPr="005E2CF6">
              <w:rPr>
                <w:sz w:val="28"/>
                <w:szCs w:val="28"/>
              </w:rPr>
              <w:lastRenderedPageBreak/>
              <w:t>сел.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и вычитание десятичных дро</w:t>
            </w:r>
            <w:r w:rsidR="007275D2" w:rsidRPr="005E2CF6">
              <w:rPr>
                <w:sz w:val="28"/>
                <w:szCs w:val="28"/>
              </w:rPr>
              <w:t>бей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Умножение и деление десятичных дробей</w:t>
            </w:r>
          </w:p>
          <w:p w:rsidR="00E216FD" w:rsidRPr="005E2CF6" w:rsidRDefault="00E216FD" w:rsidP="00C40586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Деление десятичных дробей на натуральные числа</w:t>
            </w:r>
          </w:p>
          <w:p w:rsidR="007E05A7" w:rsidRPr="005E2CF6" w:rsidRDefault="00E216FD" w:rsidP="00EE67AF">
            <w:pPr>
              <w:pStyle w:val="a3"/>
              <w:rPr>
                <w:i/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1138" w:type="dxa"/>
          </w:tcPr>
          <w:p w:rsidR="00351669" w:rsidRPr="00404209" w:rsidRDefault="00351669" w:rsidP="00226D27">
            <w:pPr>
              <w:spacing w:line="48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D805F5" w:rsidRPr="00404209" w:rsidRDefault="00351669" w:rsidP="00351669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 w:rsidRPr="005E2CF6">
              <w:rPr>
                <w:sz w:val="28"/>
                <w:szCs w:val="28"/>
              </w:rPr>
              <w:t>5</w:t>
            </w:r>
          </w:p>
        </w:tc>
      </w:tr>
      <w:tr w:rsidR="00D805F5" w:rsidRPr="00404209" w:rsidTr="00FA5232">
        <w:tc>
          <w:tcPr>
            <w:tcW w:w="2436" w:type="dxa"/>
          </w:tcPr>
          <w:p w:rsidR="00D805F5" w:rsidRPr="00FA5232" w:rsidRDefault="007275D2" w:rsidP="00226D27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lastRenderedPageBreak/>
              <w:t>презентации</w:t>
            </w:r>
          </w:p>
          <w:p w:rsidR="007275D2" w:rsidRPr="00FA5232" w:rsidRDefault="007275D2" w:rsidP="00226D27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FA5232">
              <w:rPr>
                <w:sz w:val="28"/>
                <w:szCs w:val="28"/>
              </w:rPr>
              <w:t>самостоятельные работы</w:t>
            </w:r>
          </w:p>
          <w:p w:rsidR="007275D2" w:rsidRPr="00404209" w:rsidRDefault="007275D2" w:rsidP="00226D27">
            <w:pPr>
              <w:spacing w:line="48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74" w:type="dxa"/>
          </w:tcPr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Делители и кратные.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Признаки делимости на 10, 5 и 2.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Признаки делимости на 3 и на 9.  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Простые и составные числа.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Разложение на простые множители. 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 xml:space="preserve">Наибольший общий делитель. Взаимно простые числа.  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Наименьшее общее кратное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Основное свойство дроби.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Сокращение дробей.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Приведение дробей к  общему знаменателю.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Сравнение дробей с разными знаменателями.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Сложение, вычитание дробей с разными знам</w:t>
            </w:r>
            <w:r w:rsidRPr="005E2CF6">
              <w:rPr>
                <w:sz w:val="28"/>
                <w:szCs w:val="28"/>
              </w:rPr>
              <w:t>е</w:t>
            </w:r>
            <w:r w:rsidRPr="005E2CF6">
              <w:rPr>
                <w:sz w:val="28"/>
                <w:szCs w:val="28"/>
              </w:rPr>
              <w:t>нателями.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Сложение и вычитание смешанных чисел.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Умножение дробей.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Нахождение дроби от числа.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Применение распределительного свойства у</w:t>
            </w:r>
            <w:r w:rsidRPr="005E2CF6">
              <w:rPr>
                <w:sz w:val="28"/>
                <w:szCs w:val="28"/>
              </w:rPr>
              <w:t>м</w:t>
            </w:r>
            <w:r w:rsidRPr="005E2CF6">
              <w:rPr>
                <w:sz w:val="28"/>
                <w:szCs w:val="28"/>
              </w:rPr>
              <w:t xml:space="preserve">ножения.  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Отношения</w:t>
            </w:r>
          </w:p>
          <w:p w:rsidR="007275D2" w:rsidRPr="005E2CF6" w:rsidRDefault="007275D2" w:rsidP="007275D2">
            <w:pPr>
              <w:pStyle w:val="a3"/>
              <w:rPr>
                <w:sz w:val="28"/>
                <w:szCs w:val="28"/>
              </w:rPr>
            </w:pPr>
            <w:r w:rsidRPr="005E2CF6">
              <w:rPr>
                <w:sz w:val="28"/>
                <w:szCs w:val="28"/>
              </w:rPr>
              <w:t>Пропорции.</w:t>
            </w:r>
          </w:p>
          <w:p w:rsidR="007E05A7" w:rsidRPr="005E2CF6" w:rsidRDefault="007275D2" w:rsidP="007275D2">
            <w:pPr>
              <w:pStyle w:val="a3"/>
              <w:rPr>
                <w:i/>
              </w:rPr>
            </w:pPr>
            <w:r w:rsidRPr="005E2CF6">
              <w:rPr>
                <w:sz w:val="28"/>
                <w:szCs w:val="28"/>
              </w:rPr>
              <w:t>Прямая и обратная пропорциональные завис</w:t>
            </w:r>
            <w:r w:rsidRPr="005E2CF6">
              <w:rPr>
                <w:sz w:val="28"/>
                <w:szCs w:val="28"/>
              </w:rPr>
              <w:t>и</w:t>
            </w:r>
            <w:r w:rsidRPr="005E2CF6">
              <w:rPr>
                <w:sz w:val="28"/>
                <w:szCs w:val="28"/>
              </w:rPr>
              <w:t>мости</w:t>
            </w:r>
          </w:p>
        </w:tc>
        <w:tc>
          <w:tcPr>
            <w:tcW w:w="1138" w:type="dxa"/>
          </w:tcPr>
          <w:p w:rsidR="00D805F5" w:rsidRPr="00404209" w:rsidRDefault="007275D2" w:rsidP="007275D2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 w:rsidRPr="00FA5232">
              <w:rPr>
                <w:sz w:val="28"/>
                <w:szCs w:val="28"/>
              </w:rPr>
              <w:t>6</w:t>
            </w:r>
          </w:p>
        </w:tc>
      </w:tr>
    </w:tbl>
    <w:p w:rsidR="007E05A7" w:rsidRDefault="007E05A7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E05A7" w:rsidRDefault="007E05A7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5232" w:rsidRDefault="00FA5232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5232" w:rsidRDefault="00FA5232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5232" w:rsidRDefault="00FA5232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4209" w:rsidRDefault="00404209" w:rsidP="00D805F5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6731" w:rsidRPr="00B84F83" w:rsidRDefault="00116731" w:rsidP="00B84F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8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83">
        <w:rPr>
          <w:rFonts w:ascii="Times New Roman" w:hAnsi="Times New Roman" w:cs="Times New Roman"/>
          <w:b/>
          <w:sz w:val="28"/>
          <w:szCs w:val="28"/>
        </w:rPr>
        <w:t>5. Результаты освоения обучающимися, воспитанниками образ</w:t>
      </w:r>
      <w:r w:rsidRPr="00B84F83">
        <w:rPr>
          <w:rFonts w:ascii="Times New Roman" w:hAnsi="Times New Roman" w:cs="Times New Roman"/>
          <w:b/>
          <w:sz w:val="28"/>
          <w:szCs w:val="28"/>
        </w:rPr>
        <w:t>о</w:t>
      </w:r>
      <w:r w:rsidRPr="00B84F83">
        <w:rPr>
          <w:rFonts w:ascii="Times New Roman" w:hAnsi="Times New Roman" w:cs="Times New Roman"/>
          <w:b/>
          <w:sz w:val="28"/>
          <w:szCs w:val="28"/>
        </w:rPr>
        <w:t>вательных программ и показатели динамики их достижений</w:t>
      </w:r>
    </w:p>
    <w:p w:rsidR="00E8708F" w:rsidRPr="00212B15" w:rsidRDefault="00E8708F" w:rsidP="001167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079C" w:rsidRDefault="002E5F30" w:rsidP="002E5F30">
      <w:r w:rsidRPr="002E5F3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2079C" w:rsidRPr="002E5F30">
        <w:rPr>
          <w:rFonts w:ascii="Times New Roman" w:hAnsi="Times New Roman" w:cs="Times New Roman"/>
          <w:b/>
          <w:bCs/>
          <w:sz w:val="28"/>
          <w:szCs w:val="28"/>
        </w:rPr>
        <w:t>инамика учебных достижений обучающихся за последние три года</w:t>
      </w:r>
    </w:p>
    <w:tbl>
      <w:tblPr>
        <w:tblStyle w:val="a4"/>
        <w:tblW w:w="10652" w:type="dxa"/>
        <w:tblInd w:w="-992" w:type="dxa"/>
        <w:tblLook w:val="04A0"/>
      </w:tblPr>
      <w:tblGrid>
        <w:gridCol w:w="3452"/>
        <w:gridCol w:w="2400"/>
        <w:gridCol w:w="2400"/>
        <w:gridCol w:w="2400"/>
      </w:tblGrid>
      <w:tr w:rsidR="0072079C" w:rsidTr="00481BFE">
        <w:trPr>
          <w:trHeight w:val="475"/>
        </w:trPr>
        <w:tc>
          <w:tcPr>
            <w:tcW w:w="3452" w:type="dxa"/>
            <w:tcBorders>
              <w:bottom w:val="single" w:sz="4" w:space="0" w:color="auto"/>
              <w:right w:val="single" w:sz="4" w:space="0" w:color="auto"/>
            </w:tcBorders>
          </w:tcPr>
          <w:p w:rsidR="0072079C" w:rsidRDefault="0072079C" w:rsidP="00481BFE">
            <w:pPr>
              <w:jc w:val="center"/>
            </w:pPr>
          </w:p>
          <w:p w:rsidR="0072079C" w:rsidRDefault="0072079C" w:rsidP="00481BFE">
            <w:pPr>
              <w:jc w:val="center"/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72079C" w:rsidRDefault="0072079C" w:rsidP="00FA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23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</w:t>
            </w:r>
            <w:r w:rsidR="00FA523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72079C" w:rsidRDefault="0072079C" w:rsidP="00FA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23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/201</w:t>
            </w:r>
            <w:r w:rsidR="00FA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72079C" w:rsidRDefault="0072079C" w:rsidP="00FA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/201</w:t>
            </w:r>
            <w:r w:rsidR="00FA52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2079C" w:rsidTr="00481BFE">
        <w:trPr>
          <w:trHeight w:val="280"/>
        </w:trPr>
        <w:tc>
          <w:tcPr>
            <w:tcW w:w="3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244" w:rsidRDefault="0072079C" w:rsidP="000B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учащихся, осв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ивших</w:t>
            </w:r>
            <w:r w:rsidR="000B3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государственные учебные программы по преподаваемому</w:t>
            </w:r>
            <w:r w:rsidR="000B33E9">
              <w:rPr>
                <w:sz w:val="28"/>
                <w:szCs w:val="28"/>
              </w:rPr>
              <w:t xml:space="preserve"> предмету</w:t>
            </w:r>
          </w:p>
          <w:p w:rsidR="00E60244" w:rsidRDefault="00E60244" w:rsidP="00E60244">
            <w:r>
              <w:rPr>
                <w:sz w:val="28"/>
                <w:szCs w:val="28"/>
              </w:rPr>
              <w:t>(абсолютная  успева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мость)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C" w:rsidRPr="000B33E9" w:rsidRDefault="0072079C" w:rsidP="00481BFE">
            <w:pPr>
              <w:jc w:val="center"/>
              <w:rPr>
                <w:i/>
              </w:rPr>
            </w:pPr>
            <w:r w:rsidRPr="000B33E9">
              <w:rPr>
                <w:i/>
              </w:rPr>
              <w:t>Математика</w:t>
            </w:r>
          </w:p>
        </w:tc>
      </w:tr>
      <w:tr w:rsidR="0072079C" w:rsidTr="00481BFE">
        <w:trPr>
          <w:trHeight w:val="452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72079C" w:rsidRDefault="0072079C" w:rsidP="00481BFE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C" w:rsidRDefault="00FA5232" w:rsidP="000B33E9">
            <w:r>
              <w:t>9</w:t>
            </w:r>
            <w:r w:rsidR="000B33E9">
              <w:t xml:space="preserve"> алгебра  - 100%</w:t>
            </w:r>
          </w:p>
          <w:p w:rsidR="000B33E9" w:rsidRDefault="00FA5232" w:rsidP="000B33E9">
            <w:r>
              <w:t>9</w:t>
            </w:r>
            <w:r w:rsidR="000B33E9">
              <w:t xml:space="preserve"> геометрия  – 100%</w:t>
            </w:r>
          </w:p>
          <w:p w:rsidR="000B33E9" w:rsidRDefault="00FA5232" w:rsidP="000B33E9">
            <w:r>
              <w:t>8</w:t>
            </w:r>
            <w:r w:rsidR="000B33E9">
              <w:t xml:space="preserve"> алгебра – 100%</w:t>
            </w:r>
          </w:p>
          <w:p w:rsidR="000B33E9" w:rsidRDefault="00FA5232" w:rsidP="000B33E9">
            <w:r>
              <w:t>8</w:t>
            </w:r>
            <w:r w:rsidR="000B33E9">
              <w:t xml:space="preserve"> геометрия – 100%</w:t>
            </w:r>
          </w:p>
          <w:p w:rsidR="00FA5232" w:rsidRDefault="00FA5232" w:rsidP="000B33E9">
            <w:r>
              <w:t>7 алгебра</w:t>
            </w:r>
            <w:r w:rsidR="00513491">
              <w:t>-100%</w:t>
            </w:r>
          </w:p>
          <w:p w:rsidR="00FA5232" w:rsidRDefault="00FA5232" w:rsidP="000B33E9">
            <w:r>
              <w:t>7 геометрия</w:t>
            </w:r>
            <w:r w:rsidR="00513491">
              <w:t>-100%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Default="00FA5232" w:rsidP="009066E3">
            <w:r>
              <w:t>9</w:t>
            </w:r>
            <w:r w:rsidR="009066E3">
              <w:t xml:space="preserve"> алгебра  - </w:t>
            </w:r>
            <w:r w:rsidR="001C55E2">
              <w:t>83</w:t>
            </w:r>
            <w:r w:rsidR="009066E3">
              <w:t>%</w:t>
            </w:r>
          </w:p>
          <w:p w:rsidR="009066E3" w:rsidRDefault="00FA5232" w:rsidP="009066E3">
            <w:r>
              <w:t>9</w:t>
            </w:r>
            <w:r w:rsidR="009066E3">
              <w:t xml:space="preserve"> геометрия  – 100%</w:t>
            </w:r>
          </w:p>
          <w:p w:rsidR="009066E3" w:rsidRDefault="00FA5232" w:rsidP="009066E3">
            <w:r>
              <w:t>8</w:t>
            </w:r>
            <w:r w:rsidR="009066E3">
              <w:t xml:space="preserve"> алгебра – 100%</w:t>
            </w:r>
          </w:p>
          <w:p w:rsidR="0072079C" w:rsidRDefault="00FA5232" w:rsidP="009066E3">
            <w:r>
              <w:t>8</w:t>
            </w:r>
            <w:r w:rsidR="009066E3">
              <w:t xml:space="preserve"> геометрия </w:t>
            </w:r>
            <w:r w:rsidR="009066E3" w:rsidRPr="002E5F30">
              <w:t>– 100%</w:t>
            </w:r>
          </w:p>
          <w:p w:rsidR="00513491" w:rsidRDefault="00513491" w:rsidP="00513491">
            <w:r>
              <w:t>7 алгебра-100%</w:t>
            </w:r>
          </w:p>
          <w:p w:rsidR="00FA5232" w:rsidRDefault="00513491" w:rsidP="00513491">
            <w:r>
              <w:t>7 геометрия-100%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AC" w:rsidRDefault="00FA5232" w:rsidP="002165AC">
            <w:r>
              <w:t>9</w:t>
            </w:r>
            <w:r w:rsidR="002165AC">
              <w:t xml:space="preserve"> алгебра – 100%</w:t>
            </w:r>
          </w:p>
          <w:p w:rsidR="0072079C" w:rsidRDefault="00FA5232" w:rsidP="002165AC">
            <w:r>
              <w:t>9</w:t>
            </w:r>
            <w:r w:rsidR="002165AC">
              <w:t xml:space="preserve"> геометрия – 100%</w:t>
            </w:r>
          </w:p>
          <w:p w:rsidR="00513491" w:rsidRDefault="00513491" w:rsidP="00513491">
            <w:r>
              <w:t>8алгебра-</w:t>
            </w:r>
            <w:r w:rsidR="001C55E2">
              <w:t>93</w:t>
            </w:r>
            <w:r>
              <w:t>%</w:t>
            </w:r>
          </w:p>
          <w:p w:rsidR="001C55E2" w:rsidRDefault="00513491" w:rsidP="001C55E2">
            <w:r>
              <w:t>8 геометрия-100%</w:t>
            </w:r>
          </w:p>
          <w:p w:rsidR="001C55E2" w:rsidRDefault="001C55E2" w:rsidP="001C55E2">
            <w:r>
              <w:t>5 математика  - 100%</w:t>
            </w:r>
          </w:p>
          <w:p w:rsidR="00FA5232" w:rsidRDefault="00FA5232" w:rsidP="00513491"/>
        </w:tc>
      </w:tr>
      <w:tr w:rsidR="0072079C" w:rsidTr="00E60244">
        <w:trPr>
          <w:trHeight w:val="231"/>
        </w:trPr>
        <w:tc>
          <w:tcPr>
            <w:tcW w:w="3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79C" w:rsidRDefault="0072079C" w:rsidP="00481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учащихся,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пешно (на «4» и «5»)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воивших государственные программы по препод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ваемому предмету</w:t>
            </w:r>
          </w:p>
          <w:p w:rsidR="00E60244" w:rsidRDefault="00E60244" w:rsidP="00E60244">
            <w:r>
              <w:rPr>
                <w:sz w:val="28"/>
                <w:szCs w:val="28"/>
              </w:rPr>
              <w:t>(качественная успева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мость)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C" w:rsidRPr="000B33E9" w:rsidRDefault="0072079C" w:rsidP="00481BFE">
            <w:pPr>
              <w:jc w:val="center"/>
              <w:rPr>
                <w:i/>
              </w:rPr>
            </w:pPr>
            <w:r w:rsidRPr="000B33E9">
              <w:rPr>
                <w:i/>
              </w:rPr>
              <w:t>Математика</w:t>
            </w:r>
          </w:p>
        </w:tc>
      </w:tr>
      <w:tr w:rsidR="0072079C" w:rsidTr="00481BFE">
        <w:trPr>
          <w:trHeight w:val="452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72079C" w:rsidRDefault="0072079C" w:rsidP="00481BFE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1" w:rsidRPr="00E70FAF" w:rsidRDefault="00513491" w:rsidP="00513491">
            <w:r w:rsidRPr="00E70FAF">
              <w:t xml:space="preserve">9 алгебра  - </w:t>
            </w:r>
            <w:r w:rsidR="001C55E2" w:rsidRPr="00E70FAF">
              <w:t>64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9 геометрия  –</w:t>
            </w:r>
            <w:r w:rsidR="00E3370A" w:rsidRPr="00E70FAF">
              <w:t>64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8 алгебра –</w:t>
            </w:r>
            <w:r w:rsidR="001C55E2" w:rsidRPr="00E70FAF">
              <w:t>38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8 геометрия –</w:t>
            </w:r>
            <w:r w:rsidR="00E3370A" w:rsidRPr="00E70FAF">
              <w:t>38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7 алгебра</w:t>
            </w:r>
            <w:r w:rsidR="001C55E2" w:rsidRPr="00E70FAF">
              <w:t>-</w:t>
            </w:r>
            <w:r w:rsidR="0017349B" w:rsidRPr="00E70FAF">
              <w:t>6</w:t>
            </w:r>
            <w:r w:rsidR="001C55E2" w:rsidRPr="00E70FAF">
              <w:t>0%</w:t>
            </w:r>
          </w:p>
          <w:p w:rsidR="0072079C" w:rsidRPr="00E70FAF" w:rsidRDefault="00513491" w:rsidP="00513491">
            <w:r w:rsidRPr="00E70FAF">
              <w:t>7 геометрия</w:t>
            </w:r>
            <w:r w:rsidR="0017349B" w:rsidRPr="00E70FAF">
              <w:t>- 50%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1" w:rsidRPr="00E70FAF" w:rsidRDefault="00513491" w:rsidP="00513491">
            <w:r w:rsidRPr="00E70FAF">
              <w:t xml:space="preserve">9 алгебра  - </w:t>
            </w:r>
            <w:r w:rsidR="001C55E2" w:rsidRPr="00E70FAF">
              <w:t>50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 xml:space="preserve">9 геометрия </w:t>
            </w:r>
            <w:r w:rsidR="00E3370A" w:rsidRPr="00E70FAF">
              <w:t>-</w:t>
            </w:r>
            <w:r w:rsidRPr="00E70FAF">
              <w:t xml:space="preserve"> </w:t>
            </w:r>
            <w:r w:rsidR="00E3370A" w:rsidRPr="00E70FAF">
              <w:t>50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8 алгебра –</w:t>
            </w:r>
            <w:r w:rsidR="00E3370A" w:rsidRPr="00E70FAF">
              <w:t>50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8 геометрия –</w:t>
            </w:r>
            <w:r w:rsidR="00E3370A" w:rsidRPr="00E70FAF">
              <w:t>50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7 алгебра</w:t>
            </w:r>
            <w:r w:rsidR="00E3370A" w:rsidRPr="00E70FAF">
              <w:t xml:space="preserve"> </w:t>
            </w:r>
            <w:r w:rsidR="0017349B" w:rsidRPr="00E70FAF">
              <w:t>- 62%</w:t>
            </w:r>
          </w:p>
          <w:p w:rsidR="0072079C" w:rsidRPr="001D2751" w:rsidRDefault="00513491" w:rsidP="0017349B">
            <w:pPr>
              <w:rPr>
                <w:highlight w:val="yellow"/>
              </w:rPr>
            </w:pPr>
            <w:r w:rsidRPr="00E70FAF">
              <w:t>7 геометрия</w:t>
            </w:r>
            <w:r w:rsidR="0017349B" w:rsidRPr="00E70FAF">
              <w:t>-55%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1" w:rsidRPr="00E70FAF" w:rsidRDefault="00513491" w:rsidP="00513491">
            <w:r w:rsidRPr="00E70FAF">
              <w:t>9 алгебра –</w:t>
            </w:r>
            <w:r w:rsidR="00E3370A" w:rsidRPr="00E70FAF">
              <w:t>55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9 геометрия –</w:t>
            </w:r>
            <w:r w:rsidR="00E3370A" w:rsidRPr="00E70FAF">
              <w:t>64</w:t>
            </w:r>
            <w:r w:rsidRPr="00E70FAF">
              <w:t>%</w:t>
            </w:r>
          </w:p>
          <w:p w:rsidR="00513491" w:rsidRPr="00E70FAF" w:rsidRDefault="00513491" w:rsidP="00513491">
            <w:r w:rsidRPr="00E70FAF">
              <w:t>8 алгебра</w:t>
            </w:r>
            <w:r w:rsidR="00E3370A" w:rsidRPr="00E70FAF">
              <w:t>–60%</w:t>
            </w:r>
          </w:p>
          <w:p w:rsidR="001C55E2" w:rsidRPr="00E70FAF" w:rsidRDefault="00513491" w:rsidP="001C55E2">
            <w:r w:rsidRPr="00E70FAF">
              <w:t>8 геометрия</w:t>
            </w:r>
            <w:r w:rsidR="00E3370A" w:rsidRPr="00E70FAF">
              <w:t>–60%</w:t>
            </w:r>
          </w:p>
          <w:p w:rsidR="001C55E2" w:rsidRPr="00E70FAF" w:rsidRDefault="001C55E2" w:rsidP="001C55E2">
            <w:r w:rsidRPr="00E70FAF">
              <w:t>5 математика  - 88%</w:t>
            </w:r>
          </w:p>
          <w:p w:rsidR="0072079C" w:rsidRPr="001D2751" w:rsidRDefault="0072079C" w:rsidP="00513491">
            <w:pPr>
              <w:rPr>
                <w:highlight w:val="yellow"/>
              </w:rPr>
            </w:pPr>
          </w:p>
        </w:tc>
      </w:tr>
      <w:tr w:rsidR="0072079C" w:rsidTr="00B309A1">
        <w:trPr>
          <w:trHeight w:val="165"/>
        </w:trPr>
        <w:tc>
          <w:tcPr>
            <w:tcW w:w="3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79C" w:rsidRDefault="0072079C" w:rsidP="00481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 учащихся по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зультатам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(итоговой) аттестации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C" w:rsidRDefault="0072079C" w:rsidP="00481BFE">
            <w:pPr>
              <w:jc w:val="center"/>
            </w:pPr>
            <w:r>
              <w:t>Математика</w:t>
            </w:r>
            <w:r w:rsidR="007F77B5">
              <w:t xml:space="preserve"> (средний балл)</w:t>
            </w:r>
          </w:p>
        </w:tc>
      </w:tr>
      <w:tr w:rsidR="0072079C" w:rsidTr="00481BFE">
        <w:trPr>
          <w:trHeight w:val="323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72079C" w:rsidRDefault="0072079C" w:rsidP="00481BFE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AF" w:rsidRDefault="00E70FAF" w:rsidP="00E70FAF">
            <w:pPr>
              <w:jc w:val="center"/>
              <w:rPr>
                <w:sz w:val="28"/>
                <w:szCs w:val="28"/>
              </w:rPr>
            </w:pPr>
          </w:p>
          <w:p w:rsidR="00E70FAF" w:rsidRPr="007F77B5" w:rsidRDefault="00B92C91" w:rsidP="00E70FAF">
            <w:pPr>
              <w:jc w:val="center"/>
              <w:rPr>
                <w:sz w:val="28"/>
                <w:szCs w:val="28"/>
              </w:rPr>
            </w:pPr>
            <w:r w:rsidRPr="007F77B5">
              <w:rPr>
                <w:sz w:val="28"/>
                <w:szCs w:val="28"/>
              </w:rPr>
              <w:t xml:space="preserve"> </w:t>
            </w:r>
            <w:r w:rsidR="00E70FAF">
              <w:rPr>
                <w:sz w:val="28"/>
                <w:szCs w:val="28"/>
              </w:rPr>
              <w:t>19,9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AF" w:rsidRDefault="00E70FAF" w:rsidP="00481BFE">
            <w:pPr>
              <w:jc w:val="center"/>
              <w:rPr>
                <w:sz w:val="28"/>
                <w:szCs w:val="28"/>
              </w:rPr>
            </w:pPr>
          </w:p>
          <w:p w:rsidR="00E70FAF" w:rsidRPr="00E70FAF" w:rsidRDefault="00E70FAF" w:rsidP="00481BFE">
            <w:pPr>
              <w:jc w:val="center"/>
              <w:rPr>
                <w:sz w:val="28"/>
                <w:szCs w:val="28"/>
              </w:rPr>
            </w:pPr>
            <w:r w:rsidRPr="00E70FAF">
              <w:rPr>
                <w:sz w:val="28"/>
                <w:szCs w:val="2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AF" w:rsidRDefault="00E70FAF" w:rsidP="00481BFE">
            <w:pPr>
              <w:jc w:val="center"/>
              <w:rPr>
                <w:sz w:val="28"/>
                <w:szCs w:val="28"/>
              </w:rPr>
            </w:pPr>
          </w:p>
          <w:p w:rsidR="00E70FAF" w:rsidRPr="00E70FAF" w:rsidRDefault="00E70FAF" w:rsidP="00481BFE">
            <w:pPr>
              <w:jc w:val="center"/>
              <w:rPr>
                <w:sz w:val="28"/>
                <w:szCs w:val="28"/>
              </w:rPr>
            </w:pPr>
            <w:r w:rsidRPr="00E70FAF">
              <w:rPr>
                <w:sz w:val="28"/>
                <w:szCs w:val="28"/>
              </w:rPr>
              <w:t>11,4</w:t>
            </w:r>
          </w:p>
        </w:tc>
      </w:tr>
    </w:tbl>
    <w:p w:rsidR="0072079C" w:rsidRDefault="0072079C" w:rsidP="0072079C">
      <w:pPr>
        <w:jc w:val="center"/>
      </w:pPr>
    </w:p>
    <w:p w:rsidR="00DC08B4" w:rsidRDefault="00DC08B4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39" w:rsidRDefault="00F84A39" w:rsidP="005134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55E2" w:rsidRDefault="001C55E2" w:rsidP="005134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5F30" w:rsidRDefault="002E5F30" w:rsidP="005134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3AF9" w:rsidRDefault="001D3AF9" w:rsidP="00720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79C" w:rsidRPr="002E5F30" w:rsidRDefault="002E5F30" w:rsidP="0072079C">
      <w:pPr>
        <w:jc w:val="center"/>
        <w:rPr>
          <w:rFonts w:ascii="Times New Roman" w:hAnsi="Times New Roman" w:cs="Times New Roman"/>
        </w:rPr>
      </w:pPr>
      <w:r w:rsidRPr="002E5F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72079C" w:rsidRPr="002E5F30">
        <w:rPr>
          <w:rFonts w:ascii="Times New Roman" w:hAnsi="Times New Roman" w:cs="Times New Roman"/>
          <w:b/>
          <w:bCs/>
          <w:sz w:val="28"/>
          <w:szCs w:val="28"/>
        </w:rPr>
        <w:t>езультаты внеурочной деятельности по преподаваемым предметам на муниципальном уровне</w:t>
      </w:r>
    </w:p>
    <w:tbl>
      <w:tblPr>
        <w:tblStyle w:val="a4"/>
        <w:tblW w:w="10652" w:type="dxa"/>
        <w:tblInd w:w="-992" w:type="dxa"/>
        <w:tblLook w:val="04A0"/>
      </w:tblPr>
      <w:tblGrid>
        <w:gridCol w:w="1727"/>
        <w:gridCol w:w="1175"/>
        <w:gridCol w:w="1802"/>
        <w:gridCol w:w="1173"/>
        <w:gridCol w:w="1802"/>
        <w:gridCol w:w="1171"/>
        <w:gridCol w:w="1802"/>
      </w:tblGrid>
      <w:tr w:rsidR="00371EB3" w:rsidRPr="00404209" w:rsidTr="001D3AF9">
        <w:trPr>
          <w:trHeight w:val="475"/>
        </w:trPr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</w:tcPr>
          <w:p w:rsidR="0072079C" w:rsidRPr="002E5F30" w:rsidRDefault="0072079C" w:rsidP="00481BFE">
            <w:pPr>
              <w:jc w:val="center"/>
            </w:pPr>
          </w:p>
          <w:p w:rsidR="0072079C" w:rsidRPr="002E5F30" w:rsidRDefault="0072079C" w:rsidP="00481BFE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79C" w:rsidRPr="002E5F30" w:rsidRDefault="0072079C" w:rsidP="00513491">
            <w:pPr>
              <w:jc w:val="center"/>
              <w:rPr>
                <w:sz w:val="28"/>
                <w:szCs w:val="28"/>
              </w:rPr>
            </w:pPr>
            <w:r w:rsidRPr="002E5F30">
              <w:rPr>
                <w:sz w:val="28"/>
                <w:szCs w:val="28"/>
              </w:rPr>
              <w:t>20</w:t>
            </w:r>
            <w:r w:rsidR="00513491" w:rsidRPr="002E5F30">
              <w:rPr>
                <w:sz w:val="28"/>
                <w:szCs w:val="28"/>
              </w:rPr>
              <w:t>10</w:t>
            </w:r>
            <w:r w:rsidRPr="002E5F30">
              <w:rPr>
                <w:sz w:val="28"/>
                <w:szCs w:val="28"/>
              </w:rPr>
              <w:t>/20</w:t>
            </w:r>
            <w:r w:rsidR="00513491" w:rsidRPr="002E5F30">
              <w:rPr>
                <w:sz w:val="28"/>
                <w:szCs w:val="28"/>
              </w:rPr>
              <w:t>11</w:t>
            </w:r>
            <w:r w:rsidRPr="002E5F30">
              <w:rPr>
                <w:sz w:val="28"/>
                <w:szCs w:val="28"/>
              </w:rPr>
              <w:t xml:space="preserve"> </w:t>
            </w:r>
            <w:proofErr w:type="spellStart"/>
            <w:r w:rsidRPr="002E5F30">
              <w:rPr>
                <w:sz w:val="28"/>
                <w:szCs w:val="28"/>
              </w:rPr>
              <w:t>уч.г</w:t>
            </w:r>
            <w:proofErr w:type="spellEnd"/>
            <w:r w:rsidRPr="002E5F30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79C" w:rsidRPr="002E5F30" w:rsidRDefault="0072079C" w:rsidP="00513491">
            <w:pPr>
              <w:jc w:val="center"/>
              <w:rPr>
                <w:sz w:val="28"/>
                <w:szCs w:val="28"/>
              </w:rPr>
            </w:pPr>
            <w:r w:rsidRPr="002E5F30">
              <w:rPr>
                <w:sz w:val="28"/>
                <w:szCs w:val="28"/>
              </w:rPr>
              <w:t>20</w:t>
            </w:r>
            <w:r w:rsidR="00513491" w:rsidRPr="002E5F30">
              <w:rPr>
                <w:sz w:val="28"/>
                <w:szCs w:val="28"/>
              </w:rPr>
              <w:t>11</w:t>
            </w:r>
            <w:r w:rsidRPr="002E5F30">
              <w:rPr>
                <w:sz w:val="28"/>
                <w:szCs w:val="28"/>
              </w:rPr>
              <w:t>/201</w:t>
            </w:r>
            <w:r w:rsidR="00513491" w:rsidRPr="002E5F30">
              <w:rPr>
                <w:sz w:val="28"/>
                <w:szCs w:val="28"/>
              </w:rPr>
              <w:t>2</w:t>
            </w:r>
            <w:r w:rsidRPr="002E5F30">
              <w:rPr>
                <w:sz w:val="28"/>
                <w:szCs w:val="28"/>
              </w:rPr>
              <w:t xml:space="preserve"> </w:t>
            </w:r>
            <w:proofErr w:type="spellStart"/>
            <w:r w:rsidRPr="002E5F30">
              <w:rPr>
                <w:sz w:val="28"/>
                <w:szCs w:val="28"/>
              </w:rPr>
              <w:t>уч.г</w:t>
            </w:r>
            <w:proofErr w:type="spellEnd"/>
            <w:r w:rsidRPr="002E5F30">
              <w:rPr>
                <w:sz w:val="28"/>
                <w:szCs w:val="28"/>
              </w:rPr>
              <w:t>.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79C" w:rsidRPr="00404209" w:rsidRDefault="0072079C" w:rsidP="00513491">
            <w:pPr>
              <w:jc w:val="center"/>
              <w:rPr>
                <w:sz w:val="28"/>
                <w:szCs w:val="28"/>
                <w:highlight w:val="yellow"/>
              </w:rPr>
            </w:pPr>
            <w:r w:rsidRPr="002E5F30">
              <w:rPr>
                <w:sz w:val="28"/>
                <w:szCs w:val="28"/>
              </w:rPr>
              <w:t>201</w:t>
            </w:r>
            <w:r w:rsidR="00513491" w:rsidRPr="002E5F30">
              <w:rPr>
                <w:sz w:val="28"/>
                <w:szCs w:val="28"/>
              </w:rPr>
              <w:t>2</w:t>
            </w:r>
            <w:r w:rsidRPr="002E5F30">
              <w:rPr>
                <w:sz w:val="28"/>
                <w:szCs w:val="28"/>
              </w:rPr>
              <w:t>/201</w:t>
            </w:r>
            <w:r w:rsidR="00513491" w:rsidRPr="002E5F30">
              <w:rPr>
                <w:sz w:val="28"/>
                <w:szCs w:val="28"/>
              </w:rPr>
              <w:t>3</w:t>
            </w:r>
            <w:r w:rsidRPr="002E5F30">
              <w:rPr>
                <w:sz w:val="28"/>
                <w:szCs w:val="28"/>
              </w:rPr>
              <w:t xml:space="preserve"> </w:t>
            </w:r>
            <w:proofErr w:type="spellStart"/>
            <w:r w:rsidRPr="002E5F30">
              <w:rPr>
                <w:sz w:val="28"/>
                <w:szCs w:val="28"/>
              </w:rPr>
              <w:t>уч.г</w:t>
            </w:r>
            <w:proofErr w:type="spellEnd"/>
            <w:r w:rsidRPr="002E5F30">
              <w:rPr>
                <w:sz w:val="28"/>
                <w:szCs w:val="28"/>
              </w:rPr>
              <w:t>.</w:t>
            </w:r>
          </w:p>
        </w:tc>
      </w:tr>
      <w:tr w:rsidR="001D3AF9" w:rsidRPr="00404209" w:rsidTr="001D3AF9">
        <w:trPr>
          <w:trHeight w:val="223"/>
        </w:trPr>
        <w:tc>
          <w:tcPr>
            <w:tcW w:w="17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rPr>
                <w:sz w:val="28"/>
                <w:szCs w:val="28"/>
              </w:rPr>
            </w:pPr>
          </w:p>
          <w:p w:rsidR="001D3AF9" w:rsidRPr="001D3AF9" w:rsidRDefault="001D3AF9" w:rsidP="00481BFE">
            <w:r w:rsidRPr="001D3AF9">
              <w:rPr>
                <w:sz w:val="28"/>
                <w:szCs w:val="28"/>
              </w:rPr>
              <w:t>Количество участников предметных олимпиад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  <w:rPr>
                <w:sz w:val="22"/>
                <w:szCs w:val="22"/>
              </w:rPr>
            </w:pPr>
            <w:r w:rsidRPr="001D3AF9">
              <w:t>Математика</w:t>
            </w:r>
          </w:p>
        </w:tc>
      </w:tr>
      <w:tr w:rsidR="001D3AF9" w:rsidRPr="00404209" w:rsidTr="001D3AF9">
        <w:trPr>
          <w:trHeight w:val="268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D3AF9" w:rsidRPr="001D3AF9" w:rsidRDefault="001D3AF9" w:rsidP="00481BF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</w:pPr>
            <w:r w:rsidRPr="001D3AF9">
              <w:t>Школьный этап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>Муниципальный</w:t>
            </w:r>
          </w:p>
          <w:p w:rsidR="001D3AF9" w:rsidRPr="001D3AF9" w:rsidRDefault="001D3AF9" w:rsidP="00481BFE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3A0FD8">
            <w:pPr>
              <w:jc w:val="center"/>
            </w:pPr>
            <w:r w:rsidRPr="001D3AF9">
              <w:t>Школьный этап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3A0FD8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>Муниципальный</w:t>
            </w:r>
          </w:p>
          <w:p w:rsidR="001D3AF9" w:rsidRPr="001D3AF9" w:rsidRDefault="001D3AF9" w:rsidP="003A0FD8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3A0FD8">
            <w:pPr>
              <w:jc w:val="center"/>
            </w:pPr>
            <w:r w:rsidRPr="001D3AF9">
              <w:t>Школьный этап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3A0FD8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>Муниципальный</w:t>
            </w:r>
          </w:p>
          <w:p w:rsidR="001D3AF9" w:rsidRPr="001D3AF9" w:rsidRDefault="001D3AF9" w:rsidP="003A0FD8">
            <w:pPr>
              <w:jc w:val="center"/>
              <w:rPr>
                <w:sz w:val="22"/>
                <w:szCs w:val="22"/>
              </w:rPr>
            </w:pPr>
            <w:r w:rsidRPr="001D3AF9">
              <w:rPr>
                <w:sz w:val="22"/>
                <w:szCs w:val="22"/>
              </w:rPr>
              <w:t xml:space="preserve"> этап</w:t>
            </w:r>
          </w:p>
        </w:tc>
      </w:tr>
      <w:tr w:rsidR="001D3AF9" w:rsidRPr="00404209" w:rsidTr="001D3AF9">
        <w:trPr>
          <w:trHeight w:val="435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D3AF9" w:rsidRPr="001D3AF9" w:rsidRDefault="001D3AF9" w:rsidP="00481BFE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</w:pPr>
            <w:r>
              <w:t>15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</w:pPr>
            <w:r>
              <w:t>17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1D3AF9" w:rsidP="00481BFE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C331BC" w:rsidP="00481BFE">
            <w:pPr>
              <w:jc w:val="center"/>
            </w:pPr>
            <w:r>
              <w:t>9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9" w:rsidRPr="001D3AF9" w:rsidRDefault="003A0FD8" w:rsidP="00481BFE">
            <w:pPr>
              <w:jc w:val="center"/>
            </w:pPr>
            <w:r>
              <w:t>2</w:t>
            </w:r>
          </w:p>
        </w:tc>
      </w:tr>
    </w:tbl>
    <w:p w:rsidR="000C3FFE" w:rsidRPr="00404209" w:rsidRDefault="000C3FFE" w:rsidP="006465B3">
      <w:pPr>
        <w:pStyle w:val="a5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C3FFE" w:rsidRPr="00404209" w:rsidRDefault="000C3FFE" w:rsidP="006465B3">
      <w:pPr>
        <w:pStyle w:val="a5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465B3" w:rsidRPr="00404209" w:rsidRDefault="006465B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08B4" w:rsidRPr="00404209" w:rsidRDefault="00DC08B4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08B4" w:rsidRPr="00404209" w:rsidRDefault="00DC08B4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08B4" w:rsidRPr="00404209" w:rsidRDefault="00DC08B4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08B4" w:rsidRPr="00404209" w:rsidRDefault="00DC08B4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5F30" w:rsidRDefault="002E5F30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D53" w:rsidRPr="00404209" w:rsidRDefault="004D6D53" w:rsidP="006465B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3AF9" w:rsidRDefault="001D3AF9" w:rsidP="00FF4A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AF9" w:rsidRDefault="001D3AF9" w:rsidP="006E714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C6" w:rsidRPr="00404209" w:rsidRDefault="00445066" w:rsidP="006E714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09">
        <w:rPr>
          <w:rFonts w:ascii="Times New Roman" w:hAnsi="Times New Roman" w:cs="Times New Roman"/>
          <w:b/>
          <w:sz w:val="28"/>
          <w:szCs w:val="28"/>
        </w:rPr>
        <w:lastRenderedPageBreak/>
        <w:t>Позитивные результаты деятельности</w:t>
      </w:r>
    </w:p>
    <w:p w:rsidR="00445066" w:rsidRPr="00404209" w:rsidRDefault="00445066" w:rsidP="00024EC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09">
        <w:rPr>
          <w:rFonts w:ascii="Times New Roman" w:hAnsi="Times New Roman" w:cs="Times New Roman"/>
          <w:b/>
          <w:sz w:val="28"/>
          <w:szCs w:val="28"/>
        </w:rPr>
        <w:t>учителя в качестве</w:t>
      </w:r>
      <w:r w:rsidR="00024EC6" w:rsidRPr="00404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209"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</w:p>
    <w:p w:rsidR="00024EC6" w:rsidRPr="00404209" w:rsidRDefault="00024EC6" w:rsidP="00024EC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63" w:type="dxa"/>
        <w:tblInd w:w="-992" w:type="dxa"/>
        <w:tblLayout w:type="fixed"/>
        <w:tblLook w:val="04A0"/>
      </w:tblPr>
      <w:tblGrid>
        <w:gridCol w:w="6015"/>
        <w:gridCol w:w="1464"/>
        <w:gridCol w:w="1418"/>
        <w:gridCol w:w="1966"/>
      </w:tblGrid>
      <w:tr w:rsidR="00445066" w:rsidRPr="00404209" w:rsidTr="00445066">
        <w:trPr>
          <w:trHeight w:val="189"/>
        </w:trPr>
        <w:tc>
          <w:tcPr>
            <w:tcW w:w="6015" w:type="dxa"/>
            <w:tcBorders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highlight w:val="yellow"/>
              </w:rPr>
            </w:pPr>
          </w:p>
          <w:p w:rsidR="00445066" w:rsidRPr="00404209" w:rsidRDefault="00445066" w:rsidP="00481BFE">
            <w:pPr>
              <w:jc w:val="center"/>
              <w:rPr>
                <w:highlight w:val="yellow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04209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20</w:t>
            </w:r>
            <w:r w:rsidR="00404209" w:rsidRPr="00404209">
              <w:rPr>
                <w:sz w:val="28"/>
                <w:szCs w:val="28"/>
              </w:rPr>
              <w:t>11</w:t>
            </w:r>
            <w:r w:rsidRPr="00404209">
              <w:rPr>
                <w:sz w:val="28"/>
                <w:szCs w:val="28"/>
              </w:rPr>
              <w:t>/20</w:t>
            </w:r>
            <w:r w:rsidR="00404209" w:rsidRPr="00404209">
              <w:rPr>
                <w:sz w:val="28"/>
                <w:szCs w:val="28"/>
              </w:rPr>
              <w:t>12</w:t>
            </w:r>
            <w:r w:rsidRPr="00404209">
              <w:rPr>
                <w:sz w:val="28"/>
                <w:szCs w:val="28"/>
              </w:rPr>
              <w:t xml:space="preserve"> </w:t>
            </w:r>
            <w:proofErr w:type="spellStart"/>
            <w:r w:rsidRPr="00404209">
              <w:rPr>
                <w:sz w:val="28"/>
                <w:szCs w:val="28"/>
              </w:rPr>
              <w:t>уч.г</w:t>
            </w:r>
            <w:proofErr w:type="spellEnd"/>
            <w:r w:rsidRPr="0040420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04209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20</w:t>
            </w:r>
            <w:r w:rsidR="00404209" w:rsidRPr="00404209">
              <w:rPr>
                <w:sz w:val="28"/>
                <w:szCs w:val="28"/>
              </w:rPr>
              <w:t>12</w:t>
            </w:r>
            <w:r w:rsidRPr="00404209">
              <w:rPr>
                <w:sz w:val="28"/>
                <w:szCs w:val="28"/>
              </w:rPr>
              <w:t>/201</w:t>
            </w:r>
            <w:r w:rsidR="00404209" w:rsidRPr="00404209">
              <w:rPr>
                <w:sz w:val="28"/>
                <w:szCs w:val="28"/>
              </w:rPr>
              <w:t>3</w:t>
            </w:r>
            <w:r w:rsidRPr="00404209">
              <w:rPr>
                <w:sz w:val="28"/>
                <w:szCs w:val="28"/>
              </w:rPr>
              <w:t xml:space="preserve"> </w:t>
            </w:r>
            <w:proofErr w:type="spellStart"/>
            <w:r w:rsidRPr="00404209">
              <w:rPr>
                <w:sz w:val="28"/>
                <w:szCs w:val="28"/>
              </w:rPr>
              <w:t>уч.г</w:t>
            </w:r>
            <w:proofErr w:type="spellEnd"/>
            <w:r w:rsidRPr="00404209">
              <w:rPr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04209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201</w:t>
            </w:r>
            <w:r w:rsidR="00404209" w:rsidRPr="00404209">
              <w:rPr>
                <w:sz w:val="28"/>
                <w:szCs w:val="28"/>
              </w:rPr>
              <w:t>3</w:t>
            </w:r>
            <w:r w:rsidRPr="00404209">
              <w:rPr>
                <w:sz w:val="28"/>
                <w:szCs w:val="28"/>
              </w:rPr>
              <w:t>/201</w:t>
            </w:r>
            <w:r w:rsidR="00404209" w:rsidRPr="00404209">
              <w:rPr>
                <w:sz w:val="28"/>
                <w:szCs w:val="28"/>
              </w:rPr>
              <w:t>4</w:t>
            </w:r>
            <w:r w:rsidRPr="00404209">
              <w:rPr>
                <w:sz w:val="28"/>
                <w:szCs w:val="28"/>
              </w:rPr>
              <w:t xml:space="preserve"> </w:t>
            </w:r>
            <w:proofErr w:type="spellStart"/>
            <w:r w:rsidRPr="00404209">
              <w:rPr>
                <w:sz w:val="28"/>
                <w:szCs w:val="28"/>
              </w:rPr>
              <w:t>уч.г</w:t>
            </w:r>
            <w:proofErr w:type="spellEnd"/>
            <w:r w:rsidRPr="00404209">
              <w:rPr>
                <w:sz w:val="28"/>
                <w:szCs w:val="28"/>
              </w:rPr>
              <w:t>.</w:t>
            </w:r>
          </w:p>
        </w:tc>
      </w:tr>
      <w:tr w:rsidR="00445066" w:rsidRPr="00404209" w:rsidTr="00445066">
        <w:trPr>
          <w:trHeight w:val="640"/>
        </w:trPr>
        <w:tc>
          <w:tcPr>
            <w:tcW w:w="6015" w:type="dxa"/>
            <w:tcBorders>
              <w:top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rPr>
                <w:sz w:val="28"/>
                <w:szCs w:val="28"/>
                <w:highlight w:val="yellow"/>
              </w:rPr>
            </w:pPr>
            <w:r w:rsidRPr="00404209">
              <w:rPr>
                <w:sz w:val="28"/>
                <w:szCs w:val="28"/>
              </w:rPr>
              <w:t>Наличие программы или плана воспитательной работы, утвержденной районным (школьным) методическим объединением классных руков</w:t>
            </w:r>
            <w:r w:rsidRPr="00404209">
              <w:rPr>
                <w:sz w:val="28"/>
                <w:szCs w:val="28"/>
              </w:rPr>
              <w:t>о</w:t>
            </w:r>
            <w:r w:rsidRPr="00404209">
              <w:rPr>
                <w:sz w:val="28"/>
                <w:szCs w:val="28"/>
              </w:rPr>
              <w:t>дителей (да/нет)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</w:p>
          <w:p w:rsidR="00445066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</w:tr>
      <w:tr w:rsidR="00445066" w:rsidRPr="00404209" w:rsidTr="00445066">
        <w:trPr>
          <w:trHeight w:val="768"/>
        </w:trPr>
        <w:tc>
          <w:tcPr>
            <w:tcW w:w="601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066" w:rsidRPr="00404209" w:rsidRDefault="00445066" w:rsidP="00481BFE">
            <w:p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Обобщение опыта работы учителя в качестве классного руководителя (с указанием темат</w:t>
            </w:r>
            <w:r w:rsidRPr="00404209">
              <w:rPr>
                <w:sz w:val="28"/>
                <w:szCs w:val="28"/>
              </w:rPr>
              <w:t>и</w:t>
            </w:r>
            <w:r w:rsidRPr="00404209">
              <w:rPr>
                <w:sz w:val="28"/>
                <w:szCs w:val="28"/>
              </w:rPr>
              <w:t>ки), (открытые мероприятия, конкурсы, соре</w:t>
            </w:r>
            <w:r w:rsidRPr="00404209">
              <w:rPr>
                <w:sz w:val="28"/>
                <w:szCs w:val="28"/>
              </w:rPr>
              <w:t>в</w:t>
            </w:r>
            <w:r w:rsidRPr="00404209">
              <w:rPr>
                <w:sz w:val="28"/>
                <w:szCs w:val="28"/>
              </w:rPr>
              <w:t xml:space="preserve">нования и др.)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</w:tr>
      <w:tr w:rsidR="00445066" w:rsidRPr="00404209" w:rsidTr="00445066">
        <w:trPr>
          <w:trHeight w:val="512"/>
        </w:trPr>
        <w:tc>
          <w:tcPr>
            <w:tcW w:w="601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066" w:rsidRPr="00404209" w:rsidRDefault="00445066" w:rsidP="00481BFE">
            <w:p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Наличие органа ученического самоуправления, наличие полномочий на принятие самосто</w:t>
            </w:r>
            <w:r w:rsidRPr="00404209">
              <w:rPr>
                <w:sz w:val="28"/>
                <w:szCs w:val="28"/>
              </w:rPr>
              <w:t>я</w:t>
            </w:r>
            <w:r w:rsidRPr="00404209">
              <w:rPr>
                <w:sz w:val="28"/>
                <w:szCs w:val="28"/>
              </w:rPr>
              <w:t xml:space="preserve">тельных решений 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5066" w:rsidRPr="00404209" w:rsidRDefault="00445066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</w:tr>
      <w:tr w:rsidR="00445066" w:rsidRPr="00404209" w:rsidTr="00445066">
        <w:trPr>
          <w:trHeight w:val="512"/>
        </w:trPr>
        <w:tc>
          <w:tcPr>
            <w:tcW w:w="601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1EE" w:rsidRPr="00404209" w:rsidRDefault="00445066" w:rsidP="003221EE">
            <w:p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Участие родительской общественности в орг</w:t>
            </w:r>
            <w:r w:rsidRPr="00404209">
              <w:rPr>
                <w:sz w:val="28"/>
                <w:szCs w:val="28"/>
              </w:rPr>
              <w:t>а</w:t>
            </w:r>
            <w:r w:rsidRPr="00404209">
              <w:rPr>
                <w:sz w:val="28"/>
                <w:szCs w:val="28"/>
              </w:rPr>
              <w:t>низации воспитательной работы класса</w:t>
            </w:r>
          </w:p>
          <w:p w:rsidR="003221EE" w:rsidRPr="00404209" w:rsidRDefault="00445066" w:rsidP="00402875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процент участия родителей в родител</w:t>
            </w:r>
            <w:r w:rsidRPr="00404209">
              <w:rPr>
                <w:sz w:val="28"/>
                <w:szCs w:val="28"/>
              </w:rPr>
              <w:t>ь</w:t>
            </w:r>
            <w:r w:rsidRPr="00404209">
              <w:rPr>
                <w:sz w:val="28"/>
                <w:szCs w:val="28"/>
              </w:rPr>
              <w:t>ских собраниях,</w:t>
            </w:r>
          </w:p>
          <w:p w:rsidR="00445066" w:rsidRPr="00404209" w:rsidRDefault="00445066" w:rsidP="00402875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 xml:space="preserve"> совместных мероприятий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1EE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</w:t>
            </w:r>
            <w:r w:rsidR="003221EE" w:rsidRPr="00404209">
              <w:rPr>
                <w:sz w:val="28"/>
                <w:szCs w:val="28"/>
              </w:rPr>
              <w:t>а</w:t>
            </w: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70%</w:t>
            </w:r>
          </w:p>
          <w:p w:rsidR="001A35C5" w:rsidRPr="00404209" w:rsidRDefault="001A35C5" w:rsidP="00481BFE">
            <w:pPr>
              <w:jc w:val="center"/>
              <w:rPr>
                <w:sz w:val="28"/>
                <w:szCs w:val="28"/>
              </w:rPr>
            </w:pPr>
          </w:p>
          <w:p w:rsidR="001A35C5" w:rsidRPr="00404209" w:rsidRDefault="00024EC6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1EE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</w:t>
            </w:r>
            <w:r w:rsidR="003221EE" w:rsidRPr="00404209">
              <w:rPr>
                <w:sz w:val="28"/>
                <w:szCs w:val="28"/>
              </w:rPr>
              <w:t>а</w:t>
            </w: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</w:p>
          <w:p w:rsidR="003221EE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75%</w:t>
            </w:r>
          </w:p>
          <w:p w:rsidR="003221EE" w:rsidRPr="00404209" w:rsidRDefault="003221EE" w:rsidP="00481BFE">
            <w:pPr>
              <w:jc w:val="center"/>
              <w:rPr>
                <w:sz w:val="28"/>
                <w:szCs w:val="28"/>
              </w:rPr>
            </w:pPr>
          </w:p>
          <w:p w:rsidR="001A35C5" w:rsidRPr="00404209" w:rsidRDefault="00024EC6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1EE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</w:t>
            </w:r>
            <w:r w:rsidR="003221EE" w:rsidRPr="00404209">
              <w:rPr>
                <w:sz w:val="28"/>
                <w:szCs w:val="28"/>
              </w:rPr>
              <w:t>а</w:t>
            </w:r>
          </w:p>
          <w:p w:rsidR="001A35C5" w:rsidRPr="00404209" w:rsidRDefault="001A35C5" w:rsidP="00481BFE">
            <w:pPr>
              <w:jc w:val="center"/>
              <w:rPr>
                <w:sz w:val="28"/>
                <w:szCs w:val="28"/>
              </w:rPr>
            </w:pPr>
          </w:p>
          <w:p w:rsidR="001A35C5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80%</w:t>
            </w:r>
          </w:p>
          <w:p w:rsidR="001A35C5" w:rsidRPr="00404209" w:rsidRDefault="001A35C5" w:rsidP="00481BFE">
            <w:pPr>
              <w:jc w:val="center"/>
              <w:rPr>
                <w:sz w:val="28"/>
                <w:szCs w:val="28"/>
              </w:rPr>
            </w:pPr>
          </w:p>
          <w:p w:rsidR="001A35C5" w:rsidRPr="00404209" w:rsidRDefault="00024EC6" w:rsidP="001A35C5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</w:tr>
      <w:tr w:rsidR="00445066" w:rsidRPr="00404209" w:rsidTr="00445066">
        <w:trPr>
          <w:trHeight w:val="512"/>
        </w:trPr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404209" w:rsidRDefault="00445066" w:rsidP="00481BFE">
            <w:pPr>
              <w:rPr>
                <w:sz w:val="28"/>
                <w:szCs w:val="28"/>
                <w:highlight w:val="yellow"/>
              </w:rPr>
            </w:pPr>
            <w:r w:rsidRPr="00404209">
              <w:rPr>
                <w:sz w:val="28"/>
                <w:szCs w:val="28"/>
              </w:rPr>
              <w:t>Количество учащихся в классе, имеющих пр</w:t>
            </w:r>
            <w:r w:rsidRPr="00404209">
              <w:rPr>
                <w:sz w:val="28"/>
                <w:szCs w:val="28"/>
              </w:rPr>
              <w:t>а</w:t>
            </w:r>
            <w:r w:rsidRPr="00404209">
              <w:rPr>
                <w:sz w:val="28"/>
                <w:szCs w:val="28"/>
              </w:rPr>
              <w:t>вонарушения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2E5F30" w:rsidRDefault="001A35C5" w:rsidP="00481BFE">
            <w:pPr>
              <w:jc w:val="center"/>
              <w:rPr>
                <w:sz w:val="28"/>
                <w:szCs w:val="28"/>
              </w:rPr>
            </w:pPr>
            <w:r w:rsidRPr="002E5F3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2E5F30" w:rsidRDefault="001A35C5" w:rsidP="00481BFE">
            <w:pPr>
              <w:jc w:val="center"/>
              <w:rPr>
                <w:sz w:val="28"/>
                <w:szCs w:val="28"/>
              </w:rPr>
            </w:pPr>
            <w:r w:rsidRPr="002E5F30"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66" w:rsidRPr="002E5F30" w:rsidRDefault="001A35C5" w:rsidP="00481BFE">
            <w:pPr>
              <w:jc w:val="center"/>
              <w:rPr>
                <w:sz w:val="28"/>
                <w:szCs w:val="28"/>
              </w:rPr>
            </w:pPr>
            <w:r w:rsidRPr="002E5F30">
              <w:rPr>
                <w:sz w:val="28"/>
                <w:szCs w:val="28"/>
              </w:rPr>
              <w:t>0</w:t>
            </w:r>
          </w:p>
        </w:tc>
      </w:tr>
      <w:tr w:rsidR="00CA5C71" w:rsidRPr="00404209" w:rsidTr="00445066">
        <w:trPr>
          <w:trHeight w:val="512"/>
        </w:trPr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1" w:rsidRPr="00404209" w:rsidRDefault="001A35C5" w:rsidP="00481BFE">
            <w:pPr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Участие</w:t>
            </w:r>
            <w:r w:rsidR="00CA5C71" w:rsidRPr="00404209">
              <w:rPr>
                <w:sz w:val="28"/>
                <w:szCs w:val="28"/>
              </w:rPr>
              <w:t xml:space="preserve"> учащихся класса в школьных мер</w:t>
            </w:r>
            <w:r w:rsidR="00CA5C71" w:rsidRPr="00404209">
              <w:rPr>
                <w:sz w:val="28"/>
                <w:szCs w:val="28"/>
              </w:rPr>
              <w:t>о</w:t>
            </w:r>
            <w:r w:rsidR="00CA5C71" w:rsidRPr="00404209">
              <w:rPr>
                <w:sz w:val="28"/>
                <w:szCs w:val="28"/>
              </w:rPr>
              <w:t>приятиях, социальных проектах, творческих объединениях, акциях района, города и т. д</w:t>
            </w:r>
            <w:r w:rsidRPr="00404209">
              <w:rPr>
                <w:sz w:val="28"/>
                <w:szCs w:val="28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1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1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1" w:rsidRPr="00404209" w:rsidRDefault="001A35C5" w:rsidP="00481BFE">
            <w:pPr>
              <w:jc w:val="center"/>
              <w:rPr>
                <w:sz w:val="28"/>
                <w:szCs w:val="28"/>
              </w:rPr>
            </w:pPr>
            <w:r w:rsidRPr="00404209">
              <w:rPr>
                <w:sz w:val="28"/>
                <w:szCs w:val="28"/>
              </w:rPr>
              <w:t>Да</w:t>
            </w:r>
          </w:p>
        </w:tc>
      </w:tr>
    </w:tbl>
    <w:p w:rsidR="005E2CF6" w:rsidRDefault="005E2CF6" w:rsidP="00E91244">
      <w:pPr>
        <w:shd w:val="clear" w:color="auto" w:fill="FFFFFF"/>
        <w:spacing w:before="33" w:after="3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244" w:rsidRPr="002E5F30" w:rsidRDefault="00E91244" w:rsidP="00E91244">
      <w:pPr>
        <w:shd w:val="clear" w:color="auto" w:fill="FFFFFF"/>
        <w:spacing w:before="33" w:after="3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F30">
        <w:rPr>
          <w:rFonts w:ascii="Times New Roman" w:eastAsia="Times New Roman" w:hAnsi="Times New Roman" w:cs="Times New Roman"/>
          <w:sz w:val="28"/>
          <w:szCs w:val="28"/>
        </w:rPr>
        <w:t>За  </w:t>
      </w:r>
      <w:r w:rsidR="002E5F30" w:rsidRPr="002E5F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 xml:space="preserve">5 летнюю педагогическую деятельность я </w:t>
      </w:r>
      <w:r w:rsidR="00DC08B4" w:rsidRPr="002E5F30">
        <w:rPr>
          <w:rFonts w:ascii="Times New Roman" w:eastAsia="Times New Roman" w:hAnsi="Times New Roman" w:cs="Times New Roman"/>
          <w:sz w:val="28"/>
          <w:szCs w:val="28"/>
        </w:rPr>
        <w:t xml:space="preserve">выпустила </w:t>
      </w:r>
      <w:r w:rsidR="002E5F30" w:rsidRPr="002E5F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>выпуск</w:t>
      </w:r>
      <w:r w:rsidR="002E5F30" w:rsidRPr="002E5F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 xml:space="preserve"> учащихся из стен школы,  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 xml:space="preserve"> выпускни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>окончил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F30">
        <w:rPr>
          <w:rFonts w:ascii="Times New Roman" w:eastAsia="Times New Roman" w:hAnsi="Times New Roman" w:cs="Times New Roman"/>
          <w:sz w:val="28"/>
          <w:szCs w:val="28"/>
        </w:rPr>
        <w:t xml:space="preserve"> школу с </w:t>
      </w:r>
      <w:r w:rsidR="002E5F30" w:rsidRPr="002E5F30">
        <w:rPr>
          <w:rFonts w:ascii="Times New Roman" w:eastAsia="Times New Roman" w:hAnsi="Times New Roman" w:cs="Times New Roman"/>
          <w:sz w:val="28"/>
          <w:szCs w:val="28"/>
        </w:rPr>
        <w:t>аттестатом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7FB2">
        <w:rPr>
          <w:rFonts w:ascii="Times New Roman" w:eastAsia="Times New Roman" w:hAnsi="Times New Roman" w:cs="Times New Roman"/>
          <w:sz w:val="28"/>
          <w:szCs w:val="28"/>
        </w:rPr>
        <w:t>го образца.</w:t>
      </w:r>
    </w:p>
    <w:p w:rsidR="00DC08B4" w:rsidRPr="004D6D53" w:rsidRDefault="00E91244" w:rsidP="00DC08B4">
      <w:pPr>
        <w:shd w:val="clear" w:color="auto" w:fill="FFFFFF"/>
        <w:spacing w:before="33" w:after="3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D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Мои  выпускники  отличаются: целеустремленностью, требовательн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стью к себе, стремлением к самосовершенствованию, гуманностью и труд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любием, любознательностью и гражданской ответственностью. Каждый в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 xml:space="preserve">пускник сумел </w:t>
      </w:r>
      <w:proofErr w:type="spellStart"/>
      <w:r w:rsidRPr="004D6D53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4D6D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08B4" w:rsidRPr="004D6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510" w:rsidRPr="004D6D53" w:rsidRDefault="00E91244" w:rsidP="00E37510">
      <w:pPr>
        <w:shd w:val="clear" w:color="auto" w:fill="FFFFFF"/>
        <w:spacing w:before="33" w:after="33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6D53">
        <w:rPr>
          <w:rFonts w:ascii="Times New Roman" w:eastAsia="Times New Roman" w:hAnsi="Times New Roman" w:cs="Times New Roman"/>
          <w:sz w:val="28"/>
          <w:szCs w:val="28"/>
        </w:rPr>
        <w:t>Приступая к составлению плана воспитательной работы на учебный год, я провожу </w:t>
      </w:r>
      <w:r w:rsidRPr="004D6D53">
        <w:rPr>
          <w:rFonts w:ascii="Times New Roman" w:eastAsia="Times New Roman" w:hAnsi="Times New Roman" w:cs="Times New Roman"/>
          <w:iCs/>
          <w:sz w:val="28"/>
          <w:szCs w:val="28"/>
        </w:rPr>
        <w:t>анализ  деятельности за предыдущий учебный год.</w:t>
      </w:r>
    </w:p>
    <w:p w:rsidR="00E91244" w:rsidRPr="004D6D53" w:rsidRDefault="00E91244" w:rsidP="00E37510">
      <w:pPr>
        <w:shd w:val="clear" w:color="auto" w:fill="FFFFFF"/>
        <w:spacing w:before="33" w:after="3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D53">
        <w:rPr>
          <w:rFonts w:ascii="Times New Roman" w:eastAsia="Times New Roman" w:hAnsi="Times New Roman" w:cs="Times New Roman"/>
          <w:sz w:val="28"/>
          <w:szCs w:val="28"/>
        </w:rPr>
        <w:t>Цели и задачи, а также содержание воспитательной работы с учащимися определяются с учетом возрастных особенностей, а также спецификой фо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мирования личности школьника.</w:t>
      </w:r>
      <w:r w:rsidRPr="004D6D5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C08B4" w:rsidRPr="004D6D53">
        <w:rPr>
          <w:rFonts w:ascii="Times New Roman" w:eastAsia="Times New Roman" w:hAnsi="Times New Roman" w:cs="Times New Roman"/>
          <w:iCs/>
          <w:sz w:val="28"/>
          <w:szCs w:val="28"/>
        </w:rPr>
        <w:t>В классе всегда есть совет самоуправле</w:t>
      </w:r>
      <w:r w:rsidR="00E54DE1" w:rsidRPr="004D6D53">
        <w:rPr>
          <w:rFonts w:ascii="Times New Roman" w:eastAsia="Times New Roman" w:hAnsi="Times New Roman" w:cs="Times New Roman"/>
          <w:iCs/>
          <w:sz w:val="28"/>
          <w:szCs w:val="28"/>
        </w:rPr>
        <w:t xml:space="preserve">ния, 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который разрабатывает коллективный план и руководит его реализацией.</w:t>
      </w:r>
    </w:p>
    <w:p w:rsidR="00644C31" w:rsidRPr="00404209" w:rsidRDefault="0070186B" w:rsidP="00644C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6D53">
        <w:rPr>
          <w:rFonts w:ascii="Times New Roman" w:eastAsia="Times New Roman" w:hAnsi="Times New Roman" w:cs="Times New Roman"/>
          <w:sz w:val="28"/>
          <w:szCs w:val="28"/>
        </w:rPr>
        <w:lastRenderedPageBreak/>
        <w:t>За время моей работы классным руководителем,  классные</w:t>
      </w:r>
      <w:r w:rsidR="00E91244" w:rsidRPr="004D6D53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1244" w:rsidRPr="004D6D53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награждал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E91244" w:rsidRPr="004D6D53">
        <w:rPr>
          <w:rFonts w:ascii="Times New Roman" w:eastAsia="Times New Roman" w:hAnsi="Times New Roman" w:cs="Times New Roman"/>
          <w:sz w:val="28"/>
          <w:szCs w:val="28"/>
        </w:rPr>
        <w:t xml:space="preserve"> грамотами, поощрительными призами за победу в различных конкурсах и сорев</w:t>
      </w:r>
      <w:r w:rsidRPr="004D6D53">
        <w:rPr>
          <w:rFonts w:ascii="Times New Roman" w:eastAsia="Times New Roman" w:hAnsi="Times New Roman" w:cs="Times New Roman"/>
          <w:sz w:val="28"/>
          <w:szCs w:val="28"/>
        </w:rPr>
        <w:t>нованиях</w:t>
      </w:r>
      <w:r w:rsidRPr="001D27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51" w:rsidRPr="001D2751">
        <w:rPr>
          <w:rFonts w:ascii="Times New Roman" w:eastAsia="Times New Roman" w:hAnsi="Times New Roman" w:cs="Times New Roman"/>
          <w:sz w:val="28"/>
          <w:szCs w:val="28"/>
        </w:rPr>
        <w:t>за 1 место в школьном конкурсе «Осенний бал»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, за 2 место в школьном конкурсе «Безопасное колесо»,  за 1место в школьном конкурсе агитбригад</w:t>
      </w:r>
      <w:r w:rsidR="001D2751" w:rsidRPr="001D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«За здоровый образ жизни»</w:t>
      </w:r>
      <w:proofErr w:type="gramStart"/>
      <w:r w:rsidR="001D2751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="001D2751">
        <w:rPr>
          <w:rFonts w:ascii="Times New Roman" w:eastAsia="Times New Roman" w:hAnsi="Times New Roman" w:cs="Times New Roman"/>
          <w:sz w:val="28"/>
          <w:szCs w:val="28"/>
        </w:rPr>
        <w:t>а 3 м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сто в школьном туристическом слете, за 1 место в школьной военизирова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2751">
        <w:rPr>
          <w:rFonts w:ascii="Times New Roman" w:eastAsia="Times New Roman" w:hAnsi="Times New Roman" w:cs="Times New Roman"/>
          <w:sz w:val="28"/>
          <w:szCs w:val="28"/>
        </w:rPr>
        <w:t>ной эстафете</w:t>
      </w:r>
      <w:r w:rsidR="00CD5BFE">
        <w:rPr>
          <w:rFonts w:ascii="Times New Roman" w:eastAsia="Times New Roman" w:hAnsi="Times New Roman" w:cs="Times New Roman"/>
          <w:sz w:val="28"/>
          <w:szCs w:val="28"/>
        </w:rPr>
        <w:t>, призовые места в школьных спортивных соревнованиях по в</w:t>
      </w:r>
      <w:r w:rsidR="00CD5B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5BFE">
        <w:rPr>
          <w:rFonts w:ascii="Times New Roman" w:eastAsia="Times New Roman" w:hAnsi="Times New Roman" w:cs="Times New Roman"/>
          <w:sz w:val="28"/>
          <w:szCs w:val="28"/>
        </w:rPr>
        <w:t>лейболу, баскетболу.</w:t>
      </w: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53" w:rsidRDefault="004D6D53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F6" w:rsidRDefault="005E2CF6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F6" w:rsidRDefault="005E2CF6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F6" w:rsidRDefault="005E2CF6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F6" w:rsidRDefault="005E2CF6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F6" w:rsidRDefault="005E2CF6" w:rsidP="00CD5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BFE" w:rsidRDefault="00CD5BFE" w:rsidP="00CD5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FE0" w:rsidRDefault="00E8708F" w:rsidP="0040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83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83">
        <w:rPr>
          <w:rFonts w:ascii="Times New Roman" w:hAnsi="Times New Roman" w:cs="Times New Roman"/>
          <w:b/>
          <w:sz w:val="28"/>
          <w:szCs w:val="28"/>
        </w:rPr>
        <w:t>6. Награды и поощрения за успехи</w:t>
      </w:r>
    </w:p>
    <w:p w:rsidR="00E8708F" w:rsidRPr="00B84F83" w:rsidRDefault="00E8708F" w:rsidP="00906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83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</w:t>
      </w:r>
      <w:r w:rsidR="00906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8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825B5" w:rsidRDefault="00D825B5" w:rsidP="00CA5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-Благодарность Российского оргкомитета конкурса «Ребус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декабрь  </w:t>
      </w: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2012)</w:t>
      </w: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-Благодарность Российского оргкомитета конкурса «Кенгуру» (март </w:t>
      </w:r>
      <w:proofErr w:type="gramEnd"/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2012)</w:t>
      </w: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D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Благодарность Российского оргкомитета конкурса «Кенгуру» (март </w:t>
      </w:r>
      <w:proofErr w:type="gramEnd"/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2013)</w:t>
      </w: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-Благодарственное письмо управления образования администрации </w:t>
      </w:r>
    </w:p>
    <w:p w:rsidR="00404209" w:rsidRDefault="00404209" w:rsidP="00404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 (март 2013)</w:t>
      </w:r>
    </w:p>
    <w:p w:rsidR="006465B3" w:rsidRDefault="006465B3" w:rsidP="00906F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52B" w:rsidRDefault="0012052B" w:rsidP="00906F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52B" w:rsidRDefault="0012052B" w:rsidP="00906F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52B" w:rsidRDefault="0012052B" w:rsidP="00906FE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052B" w:rsidSect="00FD378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D8" w:rsidRDefault="003A0FD8" w:rsidP="00F065F6">
      <w:pPr>
        <w:spacing w:after="0" w:line="240" w:lineRule="auto"/>
      </w:pPr>
      <w:r>
        <w:separator/>
      </w:r>
    </w:p>
  </w:endnote>
  <w:endnote w:type="continuationSeparator" w:id="1">
    <w:p w:rsidR="003A0FD8" w:rsidRDefault="003A0FD8" w:rsidP="00F0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876"/>
    </w:sdtPr>
    <w:sdtContent>
      <w:p w:rsidR="003A0FD8" w:rsidRDefault="003A0FD8">
        <w:pPr>
          <w:pStyle w:val="af5"/>
          <w:jc w:val="right"/>
        </w:pPr>
        <w:fldSimple w:instr=" PAGE   \* MERGEFORMAT ">
          <w:r w:rsidR="00C331BC">
            <w:rPr>
              <w:noProof/>
            </w:rPr>
            <w:t>28</w:t>
          </w:r>
        </w:fldSimple>
      </w:p>
    </w:sdtContent>
  </w:sdt>
  <w:p w:rsidR="003A0FD8" w:rsidRDefault="003A0F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D8" w:rsidRDefault="003A0FD8" w:rsidP="00F065F6">
      <w:pPr>
        <w:spacing w:after="0" w:line="240" w:lineRule="auto"/>
      </w:pPr>
      <w:r>
        <w:separator/>
      </w:r>
    </w:p>
  </w:footnote>
  <w:footnote w:type="continuationSeparator" w:id="1">
    <w:p w:rsidR="003A0FD8" w:rsidRDefault="003A0FD8" w:rsidP="00F0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8DD"/>
    <w:multiLevelType w:val="hybridMultilevel"/>
    <w:tmpl w:val="C77A369C"/>
    <w:lvl w:ilvl="0" w:tplc="598E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FE3"/>
    <w:multiLevelType w:val="hybridMultilevel"/>
    <w:tmpl w:val="9EACA83E"/>
    <w:lvl w:ilvl="0" w:tplc="FDCCFE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0E3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E2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3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74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82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6C8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AB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E75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E1E44"/>
    <w:multiLevelType w:val="hybridMultilevel"/>
    <w:tmpl w:val="06F2E298"/>
    <w:lvl w:ilvl="0" w:tplc="3B0CCC58">
      <w:start w:val="1"/>
      <w:numFmt w:val="bullet"/>
      <w:lvlText w:val="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83"/>
        </w:tabs>
        <w:ind w:left="7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03"/>
        </w:tabs>
        <w:ind w:left="8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23"/>
        </w:tabs>
        <w:ind w:left="8923" w:hanging="360"/>
      </w:pPr>
      <w:rPr>
        <w:rFonts w:ascii="Wingdings" w:hAnsi="Wingdings" w:hint="default"/>
      </w:rPr>
    </w:lvl>
  </w:abstractNum>
  <w:abstractNum w:abstractNumId="3">
    <w:nsid w:val="0BAE47E4"/>
    <w:multiLevelType w:val="hybridMultilevel"/>
    <w:tmpl w:val="6304EF92"/>
    <w:lvl w:ilvl="0" w:tplc="6310C6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475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A37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6B0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670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8ADD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F79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863E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098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13525"/>
    <w:multiLevelType w:val="hybridMultilevel"/>
    <w:tmpl w:val="0D0E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06DB7"/>
    <w:multiLevelType w:val="hybridMultilevel"/>
    <w:tmpl w:val="8BB06346"/>
    <w:lvl w:ilvl="0" w:tplc="027206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EBF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AF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250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46F5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297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67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A26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CB4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75D4C"/>
    <w:multiLevelType w:val="hybridMultilevel"/>
    <w:tmpl w:val="79ECC6C8"/>
    <w:lvl w:ilvl="0" w:tplc="3B0CCC58">
      <w:start w:val="1"/>
      <w:numFmt w:val="bullet"/>
      <w:lvlText w:val="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7">
    <w:nsid w:val="17C647F5"/>
    <w:multiLevelType w:val="hybridMultilevel"/>
    <w:tmpl w:val="7A44EC0E"/>
    <w:lvl w:ilvl="0" w:tplc="71B494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E2A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8DF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24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20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C74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E1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D0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834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47B47"/>
    <w:multiLevelType w:val="hybridMultilevel"/>
    <w:tmpl w:val="2B72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E425B4"/>
    <w:multiLevelType w:val="hybridMultilevel"/>
    <w:tmpl w:val="227A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0FD"/>
    <w:multiLevelType w:val="multilevel"/>
    <w:tmpl w:val="B63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74638A"/>
    <w:multiLevelType w:val="hybridMultilevel"/>
    <w:tmpl w:val="FD206268"/>
    <w:lvl w:ilvl="0" w:tplc="C5E0B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4B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A0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93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6CC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E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056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45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26A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77BDD"/>
    <w:multiLevelType w:val="multilevel"/>
    <w:tmpl w:val="272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757865"/>
    <w:multiLevelType w:val="hybridMultilevel"/>
    <w:tmpl w:val="24C62896"/>
    <w:lvl w:ilvl="0" w:tplc="540851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01C83"/>
    <w:multiLevelType w:val="hybridMultilevel"/>
    <w:tmpl w:val="114A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90F45"/>
    <w:multiLevelType w:val="hybridMultilevel"/>
    <w:tmpl w:val="D64835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D583494"/>
    <w:multiLevelType w:val="hybridMultilevel"/>
    <w:tmpl w:val="BCD0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E2D8B"/>
    <w:multiLevelType w:val="multilevel"/>
    <w:tmpl w:val="C8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BB204B"/>
    <w:multiLevelType w:val="multilevel"/>
    <w:tmpl w:val="688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F2BD7"/>
    <w:multiLevelType w:val="hybridMultilevel"/>
    <w:tmpl w:val="3C32D2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07A4DF6"/>
    <w:multiLevelType w:val="hybridMultilevel"/>
    <w:tmpl w:val="169E1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C315FC"/>
    <w:multiLevelType w:val="hybridMultilevel"/>
    <w:tmpl w:val="58621B76"/>
    <w:lvl w:ilvl="0" w:tplc="BE66E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4B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8E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D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68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ABB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62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801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47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306498"/>
    <w:multiLevelType w:val="hybridMultilevel"/>
    <w:tmpl w:val="B8F4E6C6"/>
    <w:lvl w:ilvl="0" w:tplc="F0FC982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3FC4FB6"/>
    <w:multiLevelType w:val="hybridMultilevel"/>
    <w:tmpl w:val="E1EA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57791"/>
    <w:multiLevelType w:val="hybridMultilevel"/>
    <w:tmpl w:val="A4A025A2"/>
    <w:lvl w:ilvl="0" w:tplc="4140B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B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EC4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4467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429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251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460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2649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029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0792A"/>
    <w:multiLevelType w:val="hybridMultilevel"/>
    <w:tmpl w:val="03F04A70"/>
    <w:lvl w:ilvl="0" w:tplc="3B0CCC58">
      <w:start w:val="1"/>
      <w:numFmt w:val="bullet"/>
      <w:lvlText w:val="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96"/>
        </w:tabs>
        <w:ind w:left="7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16"/>
        </w:tabs>
        <w:ind w:left="8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36"/>
        </w:tabs>
        <w:ind w:left="8936" w:hanging="360"/>
      </w:pPr>
      <w:rPr>
        <w:rFonts w:ascii="Wingdings" w:hAnsi="Wingdings" w:hint="default"/>
      </w:rPr>
    </w:lvl>
  </w:abstractNum>
  <w:abstractNum w:abstractNumId="26">
    <w:nsid w:val="4E915F73"/>
    <w:multiLevelType w:val="hybridMultilevel"/>
    <w:tmpl w:val="F284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430C5"/>
    <w:multiLevelType w:val="hybridMultilevel"/>
    <w:tmpl w:val="7CC888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3110A85"/>
    <w:multiLevelType w:val="hybridMultilevel"/>
    <w:tmpl w:val="9FE0DF3A"/>
    <w:lvl w:ilvl="0" w:tplc="32241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6F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E4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CC3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CB4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A42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5A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CC5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640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C14DD"/>
    <w:multiLevelType w:val="hybridMultilevel"/>
    <w:tmpl w:val="2516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C598D"/>
    <w:multiLevelType w:val="multilevel"/>
    <w:tmpl w:val="6D8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8054BF"/>
    <w:multiLevelType w:val="hybridMultilevel"/>
    <w:tmpl w:val="779C0956"/>
    <w:lvl w:ilvl="0" w:tplc="860C09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61D44"/>
    <w:multiLevelType w:val="hybridMultilevel"/>
    <w:tmpl w:val="BD2A952E"/>
    <w:lvl w:ilvl="0" w:tplc="AFC6E698">
      <w:start w:val="1"/>
      <w:numFmt w:val="decimal"/>
      <w:lvlText w:val="%1."/>
      <w:lvlJc w:val="left"/>
      <w:pPr>
        <w:tabs>
          <w:tab w:val="num" w:pos="111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2BC0E3A"/>
    <w:multiLevelType w:val="hybridMultilevel"/>
    <w:tmpl w:val="E68E58D8"/>
    <w:lvl w:ilvl="0" w:tplc="B732A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00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F9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8EF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C8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617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3A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6C0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E5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C7977"/>
    <w:multiLevelType w:val="hybridMultilevel"/>
    <w:tmpl w:val="530EBF52"/>
    <w:lvl w:ilvl="0" w:tplc="F0FC982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6465358A"/>
    <w:multiLevelType w:val="hybridMultilevel"/>
    <w:tmpl w:val="90E8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94A1D"/>
    <w:multiLevelType w:val="hybridMultilevel"/>
    <w:tmpl w:val="0692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774B6"/>
    <w:multiLevelType w:val="hybridMultilevel"/>
    <w:tmpl w:val="6A3C0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395"/>
        </w:tabs>
        <w:ind w:left="1004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74257D"/>
    <w:multiLevelType w:val="hybridMultilevel"/>
    <w:tmpl w:val="82B4C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D3083"/>
    <w:multiLevelType w:val="hybridMultilevel"/>
    <w:tmpl w:val="C226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B179B7"/>
    <w:multiLevelType w:val="multilevel"/>
    <w:tmpl w:val="426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44115F"/>
    <w:multiLevelType w:val="hybridMultilevel"/>
    <w:tmpl w:val="351A9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7275D2"/>
    <w:multiLevelType w:val="hybridMultilevel"/>
    <w:tmpl w:val="B5BEAAA8"/>
    <w:lvl w:ilvl="0" w:tplc="831A19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AEF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ED4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874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C35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651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2B3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074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47C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9F4845"/>
    <w:multiLevelType w:val="hybridMultilevel"/>
    <w:tmpl w:val="6A04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3D443A"/>
    <w:multiLevelType w:val="hybridMultilevel"/>
    <w:tmpl w:val="49247BFE"/>
    <w:lvl w:ilvl="0" w:tplc="3B0CCC58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>
    <w:nsid w:val="747A4098"/>
    <w:multiLevelType w:val="hybridMultilevel"/>
    <w:tmpl w:val="89B43D82"/>
    <w:lvl w:ilvl="0" w:tplc="38FA2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680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2AC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B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650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79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2E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C3B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A3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321DC3"/>
    <w:multiLevelType w:val="hybridMultilevel"/>
    <w:tmpl w:val="EA26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3521A"/>
    <w:multiLevelType w:val="multilevel"/>
    <w:tmpl w:val="117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F203A07"/>
    <w:multiLevelType w:val="hybridMultilevel"/>
    <w:tmpl w:val="9F6EDE66"/>
    <w:lvl w:ilvl="0" w:tplc="F0FC982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8"/>
  </w:num>
  <w:num w:numId="2">
    <w:abstractNumId w:val="21"/>
  </w:num>
  <w:num w:numId="3">
    <w:abstractNumId w:val="28"/>
  </w:num>
  <w:num w:numId="4">
    <w:abstractNumId w:val="46"/>
  </w:num>
  <w:num w:numId="5">
    <w:abstractNumId w:val="1"/>
  </w:num>
  <w:num w:numId="6">
    <w:abstractNumId w:val="11"/>
  </w:num>
  <w:num w:numId="7">
    <w:abstractNumId w:val="24"/>
  </w:num>
  <w:num w:numId="8">
    <w:abstractNumId w:val="5"/>
  </w:num>
  <w:num w:numId="9">
    <w:abstractNumId w:val="3"/>
  </w:num>
  <w:num w:numId="10">
    <w:abstractNumId w:val="31"/>
  </w:num>
  <w:num w:numId="11">
    <w:abstractNumId w:val="32"/>
  </w:num>
  <w:num w:numId="12">
    <w:abstractNumId w:val="36"/>
  </w:num>
  <w:num w:numId="13">
    <w:abstractNumId w:val="39"/>
  </w:num>
  <w:num w:numId="14">
    <w:abstractNumId w:val="18"/>
  </w:num>
  <w:num w:numId="15">
    <w:abstractNumId w:val="29"/>
  </w:num>
  <w:num w:numId="16">
    <w:abstractNumId w:val="14"/>
  </w:num>
  <w:num w:numId="17">
    <w:abstractNumId w:val="27"/>
  </w:num>
  <w:num w:numId="18">
    <w:abstractNumId w:val="41"/>
  </w:num>
  <w:num w:numId="19">
    <w:abstractNumId w:val="42"/>
  </w:num>
  <w:num w:numId="20">
    <w:abstractNumId w:val="47"/>
  </w:num>
  <w:num w:numId="21">
    <w:abstractNumId w:val="0"/>
  </w:num>
  <w:num w:numId="22">
    <w:abstractNumId w:val="13"/>
  </w:num>
  <w:num w:numId="23">
    <w:abstractNumId w:val="35"/>
  </w:num>
  <w:num w:numId="24">
    <w:abstractNumId w:val="25"/>
  </w:num>
  <w:num w:numId="25">
    <w:abstractNumId w:val="2"/>
  </w:num>
  <w:num w:numId="26">
    <w:abstractNumId w:val="6"/>
  </w:num>
  <w:num w:numId="27">
    <w:abstractNumId w:val="45"/>
  </w:num>
  <w:num w:numId="28">
    <w:abstractNumId w:val="8"/>
  </w:num>
  <w:num w:numId="29">
    <w:abstractNumId w:val="37"/>
  </w:num>
  <w:num w:numId="30">
    <w:abstractNumId w:val="10"/>
  </w:num>
  <w:num w:numId="31">
    <w:abstractNumId w:val="30"/>
  </w:num>
  <w:num w:numId="32">
    <w:abstractNumId w:val="48"/>
  </w:num>
  <w:num w:numId="33">
    <w:abstractNumId w:val="12"/>
  </w:num>
  <w:num w:numId="34">
    <w:abstractNumId w:val="40"/>
  </w:num>
  <w:num w:numId="35">
    <w:abstractNumId w:val="7"/>
  </w:num>
  <w:num w:numId="36">
    <w:abstractNumId w:val="43"/>
  </w:num>
  <w:num w:numId="37">
    <w:abstractNumId w:val="33"/>
  </w:num>
  <w:num w:numId="38">
    <w:abstractNumId w:val="20"/>
  </w:num>
  <w:num w:numId="39">
    <w:abstractNumId w:val="4"/>
  </w:num>
  <w:num w:numId="40">
    <w:abstractNumId w:val="23"/>
  </w:num>
  <w:num w:numId="41">
    <w:abstractNumId w:val="44"/>
  </w:num>
  <w:num w:numId="42">
    <w:abstractNumId w:val="15"/>
  </w:num>
  <w:num w:numId="43">
    <w:abstractNumId w:val="16"/>
  </w:num>
  <w:num w:numId="44">
    <w:abstractNumId w:val="19"/>
  </w:num>
  <w:num w:numId="45">
    <w:abstractNumId w:val="22"/>
  </w:num>
  <w:num w:numId="46">
    <w:abstractNumId w:val="49"/>
  </w:num>
  <w:num w:numId="47">
    <w:abstractNumId w:val="34"/>
  </w:num>
  <w:num w:numId="48">
    <w:abstractNumId w:val="17"/>
  </w:num>
  <w:num w:numId="49">
    <w:abstractNumId w:val="9"/>
  </w:num>
  <w:num w:numId="50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5B5"/>
    <w:rsid w:val="00001180"/>
    <w:rsid w:val="00010400"/>
    <w:rsid w:val="00011A65"/>
    <w:rsid w:val="000159D7"/>
    <w:rsid w:val="00022A70"/>
    <w:rsid w:val="00024EC6"/>
    <w:rsid w:val="00027D05"/>
    <w:rsid w:val="00033B6E"/>
    <w:rsid w:val="0005286C"/>
    <w:rsid w:val="0005418B"/>
    <w:rsid w:val="00073727"/>
    <w:rsid w:val="000749A1"/>
    <w:rsid w:val="0008071D"/>
    <w:rsid w:val="00080A84"/>
    <w:rsid w:val="0008426E"/>
    <w:rsid w:val="000B33E9"/>
    <w:rsid w:val="000B4655"/>
    <w:rsid w:val="000B6FE3"/>
    <w:rsid w:val="000C3FFE"/>
    <w:rsid w:val="000C4148"/>
    <w:rsid w:val="000D158C"/>
    <w:rsid w:val="000E64C8"/>
    <w:rsid w:val="000F04F9"/>
    <w:rsid w:val="00116731"/>
    <w:rsid w:val="00117BCE"/>
    <w:rsid w:val="0012052B"/>
    <w:rsid w:val="00130F60"/>
    <w:rsid w:val="0015147D"/>
    <w:rsid w:val="00154BD5"/>
    <w:rsid w:val="00167BAC"/>
    <w:rsid w:val="0017349B"/>
    <w:rsid w:val="001735BD"/>
    <w:rsid w:val="00173CFC"/>
    <w:rsid w:val="00186C78"/>
    <w:rsid w:val="00190576"/>
    <w:rsid w:val="00193E6A"/>
    <w:rsid w:val="00196175"/>
    <w:rsid w:val="001A35C5"/>
    <w:rsid w:val="001A444B"/>
    <w:rsid w:val="001B7DAC"/>
    <w:rsid w:val="001C0142"/>
    <w:rsid w:val="001C55E2"/>
    <w:rsid w:val="001C6955"/>
    <w:rsid w:val="001D2751"/>
    <w:rsid w:val="001D3AF9"/>
    <w:rsid w:val="001F1273"/>
    <w:rsid w:val="001F63A6"/>
    <w:rsid w:val="00200AFB"/>
    <w:rsid w:val="00200CE2"/>
    <w:rsid w:val="00207433"/>
    <w:rsid w:val="002122FC"/>
    <w:rsid w:val="00212B15"/>
    <w:rsid w:val="002165AC"/>
    <w:rsid w:val="00216947"/>
    <w:rsid w:val="00220A50"/>
    <w:rsid w:val="00220F06"/>
    <w:rsid w:val="00223857"/>
    <w:rsid w:val="00226D27"/>
    <w:rsid w:val="00234840"/>
    <w:rsid w:val="002419C1"/>
    <w:rsid w:val="00243515"/>
    <w:rsid w:val="0025125B"/>
    <w:rsid w:val="0025188B"/>
    <w:rsid w:val="00254365"/>
    <w:rsid w:val="00287E63"/>
    <w:rsid w:val="002A0A9D"/>
    <w:rsid w:val="002A10DD"/>
    <w:rsid w:val="002C1DA3"/>
    <w:rsid w:val="002D6779"/>
    <w:rsid w:val="002E20B1"/>
    <w:rsid w:val="002E2C60"/>
    <w:rsid w:val="002E3E73"/>
    <w:rsid w:val="002E5F30"/>
    <w:rsid w:val="002F2754"/>
    <w:rsid w:val="0030582B"/>
    <w:rsid w:val="00314B83"/>
    <w:rsid w:val="0031544B"/>
    <w:rsid w:val="003221EE"/>
    <w:rsid w:val="00324E8F"/>
    <w:rsid w:val="00337EA9"/>
    <w:rsid w:val="00345861"/>
    <w:rsid w:val="00351669"/>
    <w:rsid w:val="0035745C"/>
    <w:rsid w:val="0036294C"/>
    <w:rsid w:val="00371EB3"/>
    <w:rsid w:val="00384FF9"/>
    <w:rsid w:val="003A0FD8"/>
    <w:rsid w:val="003B5F0F"/>
    <w:rsid w:val="003B689E"/>
    <w:rsid w:val="003C4709"/>
    <w:rsid w:val="003D70E1"/>
    <w:rsid w:val="00402875"/>
    <w:rsid w:val="00404209"/>
    <w:rsid w:val="00405968"/>
    <w:rsid w:val="00406304"/>
    <w:rsid w:val="00414F42"/>
    <w:rsid w:val="00436948"/>
    <w:rsid w:val="00445066"/>
    <w:rsid w:val="004460F8"/>
    <w:rsid w:val="00460A4E"/>
    <w:rsid w:val="00460D06"/>
    <w:rsid w:val="00480DFE"/>
    <w:rsid w:val="00481BFE"/>
    <w:rsid w:val="00485FD0"/>
    <w:rsid w:val="00494BE7"/>
    <w:rsid w:val="00495942"/>
    <w:rsid w:val="00496482"/>
    <w:rsid w:val="004A2626"/>
    <w:rsid w:val="004A26B1"/>
    <w:rsid w:val="004A3149"/>
    <w:rsid w:val="004B051C"/>
    <w:rsid w:val="004B5C89"/>
    <w:rsid w:val="004C1834"/>
    <w:rsid w:val="004D6D53"/>
    <w:rsid w:val="004D785A"/>
    <w:rsid w:val="004E31D9"/>
    <w:rsid w:val="004F7392"/>
    <w:rsid w:val="004F7486"/>
    <w:rsid w:val="00513491"/>
    <w:rsid w:val="00517A26"/>
    <w:rsid w:val="00517C7B"/>
    <w:rsid w:val="00542B94"/>
    <w:rsid w:val="005472DC"/>
    <w:rsid w:val="00561C61"/>
    <w:rsid w:val="00567E4B"/>
    <w:rsid w:val="00571642"/>
    <w:rsid w:val="005721DF"/>
    <w:rsid w:val="00573045"/>
    <w:rsid w:val="00595F9A"/>
    <w:rsid w:val="00596F72"/>
    <w:rsid w:val="005B734F"/>
    <w:rsid w:val="005E027C"/>
    <w:rsid w:val="005E2CF6"/>
    <w:rsid w:val="00615FAF"/>
    <w:rsid w:val="0064462A"/>
    <w:rsid w:val="00644C31"/>
    <w:rsid w:val="00646436"/>
    <w:rsid w:val="006465B3"/>
    <w:rsid w:val="00647859"/>
    <w:rsid w:val="0065357B"/>
    <w:rsid w:val="00656D33"/>
    <w:rsid w:val="0066439A"/>
    <w:rsid w:val="00676F9E"/>
    <w:rsid w:val="00695619"/>
    <w:rsid w:val="006A644F"/>
    <w:rsid w:val="006B018B"/>
    <w:rsid w:val="006B2BF2"/>
    <w:rsid w:val="006B3B1F"/>
    <w:rsid w:val="006B492C"/>
    <w:rsid w:val="006C420B"/>
    <w:rsid w:val="006E712A"/>
    <w:rsid w:val="006E714F"/>
    <w:rsid w:val="006F3D8E"/>
    <w:rsid w:val="006F5B26"/>
    <w:rsid w:val="0070186B"/>
    <w:rsid w:val="0071078B"/>
    <w:rsid w:val="0072079C"/>
    <w:rsid w:val="00727001"/>
    <w:rsid w:val="007275D2"/>
    <w:rsid w:val="00734028"/>
    <w:rsid w:val="0073653E"/>
    <w:rsid w:val="007415C6"/>
    <w:rsid w:val="00760496"/>
    <w:rsid w:val="00761007"/>
    <w:rsid w:val="00780E3F"/>
    <w:rsid w:val="00783755"/>
    <w:rsid w:val="00783D18"/>
    <w:rsid w:val="007B3F06"/>
    <w:rsid w:val="007D158C"/>
    <w:rsid w:val="007E05A7"/>
    <w:rsid w:val="007F1E5A"/>
    <w:rsid w:val="007F77B5"/>
    <w:rsid w:val="00803F0C"/>
    <w:rsid w:val="00804FA2"/>
    <w:rsid w:val="0082217B"/>
    <w:rsid w:val="00825633"/>
    <w:rsid w:val="00826419"/>
    <w:rsid w:val="0083483E"/>
    <w:rsid w:val="00857B1B"/>
    <w:rsid w:val="0087730A"/>
    <w:rsid w:val="00877B88"/>
    <w:rsid w:val="008B06B6"/>
    <w:rsid w:val="008B6BCF"/>
    <w:rsid w:val="008C20F4"/>
    <w:rsid w:val="008D0C26"/>
    <w:rsid w:val="008D264C"/>
    <w:rsid w:val="008D5F4D"/>
    <w:rsid w:val="008D6169"/>
    <w:rsid w:val="008E168B"/>
    <w:rsid w:val="008F340C"/>
    <w:rsid w:val="008F7FB2"/>
    <w:rsid w:val="00901DD2"/>
    <w:rsid w:val="00905821"/>
    <w:rsid w:val="009066E3"/>
    <w:rsid w:val="00906FE0"/>
    <w:rsid w:val="00907574"/>
    <w:rsid w:val="0091750D"/>
    <w:rsid w:val="00922041"/>
    <w:rsid w:val="00922B45"/>
    <w:rsid w:val="0092630B"/>
    <w:rsid w:val="00930680"/>
    <w:rsid w:val="00933690"/>
    <w:rsid w:val="00941C52"/>
    <w:rsid w:val="00942551"/>
    <w:rsid w:val="0094699F"/>
    <w:rsid w:val="00966301"/>
    <w:rsid w:val="00976D26"/>
    <w:rsid w:val="00985D4B"/>
    <w:rsid w:val="0098769F"/>
    <w:rsid w:val="009A4878"/>
    <w:rsid w:val="009B3DB5"/>
    <w:rsid w:val="009B4C5D"/>
    <w:rsid w:val="009C3E7F"/>
    <w:rsid w:val="009C51A0"/>
    <w:rsid w:val="009E4B8F"/>
    <w:rsid w:val="009F74A9"/>
    <w:rsid w:val="00A03621"/>
    <w:rsid w:val="00A06B8F"/>
    <w:rsid w:val="00A13993"/>
    <w:rsid w:val="00A14C19"/>
    <w:rsid w:val="00A22DA2"/>
    <w:rsid w:val="00A34917"/>
    <w:rsid w:val="00A467A3"/>
    <w:rsid w:val="00A7277E"/>
    <w:rsid w:val="00A832CE"/>
    <w:rsid w:val="00A86953"/>
    <w:rsid w:val="00AB71BE"/>
    <w:rsid w:val="00AC73C6"/>
    <w:rsid w:val="00AD7015"/>
    <w:rsid w:val="00AE3DF0"/>
    <w:rsid w:val="00AF3239"/>
    <w:rsid w:val="00B025BF"/>
    <w:rsid w:val="00B04EDD"/>
    <w:rsid w:val="00B309A1"/>
    <w:rsid w:val="00B47154"/>
    <w:rsid w:val="00B56A21"/>
    <w:rsid w:val="00B63DEB"/>
    <w:rsid w:val="00B751A3"/>
    <w:rsid w:val="00B83487"/>
    <w:rsid w:val="00B84F83"/>
    <w:rsid w:val="00B92C91"/>
    <w:rsid w:val="00B969FC"/>
    <w:rsid w:val="00B97F37"/>
    <w:rsid w:val="00BA340B"/>
    <w:rsid w:val="00BA4967"/>
    <w:rsid w:val="00BC1C70"/>
    <w:rsid w:val="00BC78E3"/>
    <w:rsid w:val="00BE11C3"/>
    <w:rsid w:val="00BE3A54"/>
    <w:rsid w:val="00BF52D5"/>
    <w:rsid w:val="00BF5B6F"/>
    <w:rsid w:val="00C16230"/>
    <w:rsid w:val="00C22EC9"/>
    <w:rsid w:val="00C252F6"/>
    <w:rsid w:val="00C3094E"/>
    <w:rsid w:val="00C331BC"/>
    <w:rsid w:val="00C40586"/>
    <w:rsid w:val="00C75969"/>
    <w:rsid w:val="00C80939"/>
    <w:rsid w:val="00C9673F"/>
    <w:rsid w:val="00CA5573"/>
    <w:rsid w:val="00CA5C71"/>
    <w:rsid w:val="00CC29AE"/>
    <w:rsid w:val="00CC2E34"/>
    <w:rsid w:val="00CD20A3"/>
    <w:rsid w:val="00CD2D67"/>
    <w:rsid w:val="00CD405C"/>
    <w:rsid w:val="00CD5BFE"/>
    <w:rsid w:val="00CD7093"/>
    <w:rsid w:val="00CE01D2"/>
    <w:rsid w:val="00CE0224"/>
    <w:rsid w:val="00CE1D34"/>
    <w:rsid w:val="00CE6E36"/>
    <w:rsid w:val="00CF5D75"/>
    <w:rsid w:val="00CF65FE"/>
    <w:rsid w:val="00D00D2B"/>
    <w:rsid w:val="00D14EAC"/>
    <w:rsid w:val="00D20D90"/>
    <w:rsid w:val="00D34D9E"/>
    <w:rsid w:val="00D36052"/>
    <w:rsid w:val="00D3679A"/>
    <w:rsid w:val="00D434A7"/>
    <w:rsid w:val="00D455E6"/>
    <w:rsid w:val="00D55308"/>
    <w:rsid w:val="00D57B81"/>
    <w:rsid w:val="00D673F2"/>
    <w:rsid w:val="00D805F5"/>
    <w:rsid w:val="00D825B5"/>
    <w:rsid w:val="00D958ED"/>
    <w:rsid w:val="00DA0DC3"/>
    <w:rsid w:val="00DA6CBE"/>
    <w:rsid w:val="00DB18EB"/>
    <w:rsid w:val="00DB7429"/>
    <w:rsid w:val="00DC08B4"/>
    <w:rsid w:val="00DC1FE2"/>
    <w:rsid w:val="00DC2F10"/>
    <w:rsid w:val="00DC2F60"/>
    <w:rsid w:val="00DD49EE"/>
    <w:rsid w:val="00DD75C6"/>
    <w:rsid w:val="00E074D4"/>
    <w:rsid w:val="00E216FD"/>
    <w:rsid w:val="00E3370A"/>
    <w:rsid w:val="00E34E05"/>
    <w:rsid w:val="00E37510"/>
    <w:rsid w:val="00E4737E"/>
    <w:rsid w:val="00E53C71"/>
    <w:rsid w:val="00E54002"/>
    <w:rsid w:val="00E54DE1"/>
    <w:rsid w:val="00E60244"/>
    <w:rsid w:val="00E628DE"/>
    <w:rsid w:val="00E65772"/>
    <w:rsid w:val="00E70CF5"/>
    <w:rsid w:val="00E70FAF"/>
    <w:rsid w:val="00E81274"/>
    <w:rsid w:val="00E85CC6"/>
    <w:rsid w:val="00E8708F"/>
    <w:rsid w:val="00E91244"/>
    <w:rsid w:val="00E93813"/>
    <w:rsid w:val="00E95C03"/>
    <w:rsid w:val="00E9777A"/>
    <w:rsid w:val="00EA0F16"/>
    <w:rsid w:val="00EB132E"/>
    <w:rsid w:val="00EE5382"/>
    <w:rsid w:val="00EE67AF"/>
    <w:rsid w:val="00EF42F4"/>
    <w:rsid w:val="00EF5C78"/>
    <w:rsid w:val="00EF682C"/>
    <w:rsid w:val="00F065F6"/>
    <w:rsid w:val="00F1401C"/>
    <w:rsid w:val="00F341DA"/>
    <w:rsid w:val="00F4414E"/>
    <w:rsid w:val="00F47BBB"/>
    <w:rsid w:val="00F51070"/>
    <w:rsid w:val="00F5114C"/>
    <w:rsid w:val="00F5379A"/>
    <w:rsid w:val="00F55BE2"/>
    <w:rsid w:val="00F652A0"/>
    <w:rsid w:val="00F81262"/>
    <w:rsid w:val="00F84A39"/>
    <w:rsid w:val="00FA5232"/>
    <w:rsid w:val="00FC38F0"/>
    <w:rsid w:val="00FC6131"/>
    <w:rsid w:val="00FD0A60"/>
    <w:rsid w:val="00FD3780"/>
    <w:rsid w:val="00FD7305"/>
    <w:rsid w:val="00FE0B6C"/>
    <w:rsid w:val="00FE38B2"/>
    <w:rsid w:val="00FF0CE7"/>
    <w:rsid w:val="00FF1334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5B5"/>
    <w:pPr>
      <w:spacing w:after="0" w:line="240" w:lineRule="auto"/>
    </w:pPr>
  </w:style>
  <w:style w:type="table" w:styleId="a4">
    <w:name w:val="Table Grid"/>
    <w:basedOn w:val="a1"/>
    <w:uiPriority w:val="59"/>
    <w:rsid w:val="000B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7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F065F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065F6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F065F6"/>
    <w:rPr>
      <w:rFonts w:cs="Times New Roman"/>
      <w:vertAlign w:val="superscript"/>
    </w:rPr>
  </w:style>
  <w:style w:type="paragraph" w:styleId="aa">
    <w:name w:val="Body Text"/>
    <w:basedOn w:val="a"/>
    <w:link w:val="ab"/>
    <w:rsid w:val="00384F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84F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07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1DA3"/>
  </w:style>
  <w:style w:type="character" w:styleId="ae">
    <w:name w:val="Hyperlink"/>
    <w:basedOn w:val="a0"/>
    <w:uiPriority w:val="99"/>
    <w:unhideWhenUsed/>
    <w:rsid w:val="00734028"/>
    <w:rPr>
      <w:color w:val="0000FF" w:themeColor="hyperlink"/>
      <w:u w:val="single"/>
    </w:rPr>
  </w:style>
  <w:style w:type="paragraph" w:customStyle="1" w:styleId="ConsNormal">
    <w:name w:val="ConsNormal"/>
    <w:rsid w:val="00FD0A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FD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A60"/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E95C03"/>
    <w:rPr>
      <w:b/>
      <w:bCs/>
    </w:rPr>
  </w:style>
  <w:style w:type="paragraph" w:styleId="af0">
    <w:name w:val="Title"/>
    <w:basedOn w:val="a"/>
    <w:link w:val="af1"/>
    <w:qFormat/>
    <w:rsid w:val="00CD4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1">
    <w:name w:val="Название Знак"/>
    <w:basedOn w:val="a0"/>
    <w:link w:val="af0"/>
    <w:rsid w:val="00CD405C"/>
    <w:rPr>
      <w:rFonts w:ascii="Times New Roman" w:eastAsia="Times New Roman" w:hAnsi="Times New Roman" w:cs="Times New Roman"/>
      <w:b/>
      <w:sz w:val="36"/>
      <w:szCs w:val="20"/>
    </w:rPr>
  </w:style>
  <w:style w:type="character" w:styleId="af2">
    <w:name w:val="Emphasis"/>
    <w:basedOn w:val="a0"/>
    <w:uiPriority w:val="20"/>
    <w:qFormat/>
    <w:rsid w:val="00922B45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FD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D3780"/>
  </w:style>
  <w:style w:type="paragraph" w:styleId="af5">
    <w:name w:val="footer"/>
    <w:basedOn w:val="a"/>
    <w:link w:val="af6"/>
    <w:uiPriority w:val="99"/>
    <w:unhideWhenUsed/>
    <w:rsid w:val="00FD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D3780"/>
  </w:style>
  <w:style w:type="character" w:styleId="af7">
    <w:name w:val="FollowedHyperlink"/>
    <w:basedOn w:val="a0"/>
    <w:uiPriority w:val="99"/>
    <w:semiHidden/>
    <w:unhideWhenUsed/>
    <w:rsid w:val="00DC08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65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02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4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95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7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6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02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3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1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56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58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48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91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21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3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4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32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1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3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0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36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1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57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87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6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5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1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9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73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9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36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84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1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44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20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33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2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70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52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8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16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45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83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1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698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49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97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0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67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54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0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640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12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09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35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pedsovet.s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4213s40.edusite.ru/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nsportal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90;&#1090;&#1077;&#1089;&#1090;&#1072;&#1094;&#1080;&#1103;\&#1050;&#1085;&#1080;&#1075;&#1072;1%20&#1077;&#1082;&#1089;&#1077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0;&#1090;&#1090;&#1077;&#1089;&#1090;&#1072;&#1094;&#1080;&#1103;\&#1050;&#1085;&#1080;&#1075;&#1072;1%20&#1077;&#1082;&#1089;&#1077;&#1083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90;&#1090;&#1077;&#1089;&#1090;&#1072;&#1094;&#1080;&#1103;\&#1050;&#1085;&#1080;&#1075;&#1072;1%20&#1077;&#1082;&#1089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7.0000000000000034E-2</c:v>
                </c:pt>
                <c:pt idx="1">
                  <c:v>7.0000000000000034E-2</c:v>
                </c:pt>
                <c:pt idx="2">
                  <c:v>7.0000000000000034E-2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0.49000000000000027</c:v>
                </c:pt>
                <c:pt idx="1">
                  <c:v>0.35000000000000026</c:v>
                </c:pt>
                <c:pt idx="2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0.35000000000000026</c:v>
                </c:pt>
                <c:pt idx="1">
                  <c:v>0.42000000000000026</c:v>
                </c:pt>
                <c:pt idx="2">
                  <c:v>0.49000000000000027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7.0000000000000034E-2</c:v>
                </c:pt>
                <c:pt idx="1">
                  <c:v>0.14000000000000001</c:v>
                </c:pt>
                <c:pt idx="2">
                  <c:v>0.14000000000000001</c:v>
                </c:pt>
              </c:numCache>
            </c:numRef>
          </c:val>
        </c:ser>
        <c:axId val="22363136"/>
        <c:axId val="22385408"/>
      </c:barChart>
      <c:catAx>
        <c:axId val="22363136"/>
        <c:scaling>
          <c:orientation val="minMax"/>
        </c:scaling>
        <c:axPos val="b"/>
        <c:tickLblPos val="nextTo"/>
        <c:crossAx val="22385408"/>
        <c:crosses val="autoZero"/>
        <c:auto val="1"/>
        <c:lblAlgn val="ctr"/>
        <c:lblOffset val="100"/>
      </c:catAx>
      <c:valAx>
        <c:axId val="22385408"/>
        <c:scaling>
          <c:orientation val="minMax"/>
        </c:scaling>
        <c:axPos val="l"/>
        <c:majorGridlines/>
        <c:numFmt formatCode="0%" sourceLinked="1"/>
        <c:tickLblPos val="nextTo"/>
        <c:crossAx val="22363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"2"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7.0000000000000021E-2</c:v>
                </c:pt>
                <c:pt idx="1">
                  <c:v>7.0000000000000021E-2</c:v>
                </c:pt>
                <c:pt idx="2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"3"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Лист2!$C$2:$C$4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0.35000000000000031</c:v>
                </c:pt>
                <c:pt idx="2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Лист2!$D$2:$D$4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0.42000000000000032</c:v>
                </c:pt>
                <c:pt idx="2">
                  <c:v>0.35000000000000031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Лист2!$A$2:$A$4</c:f>
              <c:strCache>
                <c:ptCount val="3"/>
                <c:pt idx="0">
                  <c:v>начальная сентябрь</c:v>
                </c:pt>
                <c:pt idx="1">
                  <c:v>корректирующая декабрь</c:v>
                </c:pt>
                <c:pt idx="2">
                  <c:v>обобщающая май</c:v>
                </c:pt>
              </c:strCache>
            </c:strRef>
          </c:cat>
          <c:val>
            <c:numRef>
              <c:f>Лист2!$E$2:$E$4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0.28000000000000008</c:v>
                </c:pt>
              </c:numCache>
            </c:numRef>
          </c:val>
        </c:ser>
        <c:axId val="55927168"/>
        <c:axId val="55928704"/>
      </c:barChart>
      <c:catAx>
        <c:axId val="55927168"/>
        <c:scaling>
          <c:orientation val="minMax"/>
        </c:scaling>
        <c:axPos val="b"/>
        <c:tickLblPos val="nextTo"/>
        <c:crossAx val="55928704"/>
        <c:crosses val="autoZero"/>
        <c:auto val="1"/>
        <c:lblAlgn val="ctr"/>
        <c:lblOffset val="100"/>
      </c:catAx>
      <c:valAx>
        <c:axId val="55928704"/>
        <c:scaling>
          <c:orientation val="minMax"/>
        </c:scaling>
        <c:axPos val="l"/>
        <c:majorGridlines/>
        <c:numFmt formatCode="0%" sourceLinked="1"/>
        <c:tickLblPos val="nextTo"/>
        <c:crossAx val="559271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"2"</c:v>
                </c:pt>
              </c:strCache>
            </c:strRef>
          </c:tx>
          <c:dLbls>
            <c:showVal val="1"/>
          </c:dLbls>
          <c:cat>
            <c:strRef>
              <c:f>Лист3!$A$2:$A$3</c:f>
              <c:strCache>
                <c:ptCount val="2"/>
                <c:pt idx="0">
                  <c:v>начальная сентябрь</c:v>
                </c:pt>
                <c:pt idx="1">
                  <c:v>корректирующая декабрь</c:v>
                </c:pt>
              </c:strCache>
            </c:strRef>
          </c:cat>
          <c:val>
            <c:numRef>
              <c:f>Лист3!$B$2:$B$3</c:f>
              <c:numCache>
                <c:formatCode>0%</c:formatCode>
                <c:ptCount val="2"/>
                <c:pt idx="0">
                  <c:v>0.31000000000000028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"3"</c:v>
                </c:pt>
              </c:strCache>
            </c:strRef>
          </c:tx>
          <c:dLbls>
            <c:showVal val="1"/>
          </c:dLbls>
          <c:cat>
            <c:strRef>
              <c:f>Лист3!$A$2:$A$3</c:f>
              <c:strCache>
                <c:ptCount val="2"/>
                <c:pt idx="0">
                  <c:v>начальная сентябрь</c:v>
                </c:pt>
                <c:pt idx="1">
                  <c:v>корректирующая декабрь</c:v>
                </c:pt>
              </c:strCache>
            </c:strRef>
          </c:cat>
          <c:val>
            <c:numRef>
              <c:f>Лист3!$C$2:$C$3</c:f>
              <c:numCache>
                <c:formatCode>0%</c:formatCode>
                <c:ptCount val="2"/>
                <c:pt idx="0">
                  <c:v>0.38000000000000034</c:v>
                </c:pt>
                <c:pt idx="1">
                  <c:v>0.38000000000000034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Лист3!$A$2:$A$3</c:f>
              <c:strCache>
                <c:ptCount val="2"/>
                <c:pt idx="0">
                  <c:v>начальная сентябрь</c:v>
                </c:pt>
                <c:pt idx="1">
                  <c:v>корректирующая декабрь</c:v>
                </c:pt>
              </c:strCache>
            </c:strRef>
          </c:cat>
          <c:val>
            <c:numRef>
              <c:f>Лист3!$D$2:$D$3</c:f>
              <c:numCache>
                <c:formatCode>0%</c:formatCode>
                <c:ptCount val="2"/>
                <c:pt idx="0">
                  <c:v>0.31000000000000028</c:v>
                </c:pt>
                <c:pt idx="1">
                  <c:v>0.38000000000000034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Лист3!$A$2:$A$3</c:f>
              <c:strCache>
                <c:ptCount val="2"/>
                <c:pt idx="0">
                  <c:v>начальная сентябрь</c:v>
                </c:pt>
                <c:pt idx="1">
                  <c:v>корректирующая декабрь</c:v>
                </c:pt>
              </c:strCache>
            </c:strRef>
          </c:cat>
          <c:val>
            <c:numRef>
              <c:f>Лист3!$E$2:$E$3</c:f>
              <c:numCache>
                <c:formatCode>0%</c:formatCode>
                <c:ptCount val="2"/>
                <c:pt idx="0">
                  <c:v>0</c:v>
                </c:pt>
                <c:pt idx="1">
                  <c:v>0.23</c:v>
                </c:pt>
              </c:numCache>
            </c:numRef>
          </c:val>
        </c:ser>
        <c:axId val="56796672"/>
        <c:axId val="56798208"/>
      </c:barChart>
      <c:catAx>
        <c:axId val="56796672"/>
        <c:scaling>
          <c:orientation val="minMax"/>
        </c:scaling>
        <c:axPos val="b"/>
        <c:tickLblPos val="nextTo"/>
        <c:crossAx val="56798208"/>
        <c:crosses val="autoZero"/>
        <c:auto val="1"/>
        <c:lblAlgn val="ctr"/>
        <c:lblOffset val="100"/>
      </c:catAx>
      <c:valAx>
        <c:axId val="56798208"/>
        <c:scaling>
          <c:orientation val="minMax"/>
        </c:scaling>
        <c:axPos val="l"/>
        <c:majorGridlines/>
        <c:numFmt formatCode="0%" sourceLinked="1"/>
        <c:tickLblPos val="nextTo"/>
        <c:crossAx val="56796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551B93-9907-4C2E-AEF6-FAF86CC6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4748191</TotalTime>
  <Pages>28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Алёна</dc:creator>
  <cp:keywords/>
  <dc:description/>
  <cp:lastModifiedBy>0</cp:lastModifiedBy>
  <cp:revision>90</cp:revision>
  <cp:lastPrinted>2004-12-31T19:13:00Z</cp:lastPrinted>
  <dcterms:created xsi:type="dcterms:W3CDTF">2012-01-28T16:19:00Z</dcterms:created>
  <dcterms:modified xsi:type="dcterms:W3CDTF">2014-01-11T06:14:00Z</dcterms:modified>
</cp:coreProperties>
</file>