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904" w:rsidRPr="00A44904" w:rsidRDefault="00A44904" w:rsidP="00A44904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9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Современный педагог – личность и профессионал</w:t>
      </w:r>
    </w:p>
    <w:p w:rsidR="00A44904" w:rsidRPr="00A44904" w:rsidRDefault="00A44904" w:rsidP="00A44904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9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44904" w:rsidRPr="00A44904" w:rsidRDefault="00A44904" w:rsidP="00A44904">
      <w:pPr>
        <w:spacing w:after="0" w:line="360" w:lineRule="auto"/>
        <w:ind w:left="538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быть хорошим преподавателем, нужно любить то, что преподаешь, и любить тех, кому преподаешь. </w:t>
      </w:r>
    </w:p>
    <w:p w:rsidR="00A44904" w:rsidRPr="00A44904" w:rsidRDefault="00A44904" w:rsidP="00A44904">
      <w:pPr>
        <w:spacing w:after="0" w:line="36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90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    В. Ключевский</w:t>
      </w:r>
    </w:p>
    <w:p w:rsidR="00A44904" w:rsidRPr="00A44904" w:rsidRDefault="00A44904" w:rsidP="00A44904">
      <w:pPr>
        <w:spacing w:after="0" w:line="360" w:lineRule="auto"/>
        <w:ind w:left="538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9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44904" w:rsidRPr="00A44904" w:rsidRDefault="00A44904" w:rsidP="00A44904">
      <w:pPr>
        <w:spacing w:before="100" w:beforeAutospacing="1"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Работая в системе дополнительного образования, я убедилась в том, что это уникальная система. Одной из отличительных сторон является то, что формирование детского объединения происходит на добровольных началах: дети и родители сами выбирают  детское объединение и педагога, к которому они придут на занятия. Проводя анкетирование среди </w:t>
      </w:r>
      <w:proofErr w:type="gramStart"/>
      <w:r w:rsidRPr="00A449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44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нашего центра, мы задали им вопрос: «Каким должен быть современный педагог?». Мнение детей разошлись. «Эрудированный, умеющий заинтересовать своим видом творчества, владеющий компьютером, понимающий, уважающий мнение каждого ребенка, готовый поддержать в трудную минуту, модно одетый, с современными взглядами» - такую характеристику современному педагогу дали старшеклассники.  Ребята начального и среднего звена писали о том, что современный педагог должен быть добрым, отзывчивым, заботливым, общительным и веселым.  </w:t>
      </w:r>
    </w:p>
    <w:p w:rsidR="00A44904" w:rsidRPr="00A44904" w:rsidRDefault="00A44904" w:rsidP="00A44904">
      <w:pPr>
        <w:spacing w:before="100" w:beforeAutospacing="1"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90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кто он, современный педагог?  Профессионал - человек, который интересен детям,  живёт своей профессией и достигает в ней значительных успехов или гражданин - лицо, принадлежащее к определенному государству, наделенное правами, свободами и обязанностями? Творец или творческая личность, которая через творческую деятельность стремится найти себя и свою сущность?</w:t>
      </w:r>
    </w:p>
    <w:p w:rsidR="00A44904" w:rsidRDefault="00A44904" w:rsidP="00A44904">
      <w:pPr>
        <w:spacing w:before="100" w:beforeAutospacing="1"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A449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мой взгляд, современный педагог – это профессионал, который просто не может не знать всё и даже чуть больше о своем предмете, о тех направлениях, которые близки его виду творчества; обладающий набором профессиональных компетенций, благодаря которым он может успешно организовать образовательный процесс.</w:t>
      </w:r>
      <w:proofErr w:type="gramEnd"/>
      <w:r w:rsidRPr="00A44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в то же время и гражданин, который не только на занятиях, но и каждую минуту общения воспитывает в детях любовь к родному краю, Родине, доброту, отзывчивость, сострадание, честность и другие нравственные качества, прививает общекультурные ценности. Педагог – это человек уникальной профессии. Он совмещает в себе способности артиста, режиссера, писателя и художника. Но ещё каждый успешный педагог, как бы парадоксально это не звучало, всегда остается учеником.  Я полностью согласна с высказыванием выдающегося ученого, гуманиста и мыслителя</w:t>
      </w:r>
      <w:r w:rsidRPr="00A44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4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 </w:t>
      </w:r>
      <w:proofErr w:type="spellStart"/>
      <w:r w:rsidRPr="00A44904">
        <w:rPr>
          <w:rFonts w:ascii="Times New Roman" w:eastAsia="Times New Roman" w:hAnsi="Times New Roman" w:cs="Times New Roman"/>
          <w:sz w:val="28"/>
          <w:szCs w:val="28"/>
          <w:lang w:eastAsia="ru-RU"/>
        </w:rPr>
        <w:t>Апшерони</w:t>
      </w:r>
      <w:proofErr w:type="spellEnd"/>
      <w:r w:rsidRPr="00A44904">
        <w:rPr>
          <w:rFonts w:ascii="Times New Roman" w:eastAsia="Times New Roman" w:hAnsi="Times New Roman" w:cs="Times New Roman"/>
          <w:sz w:val="28"/>
          <w:szCs w:val="28"/>
          <w:lang w:eastAsia="ru-RU"/>
        </w:rPr>
        <w:t>: «Педагоги не могут успешно учить, если в это же время усердно не учатся сами».  Педагог -</w:t>
      </w:r>
      <w:r w:rsidRPr="00A4490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Pr="00A44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тот, кто всегда учится творчеству, и творит – себя как личность. </w:t>
      </w:r>
    </w:p>
    <w:p w:rsidR="00A44904" w:rsidRPr="00A44904" w:rsidRDefault="00A44904" w:rsidP="00A44904">
      <w:pPr>
        <w:spacing w:before="100" w:beforeAutospacing="1"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Работая с детьми, я стараюсь воздействовать на них своей личностью, быть во всем примером. Мне близки и понятны слова Владимира Даля: «Воспитатель сам должен быть тем, кем  он хочет сделать воспитанника». Такая педагогическая позиция помогает мне быть ближе к детям, а взаимопонимание и доверие позволяют строить свою работу так, чтобы ребенок выступал в соавторстве со мной: спорил, делился мнениями, отстаивал свою точку зрения. Понимаю, чтобы научить ребенка мыслить, творить, создавать, необходим творческий подход к каждому методу, к каждому приему. И как следствие этого – повседневный поиск и ежеминутные сомнения: сработает ли? Талант педагога как мастера раскрывается тогда, когда на каждом занятии, изо дня в день ему удается увлечь ребенка в мир неизвестного, заинтересовать его настолько, чтобы ему самому захотелось познать новое, самому решить поставленную перед ним проблему. Чтобы глаза у ребенка горели, чтобы он чувствовал в себе </w:t>
      </w:r>
      <w:r w:rsidRPr="00A449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уверенность, силу и желание творить. Каждому </w:t>
      </w:r>
      <w:proofErr w:type="spellStart"/>
      <w:r w:rsidRPr="00A4490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воспитанику</w:t>
      </w:r>
      <w:proofErr w:type="spellEnd"/>
      <w:r w:rsidRPr="00A44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помочь найти себя, раскрыть свои способности, </w:t>
      </w:r>
      <w:proofErr w:type="spellStart"/>
      <w:r w:rsidRPr="00A4490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самореализоваться</w:t>
      </w:r>
      <w:proofErr w:type="spellEnd"/>
      <w:r w:rsidRPr="00A44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Только тогда он может добиться поставленной цели. </w:t>
      </w:r>
    </w:p>
    <w:p w:rsidR="00A44904" w:rsidRPr="00A44904" w:rsidRDefault="00A44904" w:rsidP="00A44904">
      <w:pPr>
        <w:spacing w:before="100" w:beforeAutospacing="1"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самое главное – научить детей мечтать, только ради того, чтобы каждый раз видеть детские лица, улыбки, светящиеся глаза детей, сделавших свое первое открытие; воспитать доброго, самостоятельного, способного к сотрудничеству ребенка. И в заключение мне хотелось бы привести высказывание </w:t>
      </w:r>
      <w:r w:rsidRPr="00A449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монаха </w:t>
      </w:r>
      <w:proofErr w:type="spellStart"/>
      <w:r w:rsidRPr="00A449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Симеона</w:t>
      </w:r>
      <w:proofErr w:type="spellEnd"/>
      <w:r w:rsidRPr="00A449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Афонского</w:t>
      </w:r>
      <w:r w:rsidRPr="00A4490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в полной мере раскрывает мою педагогику: «Людям невозможно дать чужие крылья — они должны вырастить свои». Учите детей летать!  </w:t>
      </w:r>
      <w:r w:rsidRPr="00A449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настанет время, когда дети раскроют крылья и взлетят. Притом высоко, стремительно, далеко и красиво.</w:t>
      </w:r>
    </w:p>
    <w:p w:rsidR="00A44904" w:rsidRPr="00A44904" w:rsidRDefault="00A44904" w:rsidP="00A44904">
      <w:pPr>
        <w:spacing w:before="100" w:beforeAutospacing="1"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9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C7A3F" w:rsidRDefault="002C7A3F"/>
    <w:sectPr w:rsidR="002C7A3F" w:rsidSect="002C7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44904"/>
    <w:rsid w:val="002C7A3F"/>
    <w:rsid w:val="00956DA9"/>
    <w:rsid w:val="00A44904"/>
    <w:rsid w:val="00F75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5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616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2</cp:revision>
  <dcterms:created xsi:type="dcterms:W3CDTF">2014-03-01T03:54:00Z</dcterms:created>
  <dcterms:modified xsi:type="dcterms:W3CDTF">2014-03-01T03:55:00Z</dcterms:modified>
</cp:coreProperties>
</file>