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DF" w:rsidRDefault="002E58DF" w:rsidP="002E58DF">
      <w:pPr>
        <w:spacing w:after="0" w:line="240" w:lineRule="auto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Согласовано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Утверждено</w:t>
      </w:r>
    </w:p>
    <w:p w:rsidR="002E58DF" w:rsidRDefault="002E58DF" w:rsidP="002E58DF">
      <w:pPr>
        <w:spacing w:after="0" w:line="240" w:lineRule="auto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заседании методического </w:t>
      </w:r>
      <w:proofErr w:type="gramStart"/>
      <w:r>
        <w:rPr>
          <w:rFonts w:ascii="Times New Roman" w:hAnsi="Times New Roman"/>
          <w:szCs w:val="24"/>
        </w:rPr>
        <w:t>объединения</w:t>
      </w:r>
      <w:proofErr w:type="gramEnd"/>
      <w:r>
        <w:rPr>
          <w:rFonts w:ascii="Times New Roman" w:hAnsi="Times New Roman"/>
          <w:szCs w:val="24"/>
        </w:rPr>
        <w:t xml:space="preserve">                                на заседании органа управления ОУ</w:t>
      </w:r>
    </w:p>
    <w:p w:rsidR="002E58DF" w:rsidRDefault="002E58DF" w:rsidP="002E58DF">
      <w:pPr>
        <w:spacing w:after="0" w:line="240" w:lineRule="auto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Протокол № _____ </w:t>
      </w:r>
      <w:proofErr w:type="gramStart"/>
      <w:r>
        <w:rPr>
          <w:rFonts w:ascii="Times New Roman" w:hAnsi="Times New Roman"/>
          <w:szCs w:val="24"/>
        </w:rPr>
        <w:t>от</w:t>
      </w:r>
      <w:proofErr w:type="gramEnd"/>
      <w:r>
        <w:rPr>
          <w:rFonts w:ascii="Times New Roman" w:hAnsi="Times New Roman"/>
          <w:szCs w:val="24"/>
        </w:rPr>
        <w:t xml:space="preserve"> _________________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Протокол №______ от ____________</w:t>
      </w:r>
    </w:p>
    <w:p w:rsidR="002E58DF" w:rsidRPr="008B1C55" w:rsidRDefault="002E58DF" w:rsidP="002E58DF">
      <w:pPr>
        <w:spacing w:after="0" w:line="240" w:lineRule="auto"/>
        <w:ind w:right="-5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 МО ____________________                                Руководитель ОУ ________________</w:t>
      </w:r>
    </w:p>
    <w:p w:rsidR="002E58DF" w:rsidRDefault="002E58DF" w:rsidP="004F6F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F1B" w:rsidRPr="00D312DA" w:rsidRDefault="004F6F58" w:rsidP="002E5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DA">
        <w:rPr>
          <w:rFonts w:ascii="Times New Roman" w:hAnsi="Times New Roman" w:cs="Times New Roman"/>
          <w:b/>
          <w:sz w:val="28"/>
          <w:szCs w:val="28"/>
        </w:rPr>
        <w:t>Информация о профессиональных достижениях</w:t>
      </w:r>
    </w:p>
    <w:p w:rsidR="004F6F58" w:rsidRPr="00D312DA" w:rsidRDefault="004F6F58" w:rsidP="002E5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DA">
        <w:rPr>
          <w:rFonts w:ascii="Times New Roman" w:hAnsi="Times New Roman" w:cs="Times New Roman"/>
          <w:b/>
          <w:sz w:val="28"/>
          <w:szCs w:val="28"/>
        </w:rPr>
        <w:t>учителя высшей квалификационной категории</w:t>
      </w:r>
    </w:p>
    <w:p w:rsidR="004F6F58" w:rsidRPr="00D312DA" w:rsidRDefault="004F6F58" w:rsidP="002E5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DA">
        <w:rPr>
          <w:rFonts w:ascii="Times New Roman" w:hAnsi="Times New Roman" w:cs="Times New Roman"/>
          <w:b/>
          <w:sz w:val="28"/>
          <w:szCs w:val="28"/>
        </w:rPr>
        <w:t>Наталии Викторовны Тесленко</w:t>
      </w:r>
    </w:p>
    <w:p w:rsidR="00D312DA" w:rsidRPr="00D312DA" w:rsidRDefault="00D312DA" w:rsidP="00D312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DA" w:rsidRDefault="00D312DA" w:rsidP="00D312DA">
      <w:pPr>
        <w:pStyle w:val="ab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DA">
        <w:rPr>
          <w:rFonts w:ascii="Times New Roman" w:hAnsi="Times New Roman" w:cs="Times New Roman"/>
          <w:b/>
          <w:sz w:val="28"/>
          <w:szCs w:val="28"/>
        </w:rPr>
        <w:t>Динамика учебных достижений обучающихся по предмету</w:t>
      </w:r>
    </w:p>
    <w:p w:rsidR="00366BF3" w:rsidRDefault="00366BF3" w:rsidP="00366BF3">
      <w:pPr>
        <w:pStyle w:val="ab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66BF3" w:rsidRDefault="00366BF3" w:rsidP="00366BF3">
      <w:pPr>
        <w:pStyle w:val="ab"/>
        <w:spacing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младших школьников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366BF3" w:rsidRPr="00366BF3" w:rsidRDefault="00366BF3" w:rsidP="00366BF3">
      <w:pPr>
        <w:pStyle w:val="ab"/>
        <w:spacing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2126"/>
        <w:gridCol w:w="2268"/>
        <w:gridCol w:w="2410"/>
      </w:tblGrid>
      <w:tr w:rsidR="00366BF3" w:rsidTr="00366BF3">
        <w:tc>
          <w:tcPr>
            <w:tcW w:w="2977" w:type="dxa"/>
          </w:tcPr>
          <w:p w:rsidR="00366BF3" w:rsidRPr="00366BF3" w:rsidRDefault="00366BF3" w:rsidP="00D312D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366BF3" w:rsidRDefault="00366BF3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9E7" w:rsidRPr="00366BF3" w:rsidRDefault="009639E7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2268" w:type="dxa"/>
          </w:tcPr>
          <w:p w:rsidR="00366BF3" w:rsidRDefault="00366BF3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9E7" w:rsidRPr="00366BF3" w:rsidRDefault="009639E7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2410" w:type="dxa"/>
          </w:tcPr>
          <w:p w:rsidR="00366BF3" w:rsidRDefault="00366BF3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9E7" w:rsidRPr="00366BF3" w:rsidRDefault="009639E7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</w:tc>
      </w:tr>
      <w:tr w:rsidR="00366BF3" w:rsidTr="00366BF3">
        <w:tc>
          <w:tcPr>
            <w:tcW w:w="2977" w:type="dxa"/>
          </w:tcPr>
          <w:p w:rsidR="00366BF3" w:rsidRPr="00366BF3" w:rsidRDefault="00366BF3" w:rsidP="00D312D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366BF3" w:rsidRPr="00B902F2" w:rsidRDefault="00B902F2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366BF3" w:rsidRDefault="00B902F2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66BF3" w:rsidRDefault="00B902F2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BF3" w:rsidTr="00366BF3">
        <w:tc>
          <w:tcPr>
            <w:tcW w:w="2977" w:type="dxa"/>
          </w:tcPr>
          <w:p w:rsidR="00366BF3" w:rsidRPr="00366BF3" w:rsidRDefault="00366BF3" w:rsidP="00D312D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BF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366BF3" w:rsidRPr="00B902F2" w:rsidRDefault="00B902F2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366BF3" w:rsidRDefault="00B902F2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66BF3" w:rsidRDefault="00B902F2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BF3" w:rsidTr="00366BF3">
        <w:tc>
          <w:tcPr>
            <w:tcW w:w="2977" w:type="dxa"/>
          </w:tcPr>
          <w:p w:rsidR="00366BF3" w:rsidRPr="00366BF3" w:rsidRDefault="00366BF3" w:rsidP="00D312D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366BF3" w:rsidRPr="00B902F2" w:rsidRDefault="00B902F2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366BF3" w:rsidRDefault="00B902F2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66BF3" w:rsidRDefault="00B902F2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BF3" w:rsidTr="00366BF3">
        <w:tc>
          <w:tcPr>
            <w:tcW w:w="2977" w:type="dxa"/>
          </w:tcPr>
          <w:p w:rsidR="00366BF3" w:rsidRPr="00366BF3" w:rsidRDefault="00366BF3" w:rsidP="00D312D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366BF3" w:rsidRPr="00B902F2" w:rsidRDefault="00B902F2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366BF3" w:rsidRDefault="00B902F2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66BF3" w:rsidRDefault="00B902F2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BF3" w:rsidTr="00366BF3">
        <w:tc>
          <w:tcPr>
            <w:tcW w:w="2977" w:type="dxa"/>
          </w:tcPr>
          <w:p w:rsidR="00366BF3" w:rsidRDefault="00366BF3" w:rsidP="00D312D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9639E7">
              <w:rPr>
                <w:rFonts w:ascii="Times New Roman" w:hAnsi="Times New Roman" w:cs="Times New Roman"/>
                <w:sz w:val="24"/>
                <w:szCs w:val="24"/>
              </w:rPr>
              <w:t>(1-5 классы)</w:t>
            </w:r>
          </w:p>
        </w:tc>
        <w:tc>
          <w:tcPr>
            <w:tcW w:w="2126" w:type="dxa"/>
          </w:tcPr>
          <w:p w:rsidR="00366BF3" w:rsidRPr="00B902F2" w:rsidRDefault="00B902F2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366BF3" w:rsidRDefault="00B902F2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66BF3" w:rsidRDefault="00B902F2" w:rsidP="00B902F2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66BF3" w:rsidRDefault="00271DB3" w:rsidP="00366BF3">
      <w:pPr>
        <w:pStyle w:val="ab"/>
        <w:spacing w:line="240" w:lineRule="auto"/>
        <w:ind w:left="1440"/>
        <w:jc w:val="center"/>
        <w:rPr>
          <w:rFonts w:ascii="Times New Roman" w:hAnsi="Times New Roman"/>
          <w:sz w:val="28"/>
          <w:szCs w:val="28"/>
        </w:rPr>
      </w:pPr>
      <w:r w:rsidRPr="00271DB3">
        <w:rPr>
          <w:rFonts w:ascii="Times New Roman" w:hAnsi="Times New Roman"/>
          <w:sz w:val="28"/>
          <w:szCs w:val="28"/>
        </w:rPr>
        <w:t xml:space="preserve">      </w:t>
      </w:r>
    </w:p>
    <w:p w:rsidR="00366BF3" w:rsidRDefault="00271DB3" w:rsidP="00366BF3">
      <w:pPr>
        <w:pStyle w:val="ab"/>
        <w:spacing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271DB3">
        <w:rPr>
          <w:rFonts w:ascii="Times New Roman" w:hAnsi="Times New Roman"/>
          <w:sz w:val="28"/>
          <w:szCs w:val="28"/>
        </w:rPr>
        <w:t xml:space="preserve"> </w:t>
      </w:r>
      <w:r w:rsidR="00366BF3">
        <w:rPr>
          <w:rFonts w:ascii="Times New Roman" w:hAnsi="Times New Roman" w:cs="Times New Roman"/>
          <w:sz w:val="28"/>
          <w:szCs w:val="28"/>
        </w:rPr>
        <w:t>Качество знаний младших школьников (</w:t>
      </w:r>
      <w:proofErr w:type="gramStart"/>
      <w:r w:rsidR="00366B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6BF3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366BF3" w:rsidRPr="00366BF3" w:rsidRDefault="00366BF3" w:rsidP="00366BF3">
      <w:pPr>
        <w:pStyle w:val="ab"/>
        <w:spacing w:line="24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2126"/>
        <w:gridCol w:w="2268"/>
        <w:gridCol w:w="2410"/>
      </w:tblGrid>
      <w:tr w:rsidR="00366BF3" w:rsidTr="002A3F1B">
        <w:tc>
          <w:tcPr>
            <w:tcW w:w="2977" w:type="dxa"/>
          </w:tcPr>
          <w:p w:rsidR="00366BF3" w:rsidRPr="00366BF3" w:rsidRDefault="00366BF3" w:rsidP="002A3F1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366BF3" w:rsidRPr="00366BF3" w:rsidRDefault="00366BF3" w:rsidP="00E4293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66BF3" w:rsidRPr="00366BF3" w:rsidRDefault="00366BF3" w:rsidP="00E4293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66BF3" w:rsidRPr="00366BF3" w:rsidRDefault="00366BF3" w:rsidP="00E42938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6BF3" w:rsidTr="002A3F1B">
        <w:tc>
          <w:tcPr>
            <w:tcW w:w="2977" w:type="dxa"/>
          </w:tcPr>
          <w:p w:rsidR="00366BF3" w:rsidRPr="00366BF3" w:rsidRDefault="00366BF3" w:rsidP="002A3F1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366BF3" w:rsidRPr="009639E7" w:rsidRDefault="009639E7" w:rsidP="009639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366BF3" w:rsidRPr="009639E7" w:rsidRDefault="009639E7" w:rsidP="009639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366BF3" w:rsidRPr="00B902F2" w:rsidRDefault="00B902F2" w:rsidP="009639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66BF3" w:rsidTr="002A3F1B">
        <w:tc>
          <w:tcPr>
            <w:tcW w:w="2977" w:type="dxa"/>
          </w:tcPr>
          <w:p w:rsidR="00366BF3" w:rsidRPr="00366BF3" w:rsidRDefault="00366BF3" w:rsidP="002A3F1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BF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</w:tcPr>
          <w:p w:rsidR="00366BF3" w:rsidRPr="009639E7" w:rsidRDefault="009639E7" w:rsidP="009639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366BF3" w:rsidRPr="009639E7" w:rsidRDefault="009639E7" w:rsidP="009639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66BF3" w:rsidRPr="00B902F2" w:rsidRDefault="00B902F2" w:rsidP="009639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66BF3" w:rsidTr="002A3F1B">
        <w:tc>
          <w:tcPr>
            <w:tcW w:w="2977" w:type="dxa"/>
          </w:tcPr>
          <w:p w:rsidR="00366BF3" w:rsidRPr="00366BF3" w:rsidRDefault="00366BF3" w:rsidP="002A3F1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366BF3" w:rsidRPr="009639E7" w:rsidRDefault="009639E7" w:rsidP="009639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366BF3" w:rsidRPr="009639E7" w:rsidRDefault="009639E7" w:rsidP="009639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366BF3" w:rsidRPr="00B902F2" w:rsidRDefault="00B902F2" w:rsidP="009639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66BF3" w:rsidTr="002A3F1B">
        <w:tc>
          <w:tcPr>
            <w:tcW w:w="2977" w:type="dxa"/>
          </w:tcPr>
          <w:p w:rsidR="00366BF3" w:rsidRPr="00366BF3" w:rsidRDefault="00366BF3" w:rsidP="002A3F1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</w:tcPr>
          <w:p w:rsidR="00366BF3" w:rsidRPr="009639E7" w:rsidRDefault="009639E7" w:rsidP="009639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366BF3" w:rsidRPr="009639E7" w:rsidRDefault="009639E7" w:rsidP="009639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366BF3" w:rsidRPr="009639E7" w:rsidRDefault="009639E7" w:rsidP="009639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6BF3" w:rsidTr="002A3F1B">
        <w:tc>
          <w:tcPr>
            <w:tcW w:w="2977" w:type="dxa"/>
          </w:tcPr>
          <w:p w:rsidR="00366BF3" w:rsidRDefault="00366BF3" w:rsidP="002A3F1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</w:tcPr>
          <w:p w:rsidR="00366BF3" w:rsidRPr="000B7ADC" w:rsidRDefault="000B7ADC" w:rsidP="009639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366BF3" w:rsidRPr="000B7ADC" w:rsidRDefault="000B7ADC" w:rsidP="009639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366BF3" w:rsidRPr="000B7ADC" w:rsidRDefault="000B7ADC" w:rsidP="009639E7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366BF3" w:rsidRDefault="004238CF" w:rsidP="00271DB3">
      <w:pPr>
        <w:ind w:right="-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727457" wp14:editId="73E60A5D">
            <wp:extent cx="6194854" cy="2018270"/>
            <wp:effectExtent l="0" t="0" r="15875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2938" w:rsidRDefault="00E42938" w:rsidP="00E42938">
      <w:pPr>
        <w:ind w:right="-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обучающихся в конференциях и проектах</w:t>
      </w:r>
    </w:p>
    <w:p w:rsidR="00882A32" w:rsidRDefault="00882A32" w:rsidP="00E42938">
      <w:pPr>
        <w:ind w:right="-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(критерий – количество человек из расчета общего количества детей, с которыми занимается учитель – 30)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E42938" w:rsidTr="00E42938">
        <w:tc>
          <w:tcPr>
            <w:tcW w:w="2463" w:type="dxa"/>
          </w:tcPr>
          <w:p w:rsidR="00E42938" w:rsidRPr="00E42938" w:rsidRDefault="00E42938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64" w:type="dxa"/>
          </w:tcPr>
          <w:p w:rsidR="00E42938" w:rsidRPr="00366BF3" w:rsidRDefault="00E42938" w:rsidP="002A3F1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E42938" w:rsidRPr="00366BF3" w:rsidRDefault="00E42938" w:rsidP="002A3F1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E42938" w:rsidRPr="00366BF3" w:rsidRDefault="00E42938" w:rsidP="002A3F1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2938" w:rsidTr="00E42938">
        <w:tc>
          <w:tcPr>
            <w:tcW w:w="2463" w:type="dxa"/>
          </w:tcPr>
          <w:p w:rsidR="00882A32" w:rsidRPr="005721D7" w:rsidRDefault="00882A32" w:rsidP="00882A32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конференция</w:t>
            </w:r>
            <w:r w:rsidRPr="005721D7">
              <w:rPr>
                <w:rFonts w:ascii="Times New Roman" w:hAnsi="Times New Roman"/>
                <w:sz w:val="20"/>
              </w:rPr>
              <w:t xml:space="preserve"> </w:t>
            </w:r>
          </w:p>
          <w:p w:rsidR="00882A32" w:rsidRDefault="00882A32" w:rsidP="00882A32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82A32">
              <w:rPr>
                <w:rFonts w:ascii="Times New Roman" w:hAnsi="Times New Roman"/>
                <w:sz w:val="24"/>
                <w:szCs w:val="24"/>
              </w:rPr>
              <w:lastRenderedPageBreak/>
              <w:t>«Сударыня Масленица»</w:t>
            </w:r>
          </w:p>
          <w:p w:rsidR="00882A32" w:rsidRDefault="00882A32" w:rsidP="00882A32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882A32" w:rsidRPr="00882A32" w:rsidRDefault="00882A32" w:rsidP="00882A32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конференция</w:t>
            </w:r>
          </w:p>
          <w:p w:rsidR="00882A32" w:rsidRDefault="00882A32" w:rsidP="00882A32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82A32">
              <w:rPr>
                <w:rFonts w:ascii="Times New Roman" w:hAnsi="Times New Roman"/>
                <w:sz w:val="24"/>
                <w:szCs w:val="24"/>
              </w:rPr>
              <w:t>«Прощай, осень!»</w:t>
            </w:r>
          </w:p>
          <w:p w:rsidR="00882A32" w:rsidRDefault="00882A32" w:rsidP="00882A32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882A32" w:rsidRPr="00882A32" w:rsidRDefault="00882A32" w:rsidP="00882A32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конференция</w:t>
            </w:r>
          </w:p>
          <w:p w:rsidR="00E42938" w:rsidRDefault="00882A32" w:rsidP="00882A32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882A32">
              <w:rPr>
                <w:rFonts w:ascii="Times New Roman" w:hAnsi="Times New Roman"/>
                <w:sz w:val="24"/>
                <w:szCs w:val="24"/>
              </w:rPr>
              <w:t>«Ждем Деда Мороза»</w:t>
            </w:r>
          </w:p>
          <w:p w:rsidR="00882A32" w:rsidRDefault="00882A32" w:rsidP="00882A32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882A32" w:rsidRDefault="00882A32" w:rsidP="00882A32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ОУ </w:t>
            </w:r>
          </w:p>
          <w:p w:rsidR="00882A32" w:rsidRPr="00882A32" w:rsidRDefault="00882A32" w:rsidP="00882A32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«Путь к успеху»</w:t>
            </w:r>
          </w:p>
        </w:tc>
        <w:tc>
          <w:tcPr>
            <w:tcW w:w="2464" w:type="dxa"/>
          </w:tcPr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938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Pr="00E6772F" w:rsidRDefault="00E6772F" w:rsidP="00E6772F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64" w:type="dxa"/>
          </w:tcPr>
          <w:p w:rsidR="00E42938" w:rsidRDefault="00E42938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6772F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6772F" w:rsidRDefault="00E6772F" w:rsidP="00E6772F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6772F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6772F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6772F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6772F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Pr="00E6772F" w:rsidRDefault="00E6772F" w:rsidP="00E6772F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</w:tcPr>
          <w:p w:rsidR="00E42938" w:rsidRDefault="00E42938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6772F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Default="00E6772F" w:rsidP="00E6772F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E6772F" w:rsidRPr="00882A32" w:rsidRDefault="00E6772F" w:rsidP="00E42938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E42938" w:rsidRDefault="00E42938" w:rsidP="00E42938">
      <w:pPr>
        <w:ind w:right="-54"/>
        <w:jc w:val="center"/>
        <w:rPr>
          <w:rFonts w:ascii="Times New Roman" w:hAnsi="Times New Roman"/>
          <w:sz w:val="28"/>
          <w:szCs w:val="28"/>
        </w:rPr>
      </w:pPr>
    </w:p>
    <w:p w:rsidR="00271DB3" w:rsidRPr="00271DB3" w:rsidRDefault="00366BF3" w:rsidP="00271DB3">
      <w:pPr>
        <w:ind w:right="-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D3EF7">
        <w:rPr>
          <w:rFonts w:ascii="Times New Roman" w:hAnsi="Times New Roman"/>
          <w:sz w:val="28"/>
          <w:szCs w:val="28"/>
        </w:rPr>
        <w:t>Среди учащихся 1-5</w:t>
      </w:r>
      <w:r w:rsidR="00271DB3" w:rsidRPr="00271DB3">
        <w:rPr>
          <w:rFonts w:ascii="Times New Roman" w:hAnsi="Times New Roman"/>
          <w:sz w:val="28"/>
          <w:szCs w:val="28"/>
        </w:rPr>
        <w:t xml:space="preserve"> классов проведен опрос на отношение к учебному предмету «Музыка» и педагогу. Опрос проводился психологом школы-интерната. Получили следующие данные:</w:t>
      </w:r>
    </w:p>
    <w:p w:rsidR="00271DB3" w:rsidRDefault="00271DB3" w:rsidP="00271DB3">
      <w:pPr>
        <w:ind w:right="-54"/>
        <w:jc w:val="both"/>
        <w:rPr>
          <w:rFonts w:ascii="Times New Roman" w:hAnsi="Times New Roman"/>
          <w:szCs w:val="24"/>
        </w:rPr>
      </w:pPr>
      <w:r w:rsidRPr="00A56553">
        <w:rPr>
          <w:rFonts w:ascii="Times New Roman" w:hAnsi="Times New Roman"/>
          <w:szCs w:val="24"/>
        </w:rPr>
        <w:object w:dxaOrig="4346" w:dyaOrig="2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3pt;height:145.3pt" o:ole="">
            <v:imagedata r:id="rId7" o:title=""/>
          </v:shape>
          <o:OLEObject Type="Embed" ProgID="MSGraph.Chart.8" ShapeID="_x0000_i1025" DrawAspect="Content" ObjectID="_1459002841" r:id="rId8">
            <o:FieldCodes>\s</o:FieldCodes>
          </o:OLEObject>
        </w:object>
      </w:r>
    </w:p>
    <w:p w:rsidR="00271DB3" w:rsidRPr="00271DB3" w:rsidRDefault="00271DB3" w:rsidP="00675495">
      <w:pPr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271DB3">
        <w:rPr>
          <w:rFonts w:ascii="Times New Roman" w:hAnsi="Times New Roman"/>
          <w:sz w:val="28"/>
          <w:szCs w:val="28"/>
        </w:rPr>
        <w:t xml:space="preserve">71% </w:t>
      </w:r>
      <w:proofErr w:type="gramStart"/>
      <w:r w:rsidRPr="00271DB3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271DB3">
        <w:rPr>
          <w:rFonts w:ascii="Times New Roman" w:hAnsi="Times New Roman"/>
          <w:sz w:val="28"/>
          <w:szCs w:val="28"/>
        </w:rPr>
        <w:t xml:space="preserve"> определили отношение к предмету как хорошее,</w:t>
      </w:r>
    </w:p>
    <w:p w:rsidR="00271DB3" w:rsidRPr="00271DB3" w:rsidRDefault="00271DB3" w:rsidP="00675495">
      <w:pPr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271DB3">
        <w:rPr>
          <w:rFonts w:ascii="Times New Roman" w:hAnsi="Times New Roman"/>
          <w:sz w:val="28"/>
          <w:szCs w:val="28"/>
        </w:rPr>
        <w:t xml:space="preserve">29% </w:t>
      </w:r>
      <w:proofErr w:type="gramStart"/>
      <w:r w:rsidRPr="00271DB3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271DB3">
        <w:rPr>
          <w:rFonts w:ascii="Times New Roman" w:hAnsi="Times New Roman"/>
          <w:sz w:val="28"/>
          <w:szCs w:val="28"/>
        </w:rPr>
        <w:t xml:space="preserve"> заявили, что это любимый предмет,</w:t>
      </w:r>
    </w:p>
    <w:p w:rsidR="00271DB3" w:rsidRPr="00271DB3" w:rsidRDefault="00271DB3" w:rsidP="00675495">
      <w:pPr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271DB3">
        <w:rPr>
          <w:rFonts w:ascii="Times New Roman" w:hAnsi="Times New Roman"/>
          <w:sz w:val="28"/>
          <w:szCs w:val="28"/>
        </w:rPr>
        <w:t>ни один из участников опроса не выказал отрицательного отношения.</w:t>
      </w:r>
    </w:p>
    <w:p w:rsidR="00271DB3" w:rsidRDefault="00271DB3" w:rsidP="00675495">
      <w:pPr>
        <w:spacing w:after="0"/>
        <w:ind w:right="-54"/>
        <w:jc w:val="both"/>
        <w:rPr>
          <w:rFonts w:ascii="Times New Roman" w:hAnsi="Times New Roman"/>
          <w:szCs w:val="24"/>
        </w:rPr>
      </w:pPr>
    </w:p>
    <w:p w:rsidR="00271DB3" w:rsidRDefault="00271DB3" w:rsidP="00271DB3">
      <w:pPr>
        <w:ind w:right="-54"/>
        <w:jc w:val="both"/>
        <w:rPr>
          <w:rFonts w:ascii="Times New Roman" w:hAnsi="Times New Roman"/>
          <w:szCs w:val="24"/>
        </w:rPr>
      </w:pPr>
      <w:r w:rsidRPr="00210431">
        <w:rPr>
          <w:rFonts w:ascii="Times New Roman" w:hAnsi="Times New Roman"/>
          <w:szCs w:val="24"/>
        </w:rPr>
        <w:object w:dxaOrig="4377" w:dyaOrig="3056">
          <v:shape id="_x0000_i1026" type="#_x0000_t75" style="width:219.25pt;height:153.1pt" o:ole="">
            <v:imagedata r:id="rId9" o:title=""/>
          </v:shape>
          <o:OLEObject Type="Embed" ProgID="MSGraph.Chart.8" ShapeID="_x0000_i1026" DrawAspect="Content" ObjectID="_1459002842" r:id="rId10">
            <o:FieldCodes>\s</o:FieldCodes>
          </o:OLEObject>
        </w:object>
      </w:r>
    </w:p>
    <w:p w:rsidR="00271DB3" w:rsidRPr="00271DB3" w:rsidRDefault="00271DB3" w:rsidP="00675495">
      <w:pPr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271DB3">
        <w:rPr>
          <w:rFonts w:ascii="Times New Roman" w:hAnsi="Times New Roman"/>
          <w:sz w:val="28"/>
          <w:szCs w:val="28"/>
        </w:rPr>
        <w:t>67% детей заявили, что Наталия Викторовна - их любимая учительница,</w:t>
      </w:r>
    </w:p>
    <w:p w:rsidR="00271DB3" w:rsidRDefault="00271DB3" w:rsidP="00675495">
      <w:pPr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271DB3">
        <w:rPr>
          <w:rFonts w:ascii="Times New Roman" w:hAnsi="Times New Roman"/>
          <w:sz w:val="28"/>
          <w:szCs w:val="28"/>
        </w:rPr>
        <w:t>33% детей ото</w:t>
      </w:r>
      <w:r w:rsidR="006B3296">
        <w:rPr>
          <w:rFonts w:ascii="Times New Roman" w:hAnsi="Times New Roman"/>
          <w:sz w:val="28"/>
          <w:szCs w:val="28"/>
        </w:rPr>
        <w:t>звались о педагоге положительно</w:t>
      </w:r>
      <w:r w:rsidRPr="00271DB3">
        <w:rPr>
          <w:rFonts w:ascii="Times New Roman" w:hAnsi="Times New Roman"/>
          <w:sz w:val="28"/>
          <w:szCs w:val="28"/>
        </w:rPr>
        <w:t>.</w:t>
      </w:r>
    </w:p>
    <w:p w:rsidR="00675495" w:rsidRPr="00271DB3" w:rsidRDefault="00675495" w:rsidP="00675495">
      <w:pPr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</w:p>
    <w:p w:rsidR="00271DB3" w:rsidRPr="00271DB3" w:rsidRDefault="006B3296" w:rsidP="00F572C1">
      <w:pPr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72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71DB3" w:rsidRPr="00271DB3">
        <w:rPr>
          <w:rFonts w:ascii="Times New Roman" w:hAnsi="Times New Roman"/>
          <w:sz w:val="28"/>
          <w:szCs w:val="28"/>
        </w:rPr>
        <w:t>Ни у кого из участников опроса Наталия Викторовна не вызывает отрицательных эмоций.</w:t>
      </w:r>
    </w:p>
    <w:p w:rsidR="00271DB3" w:rsidRPr="00271DB3" w:rsidRDefault="00271DB3" w:rsidP="00F572C1">
      <w:pPr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271DB3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F572C1">
        <w:rPr>
          <w:rFonts w:ascii="Times New Roman" w:hAnsi="Times New Roman"/>
          <w:sz w:val="28"/>
          <w:szCs w:val="28"/>
        </w:rPr>
        <w:t xml:space="preserve"> </w:t>
      </w:r>
      <w:r w:rsidRPr="00271DB3">
        <w:rPr>
          <w:rFonts w:ascii="Times New Roman" w:hAnsi="Times New Roman"/>
          <w:sz w:val="28"/>
          <w:szCs w:val="28"/>
        </w:rPr>
        <w:t xml:space="preserve"> Жалоб со стороны родителей и детей в адрес учителя не поступало, напротив, имеют место устные благодарности.</w:t>
      </w:r>
    </w:p>
    <w:p w:rsidR="00271DB3" w:rsidRPr="00271DB3" w:rsidRDefault="00271DB3" w:rsidP="00F572C1">
      <w:pPr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271DB3">
        <w:rPr>
          <w:rFonts w:ascii="Times New Roman" w:hAnsi="Times New Roman"/>
          <w:sz w:val="28"/>
          <w:szCs w:val="28"/>
        </w:rPr>
        <w:t xml:space="preserve">       </w:t>
      </w:r>
      <w:r w:rsidR="00F572C1">
        <w:rPr>
          <w:rFonts w:ascii="Times New Roman" w:hAnsi="Times New Roman"/>
          <w:sz w:val="28"/>
          <w:szCs w:val="28"/>
        </w:rPr>
        <w:t xml:space="preserve"> </w:t>
      </w:r>
      <w:r w:rsidRPr="00271DB3">
        <w:rPr>
          <w:rFonts w:ascii="Times New Roman" w:hAnsi="Times New Roman"/>
          <w:sz w:val="28"/>
          <w:szCs w:val="28"/>
        </w:rPr>
        <w:t>Административные взыскания Наталия Викторовна не имеет.</w:t>
      </w:r>
    </w:p>
    <w:p w:rsidR="00D312DA" w:rsidRPr="00D312DA" w:rsidRDefault="00D312DA" w:rsidP="00F572C1">
      <w:pPr>
        <w:pStyle w:val="ab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312DA" w:rsidRDefault="00F572C1" w:rsidP="00D312DA">
      <w:pPr>
        <w:pStyle w:val="ab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D312DA" w:rsidRPr="00D312DA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  <w:proofErr w:type="gramStart"/>
      <w:r w:rsidR="00D312DA" w:rsidRPr="00D312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312DA" w:rsidRPr="00D312DA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</w:t>
      </w:r>
    </w:p>
    <w:p w:rsidR="00F572C1" w:rsidRDefault="00E5150E" w:rsidP="002E58DF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           </w:t>
      </w:r>
      <w:r w:rsidR="00E42938" w:rsidRPr="00E42938">
        <w:rPr>
          <w:rFonts w:ascii="Times New Roman" w:hAnsi="Times New Roman"/>
          <w:szCs w:val="24"/>
        </w:rPr>
        <w:t xml:space="preserve"> </w:t>
      </w:r>
      <w:r w:rsidR="00E42938" w:rsidRPr="00E5150E">
        <w:rPr>
          <w:rFonts w:ascii="Times New Roman" w:hAnsi="Times New Roman"/>
          <w:sz w:val="28"/>
          <w:szCs w:val="28"/>
        </w:rPr>
        <w:t>С 1996 го</w:t>
      </w:r>
      <w:r>
        <w:rPr>
          <w:rFonts w:ascii="Times New Roman" w:hAnsi="Times New Roman"/>
          <w:sz w:val="28"/>
          <w:szCs w:val="28"/>
        </w:rPr>
        <w:t>да Наталия Викторовна руководит</w:t>
      </w:r>
      <w:r w:rsidR="00E42938" w:rsidRPr="00E5150E">
        <w:rPr>
          <w:rFonts w:ascii="Times New Roman" w:hAnsi="Times New Roman"/>
          <w:sz w:val="28"/>
          <w:szCs w:val="28"/>
        </w:rPr>
        <w:t xml:space="preserve"> младшей группой студии жестовой песни «Хрустальная нотка».</w:t>
      </w:r>
      <w:r w:rsidR="00F572C1">
        <w:rPr>
          <w:rFonts w:ascii="Times New Roman" w:hAnsi="Times New Roman"/>
          <w:szCs w:val="24"/>
        </w:rPr>
        <w:t xml:space="preserve"> </w:t>
      </w:r>
      <w:r w:rsidR="00F572C1" w:rsidRPr="00F572C1">
        <w:rPr>
          <w:rFonts w:ascii="Times New Roman" w:hAnsi="Times New Roman"/>
          <w:sz w:val="28"/>
          <w:szCs w:val="28"/>
        </w:rPr>
        <w:t>Цель работы: социализация и реабилитация детей с проблемами слуха средствами музыкального творчества. Заняти</w:t>
      </w:r>
      <w:r w:rsidR="00F572C1">
        <w:rPr>
          <w:rFonts w:ascii="Times New Roman" w:hAnsi="Times New Roman"/>
          <w:sz w:val="28"/>
          <w:szCs w:val="28"/>
        </w:rPr>
        <w:t>я в студии</w:t>
      </w:r>
      <w:r w:rsidR="00F572C1" w:rsidRPr="00F572C1">
        <w:rPr>
          <w:rFonts w:ascii="Times New Roman" w:hAnsi="Times New Roman"/>
          <w:sz w:val="28"/>
          <w:szCs w:val="28"/>
        </w:rPr>
        <w:t xml:space="preserve"> способствуют повышению уровня вербального общения детей, улучшают эмоциональный настрой и психологическое состояние детей с ограниченными возможностями здоровья, раскрывают индивидуальные творческие способности каждого ребенка.</w:t>
      </w:r>
      <w:r w:rsidR="00F572C1">
        <w:rPr>
          <w:rFonts w:ascii="Times New Roman" w:hAnsi="Times New Roman"/>
          <w:szCs w:val="24"/>
        </w:rPr>
        <w:t xml:space="preserve"> </w:t>
      </w:r>
      <w:r w:rsidR="00E42938" w:rsidRPr="00E5150E">
        <w:rPr>
          <w:rFonts w:ascii="Times New Roman" w:hAnsi="Times New Roman"/>
          <w:sz w:val="28"/>
          <w:szCs w:val="28"/>
        </w:rPr>
        <w:t>Совместно с детьми педагог готовит концертные выступления, жестовые песни, детские танцы. Воспитанники выступают не только на школьной сцене, но и на областных конкурсах и фестивалях, а также вышли на межрегиональный уровень</w:t>
      </w:r>
      <w:r>
        <w:rPr>
          <w:rFonts w:ascii="Times New Roman" w:hAnsi="Times New Roman"/>
          <w:sz w:val="28"/>
          <w:szCs w:val="28"/>
        </w:rPr>
        <w:t>. Школьники с ограниченными возможностями здоровья по слуху</w:t>
      </w:r>
      <w:r w:rsidR="00E42938" w:rsidRPr="00E5150E">
        <w:rPr>
          <w:rFonts w:ascii="Times New Roman" w:hAnsi="Times New Roman"/>
          <w:sz w:val="28"/>
          <w:szCs w:val="28"/>
        </w:rPr>
        <w:t xml:space="preserve"> своим талантом покоряют сердца зрителей.</w:t>
      </w:r>
    </w:p>
    <w:p w:rsidR="00E92558" w:rsidRDefault="00F572C1" w:rsidP="002E58DF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42938" w:rsidRPr="00E5150E">
        <w:rPr>
          <w:rFonts w:ascii="Times New Roman" w:hAnsi="Times New Roman"/>
          <w:sz w:val="28"/>
          <w:szCs w:val="28"/>
        </w:rPr>
        <w:t xml:space="preserve"> В 2012 году студии жестовой песни «Хрустальная нотка» Министерством культуры РФ присвоено</w:t>
      </w:r>
      <w:r>
        <w:rPr>
          <w:rFonts w:ascii="Times New Roman" w:hAnsi="Times New Roman"/>
          <w:sz w:val="28"/>
          <w:szCs w:val="28"/>
        </w:rPr>
        <w:t xml:space="preserve"> звание «Образцовый коллектив».</w:t>
      </w:r>
    </w:p>
    <w:p w:rsidR="00E92558" w:rsidRPr="00E92558" w:rsidRDefault="00E92558" w:rsidP="002E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2558">
        <w:rPr>
          <w:rFonts w:ascii="Times New Roman" w:hAnsi="Times New Roman" w:cs="Times New Roman"/>
          <w:sz w:val="28"/>
          <w:szCs w:val="28"/>
        </w:rPr>
        <w:t>В творческой деятельности решаются поисково-творческие задачи с целью развить способности ребенка. Поэтому, если </w:t>
      </w:r>
      <w:r w:rsidRPr="00E9255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92558">
        <w:rPr>
          <w:rFonts w:ascii="Times New Roman" w:hAnsi="Times New Roman" w:cs="Times New Roman"/>
          <w:sz w:val="28"/>
          <w:szCs w:val="28"/>
        </w:rPr>
        <w:t>в процессе учебной деятельности формируется умение учиться, то в рамках творческой деятельности формируется общая способность искать и находить новые решения, необычные способы достижения требуемого результата, новые подходы к рассмотрению предлагаемой ситуации. Для воспитания творческой личности, педагог формирует способность самостоятельно мыслить, добывать и применять знания, развивает познавательную и твор</w:t>
      </w:r>
      <w:r w:rsidR="00922D5E">
        <w:rPr>
          <w:rFonts w:ascii="Times New Roman" w:hAnsi="Times New Roman" w:cs="Times New Roman"/>
          <w:sz w:val="28"/>
          <w:szCs w:val="28"/>
        </w:rPr>
        <w:t>ческую деятельность, воспитывает жизненную активность у детей с ограниченными возможностями здоровья</w:t>
      </w:r>
      <w:r w:rsidRPr="00E92558">
        <w:rPr>
          <w:rFonts w:ascii="Times New Roman" w:hAnsi="Times New Roman" w:cs="Times New Roman"/>
          <w:sz w:val="28"/>
          <w:szCs w:val="28"/>
        </w:rPr>
        <w:t>.</w:t>
      </w:r>
    </w:p>
    <w:p w:rsidR="006B3296" w:rsidRPr="00F572C1" w:rsidRDefault="00F572C1" w:rsidP="002E58DF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tbl>
      <w:tblPr>
        <w:tblStyle w:val="af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503"/>
        <w:gridCol w:w="1503"/>
        <w:gridCol w:w="1503"/>
        <w:gridCol w:w="1586"/>
      </w:tblGrid>
      <w:tr w:rsidR="00124F3A" w:rsidTr="00342076">
        <w:tc>
          <w:tcPr>
            <w:tcW w:w="2269" w:type="dxa"/>
          </w:tcPr>
          <w:p w:rsidR="00124F3A" w:rsidRPr="006B3296" w:rsidRDefault="00124F3A" w:rsidP="001548A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124F3A" w:rsidRPr="006B3296" w:rsidRDefault="00124F3A" w:rsidP="001548A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4F3A" w:rsidRPr="006B3296" w:rsidRDefault="00124F3A" w:rsidP="001548A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03" w:type="dxa"/>
          </w:tcPr>
          <w:p w:rsidR="00124F3A" w:rsidRPr="006B3296" w:rsidRDefault="00124F3A" w:rsidP="001548A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>2011год</w:t>
            </w:r>
          </w:p>
        </w:tc>
        <w:tc>
          <w:tcPr>
            <w:tcW w:w="1503" w:type="dxa"/>
          </w:tcPr>
          <w:p w:rsidR="00124F3A" w:rsidRPr="006B3296" w:rsidRDefault="00124F3A" w:rsidP="001548A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>2012год</w:t>
            </w:r>
          </w:p>
        </w:tc>
        <w:tc>
          <w:tcPr>
            <w:tcW w:w="1503" w:type="dxa"/>
          </w:tcPr>
          <w:p w:rsidR="00124F3A" w:rsidRPr="006B3296" w:rsidRDefault="00124F3A" w:rsidP="001548A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586" w:type="dxa"/>
          </w:tcPr>
          <w:p w:rsidR="00124F3A" w:rsidRPr="006B3296" w:rsidRDefault="00124F3A" w:rsidP="001548A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24F3A" w:rsidTr="00342076">
        <w:tc>
          <w:tcPr>
            <w:tcW w:w="2269" w:type="dxa"/>
          </w:tcPr>
          <w:p w:rsidR="00124F3A" w:rsidRPr="00342076" w:rsidRDefault="00124F3A" w:rsidP="003420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42076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r w:rsidR="00342076" w:rsidRPr="00342076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342076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342076" w:rsidRPr="00342076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342076">
              <w:rPr>
                <w:rFonts w:ascii="Times New Roman" w:hAnsi="Times New Roman" w:cs="Times New Roman"/>
                <w:sz w:val="24"/>
                <w:szCs w:val="24"/>
              </w:rPr>
              <w:t>фестиваль искусств «</w:t>
            </w:r>
            <w:proofErr w:type="spellStart"/>
            <w:r w:rsidRPr="00342076">
              <w:rPr>
                <w:rFonts w:ascii="Times New Roman" w:hAnsi="Times New Roman" w:cs="Times New Roman"/>
                <w:sz w:val="24"/>
                <w:szCs w:val="24"/>
              </w:rPr>
              <w:t>Кинотаврик</w:t>
            </w:r>
            <w:proofErr w:type="spellEnd"/>
            <w:r w:rsidRPr="003420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4F3A" w:rsidRPr="00342076" w:rsidRDefault="00124F3A" w:rsidP="003420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ind w:left="360" w:right="-54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ind w:left="360" w:right="-54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124F3A" w:rsidRPr="00342076" w:rsidRDefault="00124F3A" w:rsidP="0034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76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жестовой песни «Звонкая капель»</w:t>
            </w:r>
          </w:p>
          <w:p w:rsidR="00124F3A" w:rsidRPr="006B3296" w:rsidRDefault="00124F3A" w:rsidP="00247A71">
            <w:pPr>
              <w:ind w:left="360" w:right="-54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124F3A" w:rsidRPr="00363343" w:rsidRDefault="00124F3A" w:rsidP="00247A71">
            <w:pPr>
              <w:ind w:left="360" w:right="-54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124F3A" w:rsidRPr="00363343" w:rsidRDefault="00124F3A" w:rsidP="00247A71">
            <w:pPr>
              <w:ind w:left="360" w:right="-54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124F3A" w:rsidRPr="00342076" w:rsidRDefault="00342076" w:rsidP="0034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7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 людей с ограниченными возможностями здоровья «Открытый мир»</w:t>
            </w:r>
          </w:p>
          <w:p w:rsidR="00124F3A" w:rsidRPr="006B3296" w:rsidRDefault="00124F3A" w:rsidP="00247A71">
            <w:pPr>
              <w:ind w:left="360" w:right="-54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124F3A" w:rsidRPr="00342076" w:rsidRDefault="00124F3A" w:rsidP="00342076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6B3296">
              <w:rPr>
                <w:rFonts w:ascii="Times New Roman" w:hAnsi="Times New Roman"/>
                <w:sz w:val="24"/>
                <w:szCs w:val="24"/>
              </w:rPr>
              <w:t>Областной конкурс детского творчества «Созвездие»</w:t>
            </w:r>
          </w:p>
          <w:p w:rsidR="00124F3A" w:rsidRPr="00342076" w:rsidRDefault="00124F3A" w:rsidP="00247A71">
            <w:pPr>
              <w:ind w:left="360" w:right="-54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124F3A" w:rsidRPr="00342076" w:rsidRDefault="00124F3A" w:rsidP="00247A71">
            <w:pPr>
              <w:ind w:left="360" w:right="-54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124F3A" w:rsidRPr="00342076" w:rsidRDefault="00124F3A" w:rsidP="00247A71">
            <w:pPr>
              <w:ind w:left="360" w:right="-54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124F3A" w:rsidRPr="00342076" w:rsidRDefault="00124F3A" w:rsidP="00247A71">
            <w:pPr>
              <w:ind w:left="360" w:right="-54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ind w:left="360" w:right="-54" w:hanging="360"/>
              <w:rPr>
                <w:rFonts w:ascii="Times New Roman" w:hAnsi="Times New Roman"/>
                <w:sz w:val="24"/>
                <w:szCs w:val="24"/>
              </w:rPr>
            </w:pPr>
            <w:r w:rsidRPr="006B3296">
              <w:rPr>
                <w:rFonts w:ascii="Times New Roman" w:hAnsi="Times New Roman"/>
                <w:sz w:val="24"/>
                <w:szCs w:val="24"/>
              </w:rPr>
              <w:t>Праздничные концерты</w:t>
            </w:r>
          </w:p>
        </w:tc>
        <w:tc>
          <w:tcPr>
            <w:tcW w:w="1417" w:type="dxa"/>
          </w:tcPr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Сочи</w:t>
            </w: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363343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363343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>г. Тамбов</w:t>
            </w: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363343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363343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34207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124F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47A71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Default="00124F3A" w:rsidP="00124F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  <w:proofErr w:type="spellStart"/>
            <w:r w:rsidRPr="006B3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329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B3296">
              <w:rPr>
                <w:rFonts w:ascii="Times New Roman" w:hAnsi="Times New Roman" w:cs="Times New Roman"/>
                <w:sz w:val="24"/>
                <w:szCs w:val="24"/>
              </w:rPr>
              <w:t>адонск</w:t>
            </w:r>
            <w:proofErr w:type="spellEnd"/>
          </w:p>
          <w:p w:rsidR="003112E3" w:rsidRDefault="003112E3" w:rsidP="00124F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Pr="006B3296" w:rsidRDefault="00BD3EF7" w:rsidP="00124F3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МУК Дом</w:t>
            </w:r>
            <w:r w:rsidR="00C638C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proofErr w:type="spellStart"/>
            <w:r w:rsidR="00C638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638C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C638C9">
              <w:rPr>
                <w:rFonts w:ascii="Times New Roman" w:hAnsi="Times New Roman" w:cs="Times New Roman"/>
                <w:sz w:val="24"/>
                <w:szCs w:val="24"/>
              </w:rPr>
              <w:t>адонск</w:t>
            </w:r>
            <w:proofErr w:type="spellEnd"/>
          </w:p>
        </w:tc>
        <w:tc>
          <w:tcPr>
            <w:tcW w:w="1503" w:type="dxa"/>
          </w:tcPr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6B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«Жестовое пение»</w:t>
            </w: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 w:rsidRPr="006B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B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«Жестовое пение»</w:t>
            </w: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концертов</w:t>
            </w: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концерта</w:t>
            </w:r>
          </w:p>
          <w:p w:rsidR="003112E3" w:rsidRPr="006B3296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6B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</w:t>
            </w:r>
            <w:r w:rsidRPr="006B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«Жестовое пение»</w:t>
            </w: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6B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  степени в номинации «Жестовое пение»</w:t>
            </w: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 w:rsidRPr="006B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B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«Жестовое пение»</w:t>
            </w: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концертов</w:t>
            </w: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концерта</w:t>
            </w: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3112E3"/>
          <w:p w:rsidR="003112E3" w:rsidRDefault="003112E3" w:rsidP="003112E3"/>
          <w:p w:rsidR="003112E3" w:rsidRPr="003112E3" w:rsidRDefault="003112E3" w:rsidP="003112E3"/>
        </w:tc>
        <w:tc>
          <w:tcPr>
            <w:tcW w:w="1503" w:type="dxa"/>
          </w:tcPr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 w:rsidRPr="006B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B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«Жестовое пение»</w:t>
            </w: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концертов</w:t>
            </w: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Pr="006B3296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концерта</w:t>
            </w:r>
          </w:p>
        </w:tc>
        <w:tc>
          <w:tcPr>
            <w:tcW w:w="1586" w:type="dxa"/>
          </w:tcPr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3A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>Ожидание результатов</w:t>
            </w: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концертов</w:t>
            </w: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Default="003112E3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2E3" w:rsidRPr="003112E3" w:rsidRDefault="003112E3" w:rsidP="003112E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концерта</w:t>
            </w:r>
          </w:p>
        </w:tc>
      </w:tr>
      <w:tr w:rsidR="00124F3A" w:rsidTr="00342076">
        <w:tc>
          <w:tcPr>
            <w:tcW w:w="2269" w:type="dxa"/>
          </w:tcPr>
          <w:p w:rsidR="00124F3A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математический конкурс «Ребус»</w:t>
            </w:r>
          </w:p>
          <w:p w:rsidR="007A34CA" w:rsidRDefault="007A34C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CA" w:rsidRDefault="007A34C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CA" w:rsidRDefault="007A34C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блиц-турнир «Без помарки»</w:t>
            </w:r>
          </w:p>
          <w:p w:rsidR="00722FBB" w:rsidRPr="006B3296" w:rsidRDefault="00722FBB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24F3A" w:rsidRPr="006B3296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124F3A" w:rsidRDefault="00124F3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6B3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3296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сертификаты участников</w:t>
            </w:r>
          </w:p>
          <w:p w:rsidR="007A34CA" w:rsidRDefault="007A34C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CA" w:rsidRPr="006B3296" w:rsidRDefault="007A34CA" w:rsidP="00271DB3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Ожидание результатов</w:t>
            </w:r>
          </w:p>
        </w:tc>
      </w:tr>
    </w:tbl>
    <w:p w:rsidR="00271DB3" w:rsidRPr="00271DB3" w:rsidRDefault="00271DB3" w:rsidP="00271DB3">
      <w:pPr>
        <w:pStyle w:val="ab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572C1" w:rsidRDefault="00D312DA" w:rsidP="00675495">
      <w:pPr>
        <w:pStyle w:val="ab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DA">
        <w:rPr>
          <w:rFonts w:ascii="Times New Roman" w:hAnsi="Times New Roman" w:cs="Times New Roman"/>
          <w:b/>
          <w:sz w:val="28"/>
          <w:szCs w:val="28"/>
        </w:rPr>
        <w:t xml:space="preserve">Создание учителем условий для приобретения </w:t>
      </w:r>
      <w:proofErr w:type="gramStart"/>
      <w:r w:rsidRPr="00D312DA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312DA">
        <w:rPr>
          <w:rFonts w:ascii="Times New Roman" w:hAnsi="Times New Roman" w:cs="Times New Roman"/>
          <w:b/>
          <w:sz w:val="28"/>
          <w:szCs w:val="28"/>
        </w:rPr>
        <w:t xml:space="preserve"> позитивного социального опыта</w:t>
      </w:r>
    </w:p>
    <w:p w:rsidR="002A3F1B" w:rsidRPr="002A3F1B" w:rsidRDefault="002A3F1B" w:rsidP="007C7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Cs w:val="24"/>
        </w:rPr>
        <w:t xml:space="preserve">   </w:t>
      </w:r>
      <w:r w:rsidRPr="002A3F1B">
        <w:rPr>
          <w:rFonts w:ascii="Times New Roman" w:hAnsi="Times New Roman"/>
          <w:sz w:val="28"/>
          <w:szCs w:val="28"/>
        </w:rPr>
        <w:t>С 2011 года Наталия Викторовна является классным руководителем. Она  совместно с родителями работает над созданием следующих психолого-педагогических условий для успешного выполнения воспитательных задач:</w:t>
      </w:r>
    </w:p>
    <w:p w:rsidR="002A3F1B" w:rsidRPr="002A3F1B" w:rsidRDefault="002A3F1B" w:rsidP="007C7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F1B">
        <w:rPr>
          <w:rFonts w:ascii="Times New Roman" w:hAnsi="Times New Roman"/>
          <w:sz w:val="28"/>
          <w:szCs w:val="28"/>
        </w:rPr>
        <w:t>- личностно-ориентированное взаимодействие взрослых с детьми;</w:t>
      </w:r>
    </w:p>
    <w:p w:rsidR="002A3F1B" w:rsidRPr="002A3F1B" w:rsidRDefault="002A3F1B" w:rsidP="007C7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F1B">
        <w:rPr>
          <w:rFonts w:ascii="Times New Roman" w:hAnsi="Times New Roman"/>
          <w:sz w:val="28"/>
          <w:szCs w:val="28"/>
        </w:rPr>
        <w:t>- полноценное общение ребёнка со сверстниками, старшими и младшими детьми;</w:t>
      </w:r>
    </w:p>
    <w:p w:rsidR="002A3F1B" w:rsidRPr="002A3F1B" w:rsidRDefault="002A3F1B" w:rsidP="007C7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F1B">
        <w:rPr>
          <w:rFonts w:ascii="Times New Roman" w:hAnsi="Times New Roman"/>
          <w:sz w:val="28"/>
          <w:szCs w:val="28"/>
        </w:rPr>
        <w:t>- создание предметно-пространственной среды, организованной в зависимости от возрастной спе</w:t>
      </w:r>
      <w:r w:rsidR="00CC2CD3">
        <w:rPr>
          <w:rFonts w:ascii="Times New Roman" w:hAnsi="Times New Roman"/>
          <w:sz w:val="28"/>
          <w:szCs w:val="28"/>
        </w:rPr>
        <w:t>цифики  развития и стимулирующей</w:t>
      </w:r>
      <w:r w:rsidRPr="002A3F1B">
        <w:rPr>
          <w:rFonts w:ascii="Times New Roman" w:hAnsi="Times New Roman"/>
          <w:sz w:val="28"/>
          <w:szCs w:val="28"/>
        </w:rPr>
        <w:t xml:space="preserve"> коммуникативную, игровую, познавательную, физическую и другие виды активности ребёнка;</w:t>
      </w:r>
    </w:p>
    <w:p w:rsidR="002A3F1B" w:rsidRPr="002A3F1B" w:rsidRDefault="002A3F1B" w:rsidP="007C7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F1B">
        <w:rPr>
          <w:rFonts w:ascii="Times New Roman" w:hAnsi="Times New Roman"/>
          <w:sz w:val="28"/>
          <w:szCs w:val="28"/>
        </w:rPr>
        <w:lastRenderedPageBreak/>
        <w:t>- создание ситуаций, в которых происходит формирование умения анализировать свои поступки и поступки окружающих.</w:t>
      </w:r>
    </w:p>
    <w:p w:rsidR="002A3F1B" w:rsidRPr="002A3F1B" w:rsidRDefault="00CC2CD3" w:rsidP="007C7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3F1B" w:rsidRPr="002A3F1B">
        <w:rPr>
          <w:rFonts w:ascii="Times New Roman" w:hAnsi="Times New Roman" w:cs="Times New Roman"/>
          <w:sz w:val="28"/>
          <w:szCs w:val="28"/>
        </w:rPr>
        <w:t xml:space="preserve">Проводимая ею работа с коллективом класса по нескольким направлениям: воспитательная работа, учебная деятельность, внеклассная работа по предмету, позволила сплотить учащихся в единое целое, в коллектив, способный к </w:t>
      </w:r>
      <w:proofErr w:type="spellStart"/>
      <w:r w:rsidR="002A3F1B" w:rsidRPr="002A3F1B">
        <w:rPr>
          <w:rFonts w:ascii="Times New Roman" w:hAnsi="Times New Roman" w:cs="Times New Roman"/>
          <w:sz w:val="28"/>
          <w:szCs w:val="28"/>
        </w:rPr>
        <w:t>взаимоподдержке</w:t>
      </w:r>
      <w:proofErr w:type="spellEnd"/>
      <w:r w:rsidR="002A3F1B" w:rsidRPr="002A3F1B">
        <w:rPr>
          <w:rFonts w:ascii="Times New Roman" w:hAnsi="Times New Roman" w:cs="Times New Roman"/>
          <w:sz w:val="28"/>
          <w:szCs w:val="28"/>
        </w:rPr>
        <w:t xml:space="preserve">, сочувствию, где каждый учащийся стал его неотъемлемой частью. Педагог старается  действовать </w:t>
      </w:r>
      <w:r w:rsidR="002A3F1B" w:rsidRPr="002A3F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3F1B" w:rsidRPr="002A3F1B">
        <w:rPr>
          <w:rFonts w:ascii="Times New Roman" w:hAnsi="Times New Roman" w:cs="Times New Roman"/>
          <w:sz w:val="28"/>
          <w:szCs w:val="28"/>
        </w:rPr>
        <w:t xml:space="preserve">в интересах каждого ребенка, что выражается в осуществлении социального партнерства, социализации и реабилитации детей с нарушением слуха. </w:t>
      </w:r>
    </w:p>
    <w:p w:rsidR="002A3F1B" w:rsidRDefault="00CC2CD3" w:rsidP="007C7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Классным руководителем</w:t>
      </w:r>
      <w:r w:rsidR="002A3F1B" w:rsidRPr="002A3F1B">
        <w:rPr>
          <w:rFonts w:ascii="Times New Roman" w:hAnsi="Times New Roman" w:cs="Times New Roman"/>
          <w:sz w:val="28"/>
          <w:szCs w:val="28"/>
        </w:rPr>
        <w:t xml:space="preserve"> проведены беседы «С кем бы ты хотел дружить?», «Противопожарная безопасность» с привлечением сотрудника МЧС, «Лучшая на свете – мамочка моя», классные часы  с использованием презентаций, созданных Наталией </w:t>
      </w:r>
      <w:r w:rsidR="00BC43BA">
        <w:rPr>
          <w:rFonts w:ascii="Times New Roman" w:hAnsi="Times New Roman" w:cs="Times New Roman"/>
          <w:sz w:val="28"/>
          <w:szCs w:val="28"/>
        </w:rPr>
        <w:t>Викторовной «Г</w:t>
      </w:r>
      <w:r w:rsidR="002A3F1B" w:rsidRPr="002A3F1B">
        <w:rPr>
          <w:rFonts w:ascii="Times New Roman" w:hAnsi="Times New Roman" w:cs="Times New Roman"/>
          <w:sz w:val="28"/>
          <w:szCs w:val="28"/>
        </w:rPr>
        <w:t xml:space="preserve">ород Чистоты и Порядка», «Моя страна - Россия», «Я </w:t>
      </w:r>
      <w:r w:rsidR="00E92558">
        <w:rPr>
          <w:rFonts w:ascii="Times New Roman" w:hAnsi="Times New Roman" w:cs="Times New Roman"/>
          <w:sz w:val="28"/>
          <w:szCs w:val="28"/>
        </w:rPr>
        <w:t>по улице шагаю», «Доброе слово» и др.</w:t>
      </w:r>
    </w:p>
    <w:p w:rsidR="00585261" w:rsidRPr="002A3F1B" w:rsidRDefault="00585261" w:rsidP="007C7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прошлом учебном году в классе у Наталии Викторовны появилась новая девочка, оказавшаяся в трудной жизненной ситуации (потеряла маму, а потом и бабушку). Педагог внимательно отнеслась к ребенку, следила за психологическим состоянием, помогала адаптироваться в новом коллективе. Сейчас девочка жизнерадостная, </w:t>
      </w:r>
      <w:r w:rsidR="0007346D">
        <w:rPr>
          <w:rFonts w:ascii="Times New Roman" w:hAnsi="Times New Roman" w:cs="Times New Roman"/>
          <w:sz w:val="28"/>
          <w:szCs w:val="28"/>
        </w:rPr>
        <w:t xml:space="preserve">добродушная, у нее хорошие отношения с ровесниками, есть подруги. Живет она </w:t>
      </w:r>
      <w:r w:rsidR="00CC2CD3">
        <w:rPr>
          <w:rFonts w:ascii="Times New Roman" w:hAnsi="Times New Roman" w:cs="Times New Roman"/>
          <w:sz w:val="28"/>
          <w:szCs w:val="28"/>
        </w:rPr>
        <w:t xml:space="preserve">в комфортных условиях </w:t>
      </w:r>
      <w:r w:rsidR="0007346D">
        <w:rPr>
          <w:rFonts w:ascii="Times New Roman" w:hAnsi="Times New Roman" w:cs="Times New Roman"/>
          <w:sz w:val="28"/>
          <w:szCs w:val="28"/>
        </w:rPr>
        <w:t>под опекой у своих родственников, в чем тоже есть заслуга педагога.</w:t>
      </w:r>
    </w:p>
    <w:p w:rsidR="002A3F1B" w:rsidRPr="002A3F1B" w:rsidRDefault="007C7905" w:rsidP="007C7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346D">
        <w:rPr>
          <w:rFonts w:ascii="Times New Roman" w:hAnsi="Times New Roman" w:cs="Times New Roman"/>
          <w:sz w:val="28"/>
          <w:szCs w:val="28"/>
        </w:rPr>
        <w:t>Воспитанники Наталии Викторовны</w:t>
      </w:r>
      <w:r w:rsidR="002A3F1B" w:rsidRPr="002A3F1B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школьных выставках, спортивных состязаниях, в б</w:t>
      </w:r>
      <w:r>
        <w:rPr>
          <w:rFonts w:ascii="Times New Roman" w:hAnsi="Times New Roman" w:cs="Times New Roman"/>
          <w:sz w:val="28"/>
          <w:szCs w:val="28"/>
        </w:rPr>
        <w:t>лагоустройстве класса, спальни</w:t>
      </w:r>
      <w:r w:rsidR="002A3F1B" w:rsidRPr="002A3F1B">
        <w:rPr>
          <w:rFonts w:ascii="Times New Roman" w:hAnsi="Times New Roman" w:cs="Times New Roman"/>
          <w:sz w:val="28"/>
          <w:szCs w:val="28"/>
        </w:rPr>
        <w:t>.</w:t>
      </w:r>
      <w:r w:rsidRPr="007C7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 в осенний и весенний периоды школьники вместе с классным руководителем занимаются благоустройством территории, а зимой изготавливают поделки из бросового материала для украшения территории школы к Новому году.</w:t>
      </w:r>
      <w:r w:rsidR="002A3F1B" w:rsidRPr="002A3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905" w:rsidRDefault="002A3F1B" w:rsidP="00200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F1B">
        <w:rPr>
          <w:rFonts w:ascii="Times New Roman" w:hAnsi="Times New Roman"/>
          <w:sz w:val="28"/>
          <w:szCs w:val="28"/>
        </w:rPr>
        <w:t>Педагог организует деятельность учащихся, направленную на социализацию личности, формирова</w:t>
      </w:r>
      <w:r w:rsidR="00922D5E">
        <w:rPr>
          <w:rFonts w:ascii="Times New Roman" w:hAnsi="Times New Roman"/>
          <w:sz w:val="28"/>
          <w:szCs w:val="28"/>
        </w:rPr>
        <w:t xml:space="preserve">ние гуманистических </w:t>
      </w:r>
      <w:r w:rsidRPr="002A3F1B">
        <w:rPr>
          <w:rFonts w:ascii="Times New Roman" w:hAnsi="Times New Roman"/>
          <w:sz w:val="28"/>
          <w:szCs w:val="28"/>
        </w:rPr>
        <w:t xml:space="preserve"> взаимоотн</w:t>
      </w:r>
      <w:r w:rsidR="00922D5E">
        <w:rPr>
          <w:rFonts w:ascii="Times New Roman" w:hAnsi="Times New Roman"/>
          <w:sz w:val="28"/>
          <w:szCs w:val="28"/>
        </w:rPr>
        <w:t>ошений</w:t>
      </w:r>
      <w:r w:rsidRPr="002A3F1B">
        <w:rPr>
          <w:rFonts w:ascii="Times New Roman" w:hAnsi="Times New Roman"/>
          <w:sz w:val="28"/>
          <w:szCs w:val="28"/>
        </w:rPr>
        <w:t xml:space="preserve"> детей с опорой на чувств</w:t>
      </w:r>
      <w:r w:rsidR="007C7905">
        <w:rPr>
          <w:rFonts w:ascii="Times New Roman" w:hAnsi="Times New Roman"/>
          <w:sz w:val="28"/>
          <w:szCs w:val="28"/>
        </w:rPr>
        <w:t>а и эмоциональную отзывчивость.</w:t>
      </w:r>
      <w:r w:rsidR="0007346D">
        <w:rPr>
          <w:rFonts w:ascii="Times New Roman" w:hAnsi="Times New Roman"/>
          <w:sz w:val="28"/>
          <w:szCs w:val="28"/>
        </w:rPr>
        <w:t xml:space="preserve"> А также помогает детям принимать самостоятельные р</w:t>
      </w:r>
      <w:r w:rsidR="00875AD7">
        <w:rPr>
          <w:rFonts w:ascii="Times New Roman" w:hAnsi="Times New Roman"/>
          <w:sz w:val="28"/>
          <w:szCs w:val="28"/>
        </w:rPr>
        <w:t>ешения в организации своей жизне</w:t>
      </w:r>
      <w:r w:rsidR="0007346D">
        <w:rPr>
          <w:rFonts w:ascii="Times New Roman" w:hAnsi="Times New Roman"/>
          <w:sz w:val="28"/>
          <w:szCs w:val="28"/>
        </w:rPr>
        <w:t>деятельности.</w:t>
      </w:r>
    </w:p>
    <w:p w:rsidR="00200C57" w:rsidRPr="00200C57" w:rsidRDefault="00200C57" w:rsidP="00200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2DA" w:rsidRDefault="00D312DA" w:rsidP="00D312DA">
      <w:pPr>
        <w:pStyle w:val="ab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DA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</w:t>
      </w:r>
    </w:p>
    <w:p w:rsidR="00A340E9" w:rsidRDefault="00A340E9" w:rsidP="00A340E9">
      <w:pPr>
        <w:pStyle w:val="ab"/>
        <w:shd w:val="clear" w:color="auto" w:fill="FFFFFF"/>
        <w:spacing w:after="240" w:line="285" w:lineRule="atLeast"/>
        <w:ind w:left="-28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1353E">
        <w:rPr>
          <w:rFonts w:ascii="Times New Roman" w:hAnsi="Times New Roman"/>
          <w:color w:val="000000"/>
          <w:sz w:val="28"/>
          <w:szCs w:val="28"/>
        </w:rPr>
        <w:t xml:space="preserve">Каждая дидактическая система вызывает к жизни новую практическую технологию. </w:t>
      </w:r>
      <w:r>
        <w:rPr>
          <w:rFonts w:ascii="Times New Roman" w:hAnsi="Times New Roman"/>
          <w:color w:val="000000"/>
          <w:sz w:val="28"/>
          <w:szCs w:val="28"/>
        </w:rPr>
        <w:t>Но Наталия Викторовна  не</w:t>
      </w:r>
      <w:r w:rsidRPr="0021353E">
        <w:rPr>
          <w:rFonts w:ascii="Times New Roman" w:hAnsi="Times New Roman"/>
          <w:color w:val="000000"/>
          <w:sz w:val="28"/>
          <w:szCs w:val="28"/>
        </w:rPr>
        <w:t xml:space="preserve"> отказыва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21353E">
        <w:rPr>
          <w:rFonts w:ascii="Times New Roman" w:hAnsi="Times New Roman"/>
          <w:color w:val="000000"/>
          <w:sz w:val="28"/>
          <w:szCs w:val="28"/>
        </w:rPr>
        <w:t>ся от всего полезного, что было достигнуто на предыдущих ступенях развития теории и практики обучения, сохраняя при этом способность к восприятию новых идей. Она использует в своей работе, называемое уже традиционным, объяснительно-иллюстративное обучение, которое необходимо глухим детям. Также перед детьми ставит проблемные ситуации, которые решаются путем самостоятельного добывания знаний в учебном процессе, развивает творческое мышление и познавательн</w:t>
      </w:r>
      <w:r w:rsidR="00BC43BA">
        <w:rPr>
          <w:rFonts w:ascii="Times New Roman" w:hAnsi="Times New Roman"/>
          <w:color w:val="000000"/>
          <w:sz w:val="28"/>
          <w:szCs w:val="28"/>
        </w:rPr>
        <w:t>ую активность школьников, что</w:t>
      </w:r>
      <w:r w:rsidRPr="0021353E">
        <w:rPr>
          <w:rFonts w:ascii="Times New Roman" w:hAnsi="Times New Roman"/>
          <w:color w:val="000000"/>
          <w:sz w:val="28"/>
          <w:szCs w:val="28"/>
        </w:rPr>
        <w:t xml:space="preserve"> достаточно сложно для</w:t>
      </w:r>
      <w:r w:rsidR="00BC43BA">
        <w:rPr>
          <w:rFonts w:ascii="Times New Roman" w:hAnsi="Times New Roman"/>
          <w:color w:val="000000"/>
          <w:sz w:val="28"/>
          <w:szCs w:val="28"/>
        </w:rPr>
        <w:t xml:space="preserve"> глухих детей</w:t>
      </w:r>
      <w:r w:rsidRPr="0021353E">
        <w:rPr>
          <w:rFonts w:ascii="Times New Roman" w:hAnsi="Times New Roman"/>
          <w:color w:val="000000"/>
          <w:sz w:val="28"/>
          <w:szCs w:val="28"/>
        </w:rPr>
        <w:t xml:space="preserve"> в силу своих психических</w:t>
      </w:r>
      <w:r w:rsidR="00BC43BA">
        <w:rPr>
          <w:rFonts w:ascii="Times New Roman" w:hAnsi="Times New Roman"/>
          <w:color w:val="000000"/>
          <w:sz w:val="28"/>
          <w:szCs w:val="28"/>
        </w:rPr>
        <w:t xml:space="preserve"> особенностей</w:t>
      </w:r>
      <w:r w:rsidRPr="0021353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0494E" w:rsidRDefault="00A340E9" w:rsidP="00A340E9">
      <w:pPr>
        <w:pStyle w:val="ab"/>
        <w:shd w:val="clear" w:color="auto" w:fill="FFFFFF"/>
        <w:spacing w:after="240" w:line="285" w:lineRule="atLeast"/>
        <w:ind w:left="-28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r w:rsidRPr="0021353E">
        <w:rPr>
          <w:rFonts w:ascii="Times New Roman" w:hAnsi="Times New Roman"/>
          <w:color w:val="000000"/>
          <w:sz w:val="28"/>
          <w:szCs w:val="28"/>
        </w:rPr>
        <w:t>Улучшает управление учебным процессом программированное обучение. Оно ведет учащихся к заранее запланированному результату через систему последовательных действий.  Педагог здесь выступает организатором обучения и помощником (консультантом) при затруднениях, осуществляет индивидуальный подход, а каждый шаг обучения заканчивается контролем (вопросом, заданием).</w:t>
      </w:r>
      <w:r w:rsidR="00BC43BA">
        <w:rPr>
          <w:rFonts w:ascii="Times New Roman" w:hAnsi="Times New Roman"/>
          <w:color w:val="000000"/>
          <w:sz w:val="28"/>
          <w:szCs w:val="28"/>
        </w:rPr>
        <w:t xml:space="preserve"> Работа по алгоритму, использование таблиц</w:t>
      </w:r>
      <w:r w:rsidR="0050494E">
        <w:rPr>
          <w:rFonts w:ascii="Times New Roman" w:hAnsi="Times New Roman"/>
          <w:color w:val="000000"/>
          <w:sz w:val="28"/>
          <w:szCs w:val="28"/>
        </w:rPr>
        <w:t xml:space="preserve"> и схем, - такие виды деятельности понятны и доступны</w:t>
      </w:r>
      <w:r w:rsidR="00BC43BA">
        <w:rPr>
          <w:rFonts w:ascii="Times New Roman" w:hAnsi="Times New Roman"/>
          <w:color w:val="000000"/>
          <w:sz w:val="28"/>
          <w:szCs w:val="28"/>
        </w:rPr>
        <w:t xml:space="preserve"> детям с нарушением слуха</w:t>
      </w:r>
      <w:r w:rsidR="0050494E">
        <w:rPr>
          <w:rFonts w:ascii="Times New Roman" w:hAnsi="Times New Roman"/>
          <w:color w:val="000000"/>
          <w:sz w:val="28"/>
          <w:szCs w:val="28"/>
        </w:rPr>
        <w:t>.</w:t>
      </w:r>
      <w:r w:rsidRPr="00213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73C2"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A340E9" w:rsidRDefault="0050494E" w:rsidP="00A340E9">
      <w:pPr>
        <w:pStyle w:val="ab"/>
        <w:shd w:val="clear" w:color="auto" w:fill="FFFFFF"/>
        <w:spacing w:after="240" w:line="285" w:lineRule="atLeast"/>
        <w:ind w:left="-28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340E9" w:rsidRPr="0021353E">
        <w:rPr>
          <w:rFonts w:ascii="Times New Roman" w:hAnsi="Times New Roman"/>
          <w:color w:val="000000"/>
          <w:sz w:val="28"/>
          <w:szCs w:val="28"/>
        </w:rPr>
        <w:t xml:space="preserve">Важную роль в преобразовании учебно-воспитательного  процесса сыграло компьютерное обучение. Ученики очень любят этот вид обучения: он интересен глухим детям и эффективен для решения почти всех дидактических задач (получение информации, </w:t>
      </w:r>
      <w:r w:rsidR="00E873C2">
        <w:rPr>
          <w:rFonts w:ascii="Times New Roman" w:hAnsi="Times New Roman"/>
          <w:color w:val="000000"/>
          <w:sz w:val="28"/>
          <w:szCs w:val="28"/>
        </w:rPr>
        <w:t xml:space="preserve">зрительное восприятие </w:t>
      </w:r>
      <w:r w:rsidR="00AE16AF">
        <w:rPr>
          <w:rFonts w:ascii="Times New Roman" w:hAnsi="Times New Roman"/>
          <w:color w:val="000000"/>
          <w:sz w:val="28"/>
          <w:szCs w:val="28"/>
        </w:rPr>
        <w:t xml:space="preserve">слайдов и графической информации посредством сохранного анализатора, </w:t>
      </w:r>
      <w:r w:rsidR="00A340E9" w:rsidRPr="0021353E">
        <w:rPr>
          <w:rFonts w:ascii="Times New Roman" w:hAnsi="Times New Roman"/>
          <w:color w:val="000000"/>
          <w:sz w:val="28"/>
          <w:szCs w:val="28"/>
        </w:rPr>
        <w:t>управление ходом обучения, контроля и коррекции результатов, выполнения тренировочных упражнений). Наталия Викторовна с помощью ИКТ разработала таблицы,</w:t>
      </w:r>
      <w:r>
        <w:rPr>
          <w:rFonts w:ascii="Times New Roman" w:hAnsi="Times New Roman"/>
          <w:color w:val="000000"/>
          <w:sz w:val="28"/>
          <w:szCs w:val="28"/>
        </w:rPr>
        <w:t xml:space="preserve"> схемы, </w:t>
      </w:r>
      <w:r w:rsidR="00A340E9" w:rsidRPr="0021353E">
        <w:rPr>
          <w:rFonts w:ascii="Times New Roman" w:hAnsi="Times New Roman"/>
          <w:color w:val="000000"/>
          <w:sz w:val="28"/>
          <w:szCs w:val="28"/>
        </w:rPr>
        <w:t xml:space="preserve">тесты, контрольные работы специально для своих обучающихся воспитанников, создала коллекцию </w:t>
      </w:r>
      <w:proofErr w:type="spellStart"/>
      <w:r w:rsidR="00A340E9" w:rsidRPr="0021353E">
        <w:rPr>
          <w:rFonts w:ascii="Times New Roman" w:hAnsi="Times New Roman"/>
          <w:color w:val="000000"/>
          <w:sz w:val="28"/>
          <w:szCs w:val="28"/>
        </w:rPr>
        <w:t>медиаресурсов</w:t>
      </w:r>
      <w:proofErr w:type="spellEnd"/>
      <w:r w:rsidR="00A340E9" w:rsidRPr="0021353E">
        <w:rPr>
          <w:rFonts w:ascii="Times New Roman" w:hAnsi="Times New Roman"/>
          <w:color w:val="000000"/>
          <w:sz w:val="28"/>
          <w:szCs w:val="28"/>
        </w:rPr>
        <w:t>.</w:t>
      </w:r>
    </w:p>
    <w:p w:rsidR="00A340E9" w:rsidRDefault="00A340E9" w:rsidP="00A340E9">
      <w:pPr>
        <w:pStyle w:val="ab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5548"/>
      </w:tblGrid>
      <w:tr w:rsidR="000C1A2F" w:rsidRPr="00342076" w:rsidTr="00A70D69">
        <w:tc>
          <w:tcPr>
            <w:tcW w:w="4307" w:type="dxa"/>
          </w:tcPr>
          <w:p w:rsidR="000C1A2F" w:rsidRPr="00342076" w:rsidRDefault="000C1A2F" w:rsidP="000C1A2F">
            <w:pPr>
              <w:ind w:right="-54"/>
              <w:rPr>
                <w:rFonts w:ascii="Times New Roman" w:hAnsi="Times New Roman"/>
                <w:i/>
                <w:sz w:val="24"/>
                <w:szCs w:val="24"/>
              </w:rPr>
            </w:pPr>
            <w:r w:rsidRPr="00342076">
              <w:rPr>
                <w:rFonts w:ascii="Times New Roman" w:hAnsi="Times New Roman"/>
                <w:i/>
                <w:sz w:val="24"/>
                <w:szCs w:val="24"/>
              </w:rPr>
              <w:t>Наименование технологии</w:t>
            </w:r>
          </w:p>
        </w:tc>
        <w:tc>
          <w:tcPr>
            <w:tcW w:w="5548" w:type="dxa"/>
          </w:tcPr>
          <w:p w:rsidR="000C1A2F" w:rsidRPr="00342076" w:rsidRDefault="000C1A2F" w:rsidP="00A70D69">
            <w:pPr>
              <w:ind w:right="-5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2076">
              <w:rPr>
                <w:rFonts w:ascii="Times New Roman" w:hAnsi="Times New Roman"/>
                <w:i/>
                <w:sz w:val="24"/>
                <w:szCs w:val="24"/>
              </w:rPr>
              <w:t>Использование</w:t>
            </w:r>
          </w:p>
        </w:tc>
      </w:tr>
      <w:tr w:rsidR="000C1A2F" w:rsidRPr="00342076" w:rsidTr="00A70D69">
        <w:trPr>
          <w:trHeight w:val="248"/>
        </w:trPr>
        <w:tc>
          <w:tcPr>
            <w:tcW w:w="4307" w:type="dxa"/>
          </w:tcPr>
          <w:p w:rsidR="000C1A2F" w:rsidRPr="00342076" w:rsidRDefault="000C1A2F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Развивающее обучение</w:t>
            </w:r>
          </w:p>
        </w:tc>
        <w:tc>
          <w:tcPr>
            <w:tcW w:w="5548" w:type="dxa"/>
          </w:tcPr>
          <w:p w:rsidR="000C1A2F" w:rsidRPr="00342076" w:rsidRDefault="00877172" w:rsidP="00653724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4207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Интенсивная самостоятельная деятельность учащихся. Коллективный поиск на основе наблюдения, сравнения, группировки, классификации, выяснения закономерностей, самостоятельной формулировки выводов</w:t>
            </w:r>
            <w:r w:rsidRPr="00342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1A2F" w:rsidRPr="00342076" w:rsidTr="00A70D69">
        <w:tc>
          <w:tcPr>
            <w:tcW w:w="4307" w:type="dxa"/>
          </w:tcPr>
          <w:p w:rsidR="000C1A2F" w:rsidRPr="00342076" w:rsidRDefault="000C1A2F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5548" w:type="dxa"/>
          </w:tcPr>
          <w:p w:rsidR="000C1A2F" w:rsidRPr="00342076" w:rsidRDefault="00877172" w:rsidP="00877172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Проблемное изложение и частично-поисковые методы.</w:t>
            </w:r>
          </w:p>
        </w:tc>
      </w:tr>
      <w:tr w:rsidR="000C1A2F" w:rsidRPr="00342076" w:rsidTr="00A70D69">
        <w:tc>
          <w:tcPr>
            <w:tcW w:w="4307" w:type="dxa"/>
          </w:tcPr>
          <w:p w:rsidR="000C1A2F" w:rsidRPr="00342076" w:rsidRDefault="000C1A2F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Коллективная система обучения (КСО)</w:t>
            </w:r>
          </w:p>
        </w:tc>
        <w:tc>
          <w:tcPr>
            <w:tcW w:w="5548" w:type="dxa"/>
          </w:tcPr>
          <w:p w:rsidR="000C1A2F" w:rsidRPr="00342076" w:rsidRDefault="002C5F7A" w:rsidP="002C5F7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4207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Сотрудничество  в обучении, </w:t>
            </w:r>
            <w:r w:rsidRPr="003420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совместное изучение нового материала, обучение друг друга, взаимопроверка.</w:t>
            </w:r>
          </w:p>
        </w:tc>
      </w:tr>
      <w:tr w:rsidR="000C1A2F" w:rsidRPr="00342076" w:rsidTr="00A70D69">
        <w:tc>
          <w:tcPr>
            <w:tcW w:w="4307" w:type="dxa"/>
          </w:tcPr>
          <w:p w:rsidR="000C1A2F" w:rsidRPr="00342076" w:rsidRDefault="000C1A2F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Исследовательские методы обучения</w:t>
            </w:r>
          </w:p>
        </w:tc>
        <w:tc>
          <w:tcPr>
            <w:tcW w:w="5548" w:type="dxa"/>
          </w:tcPr>
          <w:p w:rsidR="000C1A2F" w:rsidRPr="00342076" w:rsidRDefault="00886439" w:rsidP="00886439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Поиск информации в книгах, интернете. Постановка вопроса взрослому наставнику (для глухих детей это  сложное задание). Наблюдение за о</w:t>
            </w:r>
            <w:r w:rsidR="00E873C2" w:rsidRPr="00342076">
              <w:rPr>
                <w:rFonts w:ascii="Times New Roman" w:hAnsi="Times New Roman"/>
                <w:sz w:val="24"/>
                <w:szCs w:val="24"/>
              </w:rPr>
              <w:t>бъектом, проведение опытов</w:t>
            </w:r>
            <w:r w:rsidRPr="00342076">
              <w:rPr>
                <w:rFonts w:ascii="Times New Roman" w:hAnsi="Times New Roman"/>
                <w:sz w:val="24"/>
                <w:szCs w:val="24"/>
              </w:rPr>
              <w:t xml:space="preserve"> и словесное описание полученных результатов. </w:t>
            </w:r>
          </w:p>
        </w:tc>
      </w:tr>
      <w:tr w:rsidR="000C1A2F" w:rsidRPr="00342076" w:rsidTr="00A70D69">
        <w:tc>
          <w:tcPr>
            <w:tcW w:w="4307" w:type="dxa"/>
          </w:tcPr>
          <w:p w:rsidR="000C1A2F" w:rsidRPr="00342076" w:rsidRDefault="000C1A2F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Проектные методы обучения</w:t>
            </w:r>
          </w:p>
        </w:tc>
        <w:tc>
          <w:tcPr>
            <w:tcW w:w="5548" w:type="dxa"/>
          </w:tcPr>
          <w:p w:rsidR="000C1A2F" w:rsidRPr="00342076" w:rsidRDefault="009111AB" w:rsidP="009111AB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076"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 w:rsidRPr="00342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2076">
              <w:rPr>
                <w:rFonts w:ascii="Times New Roman" w:hAnsi="Times New Roman"/>
                <w:sz w:val="24"/>
                <w:szCs w:val="24"/>
              </w:rPr>
              <w:t>монопроекты</w:t>
            </w:r>
            <w:proofErr w:type="spellEnd"/>
            <w:r w:rsidRPr="00342076">
              <w:rPr>
                <w:rFonts w:ascii="Times New Roman" w:hAnsi="Times New Roman"/>
                <w:sz w:val="24"/>
                <w:szCs w:val="24"/>
              </w:rPr>
              <w:t xml:space="preserve"> по литературе и окружающему миру.</w:t>
            </w:r>
          </w:p>
          <w:p w:rsidR="009111AB" w:rsidRPr="00342076" w:rsidRDefault="009111AB" w:rsidP="009111AB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proofErr w:type="spellStart"/>
            <w:r w:rsidRPr="00342076">
              <w:rPr>
                <w:rFonts w:ascii="Times New Roman" w:hAnsi="Times New Roman"/>
                <w:sz w:val="24"/>
                <w:szCs w:val="24"/>
              </w:rPr>
              <w:t>внутришкольны</w:t>
            </w:r>
            <w:r w:rsidR="0050494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2C5F7A" w:rsidRPr="00342076">
              <w:rPr>
                <w:rFonts w:ascii="Times New Roman" w:hAnsi="Times New Roman"/>
                <w:sz w:val="24"/>
                <w:szCs w:val="24"/>
              </w:rPr>
              <w:t xml:space="preserve"> проектах.</w:t>
            </w:r>
          </w:p>
        </w:tc>
      </w:tr>
      <w:tr w:rsidR="000C1A2F" w:rsidRPr="00342076" w:rsidTr="00A70D69">
        <w:tc>
          <w:tcPr>
            <w:tcW w:w="4307" w:type="dxa"/>
          </w:tcPr>
          <w:p w:rsidR="000C1A2F" w:rsidRPr="00342076" w:rsidRDefault="000C1A2F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5548" w:type="dxa"/>
          </w:tcPr>
          <w:p w:rsidR="00C5045C" w:rsidRPr="00342076" w:rsidRDefault="00C5045C" w:rsidP="00C5045C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076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- </w:t>
            </w:r>
            <w:hyperlink r:id="rId11" w:tgtFrame="_blank" w:history="1"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http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collection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cross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edu</w:t>
              </w:r>
              <w:proofErr w:type="spellEnd"/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ru</w:t>
              </w:r>
              <w:proofErr w:type="spellEnd"/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catalog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rubr</w:t>
              </w:r>
              <w:proofErr w:type="spellEnd"/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f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544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b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b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7-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f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f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4-5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b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76-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f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453-552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f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31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d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b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164</w:t>
              </w:r>
            </w:hyperlink>
          </w:p>
          <w:p w:rsidR="00C5045C" w:rsidRPr="00342076" w:rsidRDefault="00C5045C" w:rsidP="00C5045C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207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общеобразовательный портал - </w:t>
            </w:r>
            <w:hyperlink r:id="rId12" w:tgtFrame="_blank" w:history="1"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http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music</w:t>
              </w:r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edu</w:t>
              </w:r>
              <w:proofErr w:type="spellEnd"/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"/>
                </w:rPr>
                <w:t>ru</w:t>
              </w:r>
              <w:proofErr w:type="spellEnd"/>
              <w:r w:rsidRPr="00342076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5045C" w:rsidRPr="00342076" w:rsidRDefault="00C5045C" w:rsidP="00C5045C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076">
              <w:rPr>
                <w:rFonts w:ascii="Times New Roman" w:hAnsi="Times New Roman" w:cs="Times New Roman"/>
                <w:sz w:val="24"/>
                <w:szCs w:val="24"/>
              </w:rPr>
              <w:t xml:space="preserve">Детские электронные книги и презентации - </w:t>
            </w:r>
            <w:hyperlink r:id="rId13" w:history="1">
              <w:r w:rsidRPr="00342076">
                <w:rPr>
                  <w:rStyle w:val="af5"/>
                  <w:rFonts w:ascii="Times New Roman" w:hAnsi="Times New Roman" w:cs="Times New Roman"/>
                  <w:b/>
                  <w:bCs/>
                  <w:sz w:val="24"/>
                  <w:szCs w:val="24"/>
                  <w:lang w:val="en"/>
                </w:rPr>
                <w:t>http</w:t>
              </w:r>
              <w:r w:rsidRPr="00342076">
                <w:rPr>
                  <w:rStyle w:val="af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342076">
                <w:rPr>
                  <w:rStyle w:val="af5"/>
                  <w:rFonts w:ascii="Times New Roman" w:hAnsi="Times New Roman" w:cs="Times New Roman"/>
                  <w:b/>
                  <w:bCs/>
                  <w:sz w:val="24"/>
                  <w:szCs w:val="24"/>
                  <w:lang w:val="en"/>
                </w:rPr>
                <w:t>viki</w:t>
              </w:r>
              <w:proofErr w:type="spellEnd"/>
              <w:r w:rsidRPr="00342076">
                <w:rPr>
                  <w:rStyle w:val="af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342076">
                <w:rPr>
                  <w:rStyle w:val="af5"/>
                  <w:rFonts w:ascii="Times New Roman" w:hAnsi="Times New Roman" w:cs="Times New Roman"/>
                  <w:b/>
                  <w:bCs/>
                  <w:sz w:val="24"/>
                  <w:szCs w:val="24"/>
                  <w:lang w:val="en"/>
                </w:rPr>
                <w:t>rdf</w:t>
              </w:r>
              <w:proofErr w:type="spellEnd"/>
              <w:r w:rsidRPr="00342076">
                <w:rPr>
                  <w:rStyle w:val="af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342076">
                <w:rPr>
                  <w:rStyle w:val="af5"/>
                  <w:rFonts w:ascii="Times New Roman" w:hAnsi="Times New Roman" w:cs="Times New Roman"/>
                  <w:b/>
                  <w:bCs/>
                  <w:sz w:val="24"/>
                  <w:szCs w:val="24"/>
                  <w:lang w:val="en"/>
                </w:rPr>
                <w:t>ru</w:t>
              </w:r>
              <w:proofErr w:type="spellEnd"/>
              <w:r w:rsidRPr="00342076">
                <w:rPr>
                  <w:rStyle w:val="af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/</w:t>
              </w:r>
            </w:hyperlink>
          </w:p>
          <w:p w:rsidR="00C5045C" w:rsidRPr="00342076" w:rsidRDefault="00C5045C" w:rsidP="00C5045C">
            <w:pPr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0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имеет свой мини-сайт в социальной сети работников образования </w:t>
            </w:r>
            <w:hyperlink r:id="rId14" w:history="1">
              <w:r w:rsidRPr="00342076">
                <w:rPr>
                  <w:rStyle w:val="af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Pr="00342076">
                <w:rPr>
                  <w:rStyle w:val="af5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342076">
                <w:rPr>
                  <w:rStyle w:val="af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342076">
                <w:rPr>
                  <w:rStyle w:val="af5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342076">
                <w:rPr>
                  <w:rStyle w:val="af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4207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342076">
              <w:rPr>
                <w:rFonts w:ascii="Times New Roman" w:hAnsi="Times New Roman" w:cs="Times New Roman"/>
                <w:bCs/>
                <w:sz w:val="24"/>
                <w:szCs w:val="24"/>
              </w:rPr>
              <w:t>,где делится своим опытом работы.</w:t>
            </w:r>
          </w:p>
          <w:p w:rsidR="000C1A2F" w:rsidRPr="00342076" w:rsidRDefault="00C5045C" w:rsidP="00C5045C">
            <w:pPr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0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Коллекция презентаций по учебным курсам, созданных педагогом с использованием программы </w:t>
            </w:r>
            <w:r w:rsidRPr="003420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Power</w:t>
            </w:r>
            <w:r w:rsidRPr="003420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20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Point</w:t>
            </w:r>
            <w:r w:rsidRPr="003420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C1A2F" w:rsidRPr="00342076" w:rsidTr="00A70D69">
        <w:tc>
          <w:tcPr>
            <w:tcW w:w="4307" w:type="dxa"/>
          </w:tcPr>
          <w:p w:rsidR="000C1A2F" w:rsidRPr="00342076" w:rsidRDefault="000C1A2F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Модульное и </w:t>
            </w:r>
            <w:proofErr w:type="spellStart"/>
            <w:r w:rsidRPr="00342076">
              <w:rPr>
                <w:rFonts w:ascii="Times New Roman" w:hAnsi="Times New Roman"/>
                <w:sz w:val="24"/>
                <w:szCs w:val="24"/>
              </w:rPr>
              <w:t>блочно</w:t>
            </w:r>
            <w:proofErr w:type="spellEnd"/>
            <w:r w:rsidRPr="00342076">
              <w:rPr>
                <w:rFonts w:ascii="Times New Roman" w:hAnsi="Times New Roman"/>
                <w:sz w:val="24"/>
                <w:szCs w:val="24"/>
              </w:rPr>
              <w:t>-модульное обучение</w:t>
            </w:r>
          </w:p>
        </w:tc>
        <w:tc>
          <w:tcPr>
            <w:tcW w:w="5548" w:type="dxa"/>
          </w:tcPr>
          <w:p w:rsidR="000C1A2F" w:rsidRPr="00342076" w:rsidRDefault="00653724" w:rsidP="002C5F7A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Проработка гибкого содержания обучения, использование индивидуально-дифференцированного подхода,</w:t>
            </w:r>
            <w:r w:rsidRPr="00342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адаптация учебного процесса к индивидуальным возможностям и запросам </w:t>
            </w:r>
            <w:proofErr w:type="gramStart"/>
            <w:r w:rsidRPr="00342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342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ОВЗ.</w:t>
            </w:r>
          </w:p>
        </w:tc>
      </w:tr>
      <w:tr w:rsidR="000C1A2F" w:rsidRPr="00342076" w:rsidTr="00A70D69">
        <w:tc>
          <w:tcPr>
            <w:tcW w:w="4307" w:type="dxa"/>
          </w:tcPr>
          <w:p w:rsidR="000C1A2F" w:rsidRPr="00342076" w:rsidRDefault="000C1A2F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076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342076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5548" w:type="dxa"/>
          </w:tcPr>
          <w:p w:rsidR="000C1A2F" w:rsidRPr="00342076" w:rsidRDefault="007341D9" w:rsidP="00CB66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076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используются: конторка </w:t>
            </w:r>
            <w:proofErr w:type="gramStart"/>
            <w:r w:rsidRPr="00342076">
              <w:rPr>
                <w:rFonts w:ascii="Times New Roman" w:hAnsi="Times New Roman" w:cs="Times New Roman"/>
                <w:sz w:val="24"/>
                <w:szCs w:val="24"/>
              </w:rPr>
              <w:t>Базарного</w:t>
            </w:r>
            <w:proofErr w:type="gramEnd"/>
            <w:r w:rsidRPr="00342076">
              <w:rPr>
                <w:rFonts w:ascii="Times New Roman" w:hAnsi="Times New Roman" w:cs="Times New Roman"/>
                <w:sz w:val="24"/>
                <w:szCs w:val="24"/>
              </w:rPr>
              <w:t>, массажный коврик для стоп, физкультминутки, зарядка для глаз, фонетическая ритмика с движениями. Педагог следит за осанкой детей, соблюдает зрительный режим. В кабинете соблюдены нормы СанПиН</w:t>
            </w:r>
            <w:r w:rsidR="00CB664D" w:rsidRPr="0034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664D" w:rsidRPr="00342076">
              <w:rPr>
                <w:rFonts w:ascii="Times New Roman" w:hAnsi="Times New Roman" w:cs="Times New Roman"/>
                <w:sz w:val="24"/>
                <w:szCs w:val="24"/>
              </w:rPr>
              <w:t>2.4.2.2821-10</w:t>
            </w:r>
            <w:r w:rsidR="00CB664D" w:rsidRPr="00342076">
              <w:rPr>
                <w:rFonts w:ascii="Times New Roman" w:hAnsi="Times New Roman" w:cs="Times New Roman"/>
                <w:bCs/>
                <w:sz w:val="24"/>
                <w:szCs w:val="24"/>
              </w:rPr>
              <w:t>, помещение регулярно проветривается.</w:t>
            </w:r>
          </w:p>
        </w:tc>
      </w:tr>
      <w:tr w:rsidR="000C1A2F" w:rsidRPr="00342076" w:rsidTr="00A70D69">
        <w:tc>
          <w:tcPr>
            <w:tcW w:w="4307" w:type="dxa"/>
          </w:tcPr>
          <w:p w:rsidR="000C1A2F" w:rsidRPr="00342076" w:rsidRDefault="000C1A2F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Система инновационной оценки «Портфолио»</w:t>
            </w:r>
          </w:p>
        </w:tc>
        <w:tc>
          <w:tcPr>
            <w:tcW w:w="5548" w:type="dxa"/>
          </w:tcPr>
          <w:p w:rsidR="000C1A2F" w:rsidRPr="00342076" w:rsidRDefault="00A70D69" w:rsidP="00A70D69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У каждого ученика имеется свой «Портфель знаний», который регулярно пополняется грамотами, дипломами, лучшими учебными и творческими работами, пожеланиями педагогов</w:t>
            </w:r>
            <w:r w:rsidR="00CB664D" w:rsidRPr="003420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1A2F" w:rsidRPr="00342076" w:rsidTr="00A70D69">
        <w:tc>
          <w:tcPr>
            <w:tcW w:w="4307" w:type="dxa"/>
          </w:tcPr>
          <w:p w:rsidR="000C1A2F" w:rsidRPr="00342076" w:rsidRDefault="000C1A2F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Технология дистанционного обучения</w:t>
            </w:r>
          </w:p>
        </w:tc>
        <w:tc>
          <w:tcPr>
            <w:tcW w:w="5548" w:type="dxa"/>
          </w:tcPr>
          <w:p w:rsidR="000C1A2F" w:rsidRPr="00342076" w:rsidRDefault="007341D9" w:rsidP="007341D9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В настоящее время школа занимается обустройством технической поддержки данной технологии</w:t>
            </w:r>
            <w:r w:rsidR="00CB664D" w:rsidRPr="003420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1A2F" w:rsidRPr="00342076" w:rsidTr="00A70D69">
        <w:tc>
          <w:tcPr>
            <w:tcW w:w="4307" w:type="dxa"/>
          </w:tcPr>
          <w:p w:rsidR="000C1A2F" w:rsidRPr="00342076" w:rsidRDefault="00C26095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076">
              <w:rPr>
                <w:rFonts w:ascii="Times New Roman" w:hAnsi="Times New Roman"/>
                <w:sz w:val="24"/>
                <w:szCs w:val="24"/>
              </w:rPr>
              <w:t>Верботональная</w:t>
            </w:r>
            <w:proofErr w:type="spellEnd"/>
            <w:r w:rsidRPr="00342076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  <w:r w:rsidR="000C1A2F" w:rsidRPr="00342076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548" w:type="dxa"/>
          </w:tcPr>
          <w:p w:rsidR="000C1A2F" w:rsidRPr="00342076" w:rsidRDefault="00E873C2" w:rsidP="00CB664D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Использование сохранных анализаторов</w:t>
            </w:r>
            <w:r w:rsidR="005D1E74" w:rsidRPr="00342076">
              <w:rPr>
                <w:rFonts w:ascii="Times New Roman" w:hAnsi="Times New Roman"/>
                <w:sz w:val="24"/>
                <w:szCs w:val="24"/>
              </w:rPr>
              <w:t xml:space="preserve"> в процессе реабилитации детей с нарушением слуха. Особое значение придается движениям тела, </w:t>
            </w:r>
            <w:proofErr w:type="gramStart"/>
            <w:r w:rsidR="005D1E74" w:rsidRPr="00342076">
              <w:rPr>
                <w:rFonts w:ascii="Times New Roman" w:hAnsi="Times New Roman"/>
                <w:sz w:val="24"/>
                <w:szCs w:val="24"/>
              </w:rPr>
              <w:t>развитии</w:t>
            </w:r>
            <w:proofErr w:type="gramEnd"/>
            <w:r w:rsidR="005D1E74" w:rsidRPr="00342076">
              <w:rPr>
                <w:rFonts w:ascii="Times New Roman" w:hAnsi="Times New Roman"/>
                <w:sz w:val="24"/>
                <w:szCs w:val="24"/>
              </w:rPr>
              <w:t xml:space="preserve"> моторики тела, упражнениям по развитию вестибулярного аппарата. </w:t>
            </w:r>
          </w:p>
        </w:tc>
      </w:tr>
      <w:tr w:rsidR="000C1A2F" w:rsidRPr="00342076" w:rsidTr="00A70D69">
        <w:tc>
          <w:tcPr>
            <w:tcW w:w="4307" w:type="dxa"/>
          </w:tcPr>
          <w:p w:rsidR="000C1A2F" w:rsidRPr="00342076" w:rsidRDefault="00C26095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0C1A2F" w:rsidRPr="00342076">
              <w:rPr>
                <w:rFonts w:ascii="Times New Roman" w:hAnsi="Times New Roman"/>
                <w:sz w:val="24"/>
                <w:szCs w:val="24"/>
              </w:rPr>
              <w:t xml:space="preserve"> развития слухового восприятия у детей с нарушенным слухом</w:t>
            </w:r>
          </w:p>
        </w:tc>
        <w:tc>
          <w:tcPr>
            <w:tcW w:w="5548" w:type="dxa"/>
          </w:tcPr>
          <w:p w:rsidR="000C1A2F" w:rsidRPr="00342076" w:rsidRDefault="005D1E74" w:rsidP="005D1E74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 xml:space="preserve">На этом базируется коррекционное обучение детей с нарушением слуха. </w:t>
            </w:r>
            <w:r w:rsidR="00C26095" w:rsidRPr="00342076"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r w:rsidR="00FA4361" w:rsidRPr="00342076">
              <w:rPr>
                <w:rFonts w:ascii="Times New Roman" w:hAnsi="Times New Roman"/>
                <w:sz w:val="24"/>
                <w:szCs w:val="24"/>
              </w:rPr>
              <w:t xml:space="preserve">электроакустической аппаратуры дети учатся воспринимать </w:t>
            </w:r>
            <w:proofErr w:type="spellStart"/>
            <w:r w:rsidR="00FA4361" w:rsidRPr="00342076">
              <w:rPr>
                <w:rFonts w:ascii="Times New Roman" w:hAnsi="Times New Roman"/>
                <w:sz w:val="24"/>
                <w:szCs w:val="24"/>
              </w:rPr>
              <w:t>слухо</w:t>
            </w:r>
            <w:proofErr w:type="spellEnd"/>
            <w:r w:rsidR="00875AD7">
              <w:rPr>
                <w:rFonts w:ascii="Times New Roman" w:hAnsi="Times New Roman"/>
                <w:sz w:val="24"/>
                <w:szCs w:val="24"/>
              </w:rPr>
              <w:t>-</w:t>
            </w:r>
            <w:r w:rsidR="00FA4361" w:rsidRPr="00342076">
              <w:rPr>
                <w:rFonts w:ascii="Times New Roman" w:hAnsi="Times New Roman"/>
                <w:sz w:val="24"/>
                <w:szCs w:val="24"/>
              </w:rPr>
              <w:t>зрительно и на слух</w:t>
            </w:r>
            <w:r w:rsidR="00C5045C" w:rsidRPr="00342076">
              <w:rPr>
                <w:rFonts w:ascii="Times New Roman" w:hAnsi="Times New Roman"/>
                <w:sz w:val="24"/>
                <w:szCs w:val="24"/>
              </w:rPr>
              <w:t xml:space="preserve"> речевые образы и воспроизводить их.</w:t>
            </w:r>
          </w:p>
        </w:tc>
      </w:tr>
    </w:tbl>
    <w:p w:rsidR="000C1A2F" w:rsidRPr="00342076" w:rsidRDefault="000C1A2F" w:rsidP="000C1A2F">
      <w:pPr>
        <w:ind w:right="-54"/>
        <w:jc w:val="both"/>
        <w:rPr>
          <w:rFonts w:ascii="Times New Roman" w:hAnsi="Times New Roman"/>
          <w:sz w:val="24"/>
          <w:szCs w:val="24"/>
        </w:rPr>
      </w:pPr>
    </w:p>
    <w:p w:rsidR="000C1A2F" w:rsidRPr="001F59B4" w:rsidRDefault="000C1A2F" w:rsidP="001F59B4">
      <w:pPr>
        <w:spacing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lastRenderedPageBreak/>
        <w:t xml:space="preserve">      </w:t>
      </w:r>
      <w:r w:rsidR="00E92558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</w:t>
      </w:r>
      <w:r w:rsidR="002634C6">
        <w:rPr>
          <w:rFonts w:ascii="Times New Roman" w:hAnsi="Times New Roman"/>
          <w:sz w:val="28"/>
          <w:szCs w:val="28"/>
        </w:rPr>
        <w:t>Используя в обучении современные педагогические технологии,</w:t>
      </w:r>
      <w:r w:rsidRPr="000C1A2F">
        <w:rPr>
          <w:rFonts w:ascii="Times New Roman" w:hAnsi="Times New Roman"/>
          <w:sz w:val="28"/>
          <w:szCs w:val="28"/>
        </w:rPr>
        <w:t xml:space="preserve"> </w:t>
      </w:r>
      <w:r w:rsidR="002634C6">
        <w:rPr>
          <w:rFonts w:ascii="Times New Roman" w:hAnsi="Times New Roman"/>
          <w:sz w:val="28"/>
          <w:szCs w:val="28"/>
        </w:rPr>
        <w:t xml:space="preserve">учитель </w:t>
      </w:r>
      <w:r w:rsidRPr="000C1A2F">
        <w:rPr>
          <w:rFonts w:ascii="Times New Roman" w:hAnsi="Times New Roman"/>
          <w:sz w:val="28"/>
          <w:szCs w:val="28"/>
        </w:rPr>
        <w:t>развивает любознательность, сообразительность, устную и письменную речь</w:t>
      </w:r>
      <w:r w:rsidR="00E92558">
        <w:rPr>
          <w:rFonts w:ascii="Times New Roman" w:hAnsi="Times New Roman"/>
          <w:sz w:val="28"/>
          <w:szCs w:val="28"/>
        </w:rPr>
        <w:t xml:space="preserve"> детей с нарушением слуха</w:t>
      </w:r>
      <w:r w:rsidRPr="000C1A2F">
        <w:rPr>
          <w:rFonts w:ascii="Times New Roman" w:hAnsi="Times New Roman"/>
          <w:sz w:val="28"/>
          <w:szCs w:val="28"/>
        </w:rPr>
        <w:t>,</w:t>
      </w:r>
      <w:r w:rsidR="002634C6">
        <w:rPr>
          <w:rFonts w:ascii="Times New Roman" w:hAnsi="Times New Roman"/>
          <w:sz w:val="28"/>
          <w:szCs w:val="28"/>
        </w:rPr>
        <w:t xml:space="preserve"> логическое и образное мышление. Это</w:t>
      </w:r>
      <w:r w:rsidRPr="000C1A2F">
        <w:rPr>
          <w:rFonts w:ascii="Times New Roman" w:hAnsi="Times New Roman"/>
          <w:sz w:val="28"/>
          <w:szCs w:val="28"/>
        </w:rPr>
        <w:t xml:space="preserve"> дает </w:t>
      </w:r>
      <w:r w:rsidR="00E873C2">
        <w:rPr>
          <w:rFonts w:ascii="Times New Roman" w:hAnsi="Times New Roman"/>
          <w:sz w:val="28"/>
          <w:szCs w:val="28"/>
        </w:rPr>
        <w:t>возможность расширить и обогатить</w:t>
      </w:r>
      <w:r w:rsidRPr="000C1A2F">
        <w:rPr>
          <w:rFonts w:ascii="Times New Roman" w:hAnsi="Times New Roman"/>
          <w:sz w:val="28"/>
          <w:szCs w:val="28"/>
        </w:rPr>
        <w:t xml:space="preserve"> уровень познавательной активности, пробудить у учащихся стремление к углубленному изучен</w:t>
      </w:r>
      <w:r w:rsidR="002634C6">
        <w:rPr>
          <w:rFonts w:ascii="Times New Roman" w:hAnsi="Times New Roman"/>
          <w:sz w:val="28"/>
          <w:szCs w:val="28"/>
        </w:rPr>
        <w:t>ию учебного материала. Младшие школьники получают высокую эмоциональную удовлетворенность, развивают свои творческие способности, что</w:t>
      </w:r>
      <w:r w:rsidRPr="000C1A2F">
        <w:rPr>
          <w:rFonts w:ascii="Times New Roman" w:hAnsi="Times New Roman"/>
          <w:sz w:val="28"/>
          <w:szCs w:val="28"/>
        </w:rPr>
        <w:t xml:space="preserve"> и является важнейшим условием повышения качества образования.</w:t>
      </w:r>
    </w:p>
    <w:p w:rsidR="0021353E" w:rsidRPr="0021353E" w:rsidRDefault="0021353E" w:rsidP="0021353E">
      <w:pPr>
        <w:pStyle w:val="ab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312DA" w:rsidRDefault="00D312DA" w:rsidP="00D312DA">
      <w:pPr>
        <w:pStyle w:val="ab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DA">
        <w:rPr>
          <w:rFonts w:ascii="Times New Roman" w:hAnsi="Times New Roman" w:cs="Times New Roman"/>
          <w:b/>
          <w:sz w:val="28"/>
          <w:szCs w:val="28"/>
        </w:rPr>
        <w:t>Наличие собственной методической системы учителя, апробированной в профессиональном сообществе</w:t>
      </w:r>
    </w:p>
    <w:p w:rsidR="0021353E" w:rsidRDefault="00430E0C" w:rsidP="0052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E0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Коррекционно-развивающая</w:t>
      </w:r>
      <w:r w:rsidRPr="00430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детьми, имеющими нарушение слуха, базируется на взаимодействии всех сохранных анализаторов и устной речи. Ученики воспринимают речь, музыку, неречевые звучания с помощью звукоусиливающей аппаратуры (коллективного пользования или индивидуальных слуховых аппаратов)</w:t>
      </w:r>
      <w:r w:rsidR="00D425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4250B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 w:rsidR="00D4250B">
        <w:rPr>
          <w:rFonts w:ascii="Times New Roman" w:hAnsi="Times New Roman" w:cs="Times New Roman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FBB" w:rsidRDefault="00430E0C" w:rsidP="0052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своих уроках Наталия Викторовна активно использует </w:t>
      </w:r>
      <w:r w:rsidR="005D2562">
        <w:rPr>
          <w:rFonts w:ascii="Times New Roman" w:hAnsi="Times New Roman" w:cs="Times New Roman"/>
          <w:sz w:val="28"/>
          <w:szCs w:val="28"/>
        </w:rPr>
        <w:t>слушание музыки. И если на уроках музыки такой вид деятельности необходим, то на других уроках общеобразовательного цикла музыкальное звучание – редкость. Наталия Викторовна ввела слушание музыкальных фрагментов в систему по работе над речью во время проведения фонетически</w:t>
      </w:r>
      <w:r w:rsidR="006229A8">
        <w:rPr>
          <w:rFonts w:ascii="Times New Roman" w:hAnsi="Times New Roman" w:cs="Times New Roman"/>
          <w:sz w:val="28"/>
          <w:szCs w:val="28"/>
        </w:rPr>
        <w:t>х зарядок, которые необходимы в коррекционном обучении.</w:t>
      </w:r>
      <w:r w:rsidR="000A2BEB">
        <w:rPr>
          <w:rFonts w:ascii="Times New Roman" w:hAnsi="Times New Roman" w:cs="Times New Roman"/>
          <w:sz w:val="28"/>
          <w:szCs w:val="28"/>
        </w:rPr>
        <w:t xml:space="preserve"> </w:t>
      </w:r>
      <w:r w:rsidR="00EC5113">
        <w:rPr>
          <w:rFonts w:ascii="Times New Roman" w:hAnsi="Times New Roman" w:cs="Times New Roman"/>
          <w:sz w:val="28"/>
          <w:szCs w:val="28"/>
        </w:rPr>
        <w:t xml:space="preserve">Выполнение речевых </w:t>
      </w:r>
      <w:r w:rsidR="00722FBB">
        <w:rPr>
          <w:rFonts w:ascii="Times New Roman" w:hAnsi="Times New Roman" w:cs="Times New Roman"/>
          <w:sz w:val="28"/>
          <w:szCs w:val="28"/>
        </w:rPr>
        <w:t>упражнений, чтение четверостиший, фрагментов из литературных произведений</w:t>
      </w:r>
      <w:r w:rsidR="00EC5113">
        <w:rPr>
          <w:rFonts w:ascii="Times New Roman" w:hAnsi="Times New Roman" w:cs="Times New Roman"/>
          <w:sz w:val="28"/>
          <w:szCs w:val="28"/>
        </w:rPr>
        <w:t xml:space="preserve"> проходит под музыку, близкую по настроению. Чаще всего это звуки природы, плавные мелодии, передающие характер текста. Таким образом</w:t>
      </w:r>
      <w:r w:rsidR="00722FBB">
        <w:rPr>
          <w:rFonts w:ascii="Times New Roman" w:hAnsi="Times New Roman" w:cs="Times New Roman"/>
          <w:sz w:val="28"/>
          <w:szCs w:val="28"/>
        </w:rPr>
        <w:t>,</w:t>
      </w:r>
      <w:r w:rsidR="00EC5113">
        <w:rPr>
          <w:rFonts w:ascii="Times New Roman" w:hAnsi="Times New Roman" w:cs="Times New Roman"/>
          <w:sz w:val="28"/>
          <w:szCs w:val="28"/>
        </w:rPr>
        <w:t xml:space="preserve"> дети не только развивают слуховое восприятие и совершенствуют навыки произношения, но и учатся ассоциировать произведения </w:t>
      </w:r>
      <w:r w:rsidR="00722FBB">
        <w:rPr>
          <w:rFonts w:ascii="Times New Roman" w:hAnsi="Times New Roman" w:cs="Times New Roman"/>
          <w:sz w:val="28"/>
          <w:szCs w:val="28"/>
        </w:rPr>
        <w:t>музыки и литературы.</w:t>
      </w:r>
    </w:p>
    <w:p w:rsidR="00F0629D" w:rsidRDefault="00722FBB" w:rsidP="0052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2BEB">
        <w:rPr>
          <w:rFonts w:ascii="Times New Roman" w:hAnsi="Times New Roman" w:cs="Times New Roman"/>
          <w:sz w:val="28"/>
          <w:szCs w:val="28"/>
        </w:rPr>
        <w:t xml:space="preserve">Педагог проводит специальные упражнения по автоматизации произносительных навыков </w:t>
      </w:r>
      <w:r w:rsidR="00F0629D">
        <w:rPr>
          <w:rFonts w:ascii="Times New Roman" w:hAnsi="Times New Roman" w:cs="Times New Roman"/>
          <w:sz w:val="28"/>
          <w:szCs w:val="28"/>
        </w:rPr>
        <w:t xml:space="preserve">учащимися с использованием фонетической ритмики, разработанной в </w:t>
      </w:r>
      <w:r w:rsidR="004167FB">
        <w:rPr>
          <w:rFonts w:ascii="Times New Roman" w:hAnsi="Times New Roman" w:cs="Times New Roman"/>
          <w:sz w:val="28"/>
          <w:szCs w:val="28"/>
        </w:rPr>
        <w:t>хорватской поликлинике «</w:t>
      </w:r>
      <w:r w:rsidR="004167FB">
        <w:rPr>
          <w:rFonts w:ascii="Times New Roman" w:hAnsi="Times New Roman" w:cs="Times New Roman"/>
          <w:sz w:val="28"/>
          <w:szCs w:val="28"/>
          <w:lang w:val="en-US"/>
        </w:rPr>
        <w:t>SUVAG</w:t>
      </w:r>
      <w:r w:rsidR="004167FB">
        <w:rPr>
          <w:rFonts w:ascii="Times New Roman" w:hAnsi="Times New Roman" w:cs="Times New Roman"/>
          <w:sz w:val="28"/>
          <w:szCs w:val="28"/>
        </w:rPr>
        <w:t>»</w:t>
      </w:r>
      <w:r w:rsidR="00F0629D">
        <w:rPr>
          <w:rFonts w:ascii="Times New Roman" w:hAnsi="Times New Roman" w:cs="Times New Roman"/>
          <w:sz w:val="28"/>
          <w:szCs w:val="28"/>
        </w:rPr>
        <w:t xml:space="preserve">. Используются движения корпуса тела, головы, рук, ног, а также естественные жесты, которые сочетаются с произнесением речевых структур. В процессе работы над определенным элементом речи для стимуляции его правильного воспроизведения, учитель применяет разные движения, органично соответствующие произнесению данной речевой структуры. </w:t>
      </w:r>
      <w:r w:rsidR="006229A8">
        <w:rPr>
          <w:rFonts w:ascii="Times New Roman" w:hAnsi="Times New Roman" w:cs="Times New Roman"/>
          <w:sz w:val="28"/>
          <w:szCs w:val="28"/>
        </w:rPr>
        <w:t xml:space="preserve"> </w:t>
      </w:r>
      <w:r w:rsidR="004167FB">
        <w:rPr>
          <w:rFonts w:ascii="Times New Roman" w:hAnsi="Times New Roman" w:cs="Times New Roman"/>
          <w:sz w:val="28"/>
          <w:szCs w:val="28"/>
        </w:rPr>
        <w:t xml:space="preserve">Например, при произнесении </w:t>
      </w:r>
      <w:proofErr w:type="gramStart"/>
      <w:r w:rsidR="004167FB">
        <w:rPr>
          <w:rFonts w:ascii="Times New Roman" w:hAnsi="Times New Roman" w:cs="Times New Roman"/>
          <w:sz w:val="28"/>
          <w:szCs w:val="28"/>
        </w:rPr>
        <w:t>звука</w:t>
      </w:r>
      <w:proofErr w:type="gramEnd"/>
      <w:r w:rsidR="004167FB">
        <w:rPr>
          <w:rFonts w:ascii="Times New Roman" w:hAnsi="Times New Roman" w:cs="Times New Roman"/>
          <w:sz w:val="28"/>
          <w:szCs w:val="28"/>
        </w:rPr>
        <w:t xml:space="preserve"> </w:t>
      </w:r>
      <w:r w:rsidR="004167FB" w:rsidRPr="004167F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167FB">
        <w:rPr>
          <w:rFonts w:ascii="Times New Roman" w:hAnsi="Times New Roman" w:cs="Times New Roman"/>
          <w:sz w:val="28"/>
          <w:szCs w:val="28"/>
        </w:rPr>
        <w:t xml:space="preserve"> руки расходятся в стороны, моделируя, что звук открытый, а при произнесении звука </w:t>
      </w:r>
      <w:r w:rsidR="004167FB" w:rsidRPr="004167F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167FB">
        <w:rPr>
          <w:rFonts w:ascii="Times New Roman" w:hAnsi="Times New Roman" w:cs="Times New Roman"/>
          <w:sz w:val="28"/>
          <w:szCs w:val="28"/>
        </w:rPr>
        <w:t xml:space="preserve"> руки поднимаются вверх, моделируя верхнюю тесситуру. При произнесении слогов, </w:t>
      </w:r>
      <w:r w:rsidR="001F4C87">
        <w:rPr>
          <w:rFonts w:ascii="Times New Roman" w:hAnsi="Times New Roman" w:cs="Times New Roman"/>
          <w:sz w:val="28"/>
          <w:szCs w:val="28"/>
        </w:rPr>
        <w:t xml:space="preserve">слов, </w:t>
      </w:r>
      <w:r w:rsidR="004167FB">
        <w:rPr>
          <w:rFonts w:ascii="Times New Roman" w:hAnsi="Times New Roman" w:cs="Times New Roman"/>
          <w:sz w:val="28"/>
          <w:szCs w:val="28"/>
        </w:rPr>
        <w:t xml:space="preserve"> подбираются комбинации движений</w:t>
      </w:r>
      <w:r w:rsidR="001F4C87">
        <w:rPr>
          <w:rFonts w:ascii="Times New Roman" w:hAnsi="Times New Roman" w:cs="Times New Roman"/>
          <w:sz w:val="28"/>
          <w:szCs w:val="28"/>
        </w:rPr>
        <w:t>, соответствую</w:t>
      </w:r>
      <w:r w:rsidR="00D4250B">
        <w:rPr>
          <w:rFonts w:ascii="Times New Roman" w:hAnsi="Times New Roman" w:cs="Times New Roman"/>
          <w:sz w:val="28"/>
          <w:szCs w:val="28"/>
        </w:rPr>
        <w:t>щие модели того или иного звука, находящегося в отработке.</w:t>
      </w:r>
      <w:r w:rsidR="001F4C87">
        <w:rPr>
          <w:rFonts w:ascii="Times New Roman" w:hAnsi="Times New Roman" w:cs="Times New Roman"/>
          <w:sz w:val="28"/>
          <w:szCs w:val="28"/>
        </w:rPr>
        <w:t xml:space="preserve"> </w:t>
      </w:r>
      <w:r w:rsidR="001720C6">
        <w:rPr>
          <w:rFonts w:ascii="Times New Roman" w:hAnsi="Times New Roman" w:cs="Times New Roman"/>
          <w:sz w:val="28"/>
          <w:szCs w:val="28"/>
        </w:rPr>
        <w:t>При моделировании движениями ритмических структур краткость гласного звука подчеркивается быстрыми хлопками, притопами, а продолжительное звучание гласного сопровождается плавными и долгими движениями</w:t>
      </w:r>
      <w:r w:rsidR="00C1081A">
        <w:rPr>
          <w:rFonts w:ascii="Times New Roman" w:hAnsi="Times New Roman" w:cs="Times New Roman"/>
          <w:sz w:val="28"/>
          <w:szCs w:val="28"/>
        </w:rPr>
        <w:t xml:space="preserve"> рук, ног, туловища. При изменении силы голоса: для громкого голоса используются интенсивные взмахи, а для тихого – движения с </w:t>
      </w:r>
      <w:r w:rsidR="00C1081A">
        <w:rPr>
          <w:rFonts w:ascii="Times New Roman" w:hAnsi="Times New Roman" w:cs="Times New Roman"/>
          <w:sz w:val="28"/>
          <w:szCs w:val="28"/>
        </w:rPr>
        <w:lastRenderedPageBreak/>
        <w:t>небольшой амплитудой.</w:t>
      </w:r>
      <w:r w:rsidR="00D4250B">
        <w:rPr>
          <w:rFonts w:ascii="Times New Roman" w:hAnsi="Times New Roman" w:cs="Times New Roman"/>
          <w:sz w:val="28"/>
          <w:szCs w:val="28"/>
        </w:rPr>
        <w:t xml:space="preserve"> Интонационная структура фразы </w:t>
      </w:r>
      <w:r w:rsidR="00BF0C3C">
        <w:rPr>
          <w:rFonts w:ascii="Times New Roman" w:hAnsi="Times New Roman" w:cs="Times New Roman"/>
          <w:sz w:val="28"/>
          <w:szCs w:val="28"/>
        </w:rPr>
        <w:t>также изображается движениями рук, моделируя слитность речи и паузы, темп, логическое ударение.</w:t>
      </w:r>
    </w:p>
    <w:p w:rsidR="00C1081A" w:rsidRDefault="00162310" w:rsidP="0052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процессе работы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произношением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используются приемы подражания речи учителя, воспринимаемой учениками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-зрительно или только на слух. У</w:t>
      </w:r>
      <w:r w:rsidR="00C1081A">
        <w:rPr>
          <w:rFonts w:ascii="Times New Roman" w:hAnsi="Times New Roman" w:cs="Times New Roman"/>
          <w:sz w:val="28"/>
          <w:szCs w:val="28"/>
        </w:rPr>
        <w:t>трированн</w:t>
      </w:r>
      <w:r>
        <w:rPr>
          <w:rFonts w:ascii="Times New Roman" w:hAnsi="Times New Roman" w:cs="Times New Roman"/>
          <w:sz w:val="28"/>
          <w:szCs w:val="28"/>
        </w:rPr>
        <w:t>ого подчеркивания слогов педагог</w:t>
      </w:r>
      <w:r w:rsidR="00C1081A">
        <w:rPr>
          <w:rFonts w:ascii="Times New Roman" w:hAnsi="Times New Roman" w:cs="Times New Roman"/>
          <w:sz w:val="28"/>
          <w:szCs w:val="28"/>
        </w:rPr>
        <w:t xml:space="preserve"> не допускает, так как знает, что это может привести к </w:t>
      </w:r>
      <w:proofErr w:type="spellStart"/>
      <w:r w:rsidR="00C1081A">
        <w:rPr>
          <w:rFonts w:ascii="Times New Roman" w:hAnsi="Times New Roman" w:cs="Times New Roman"/>
          <w:sz w:val="28"/>
          <w:szCs w:val="28"/>
        </w:rPr>
        <w:t>послоговой</w:t>
      </w:r>
      <w:proofErr w:type="spellEnd"/>
      <w:r w:rsidR="00C1081A">
        <w:rPr>
          <w:rFonts w:ascii="Times New Roman" w:hAnsi="Times New Roman" w:cs="Times New Roman"/>
          <w:sz w:val="28"/>
          <w:szCs w:val="28"/>
        </w:rPr>
        <w:t xml:space="preserve"> речи, то есть речевому нару</w:t>
      </w:r>
      <w:r w:rsidR="006E0944">
        <w:rPr>
          <w:rFonts w:ascii="Times New Roman" w:hAnsi="Times New Roman" w:cs="Times New Roman"/>
          <w:sz w:val="28"/>
          <w:szCs w:val="28"/>
        </w:rPr>
        <w:t xml:space="preserve">шению. Речь Наталии Викторовны </w:t>
      </w:r>
      <w:r>
        <w:rPr>
          <w:rFonts w:ascii="Times New Roman" w:hAnsi="Times New Roman" w:cs="Times New Roman"/>
          <w:sz w:val="28"/>
          <w:szCs w:val="28"/>
        </w:rPr>
        <w:t xml:space="preserve">естественная и выразительная в нормальном темпе и разговорной громкости. </w:t>
      </w:r>
      <w:r w:rsidR="006E0944">
        <w:rPr>
          <w:rFonts w:ascii="Times New Roman" w:hAnsi="Times New Roman" w:cs="Times New Roman"/>
          <w:sz w:val="28"/>
          <w:szCs w:val="28"/>
        </w:rPr>
        <w:t xml:space="preserve">Все упражнения она проводит сначала сопряженно с учениками, затем школьники воспроизводят материал отраженно и самостоятельно. </w:t>
      </w:r>
      <w:r>
        <w:rPr>
          <w:rFonts w:ascii="Times New Roman" w:hAnsi="Times New Roman" w:cs="Times New Roman"/>
          <w:sz w:val="28"/>
          <w:szCs w:val="28"/>
        </w:rPr>
        <w:t xml:space="preserve">Коллективная организация упражнений чередуется с проверкой индивидуального произношения. </w:t>
      </w:r>
      <w:r w:rsidR="006E0944">
        <w:rPr>
          <w:rFonts w:ascii="Times New Roman" w:hAnsi="Times New Roman" w:cs="Times New Roman"/>
          <w:sz w:val="28"/>
          <w:szCs w:val="28"/>
        </w:rPr>
        <w:t>Через необходимое количество занятий, речевой материал воспроизводится детьми без движений, с правильным и внятным произнесением слов, достаточно естественно и выразительно, голосом нормальной высоты, силы и тембра.</w:t>
      </w:r>
    </w:p>
    <w:p w:rsidR="00430E0C" w:rsidRDefault="001F4C87" w:rsidP="0052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Наталия Викторовна собрала и систематизировала речевой материал для </w:t>
      </w:r>
      <w:r w:rsidR="00C25C79">
        <w:rPr>
          <w:rFonts w:ascii="Times New Roman" w:hAnsi="Times New Roman" w:cs="Times New Roman"/>
          <w:sz w:val="28"/>
          <w:szCs w:val="28"/>
        </w:rPr>
        <w:t xml:space="preserve">отработки навыков произношения по каждой букве алфавита. </w:t>
      </w:r>
      <w:r w:rsidR="007F29BB">
        <w:rPr>
          <w:rFonts w:ascii="Times New Roman" w:hAnsi="Times New Roman" w:cs="Times New Roman"/>
          <w:sz w:val="28"/>
          <w:szCs w:val="28"/>
        </w:rPr>
        <w:t>Она подробно описала упражнения по автоматизации произносительных навыков, образцы движений, используемых при отработке звукопроизношения. Предложила фразы и тексты для работы над речевым дыханием и слитностью речи, темпом и ритмом речи, силой и высотой голоса, интонационной структурой</w:t>
      </w:r>
      <w:r w:rsidR="001720C6">
        <w:rPr>
          <w:rFonts w:ascii="Times New Roman" w:hAnsi="Times New Roman" w:cs="Times New Roman"/>
          <w:sz w:val="28"/>
          <w:szCs w:val="28"/>
        </w:rPr>
        <w:t xml:space="preserve"> фраз.</w:t>
      </w:r>
      <w:r w:rsidR="00162310">
        <w:rPr>
          <w:rFonts w:ascii="Times New Roman" w:hAnsi="Times New Roman" w:cs="Times New Roman"/>
          <w:sz w:val="28"/>
          <w:szCs w:val="28"/>
        </w:rPr>
        <w:t xml:space="preserve"> Широко использовала рифмованные упражнения, отработка которых содействует правильному </w:t>
      </w:r>
      <w:r w:rsidR="001F59B4">
        <w:rPr>
          <w:rFonts w:ascii="Times New Roman" w:hAnsi="Times New Roman" w:cs="Times New Roman"/>
          <w:sz w:val="28"/>
          <w:szCs w:val="28"/>
        </w:rPr>
        <w:t>воспроизведению фраз, включенных в диалог.</w:t>
      </w:r>
      <w:r w:rsidR="001720C6">
        <w:rPr>
          <w:rFonts w:ascii="Times New Roman" w:hAnsi="Times New Roman" w:cs="Times New Roman"/>
          <w:sz w:val="28"/>
          <w:szCs w:val="28"/>
        </w:rPr>
        <w:t xml:space="preserve"> </w:t>
      </w:r>
      <w:r w:rsidR="007F29BB">
        <w:rPr>
          <w:rFonts w:ascii="Times New Roman" w:hAnsi="Times New Roman" w:cs="Times New Roman"/>
          <w:sz w:val="28"/>
          <w:szCs w:val="28"/>
        </w:rPr>
        <w:t xml:space="preserve"> </w:t>
      </w:r>
      <w:r w:rsidR="00C25C79">
        <w:rPr>
          <w:rFonts w:ascii="Times New Roman" w:hAnsi="Times New Roman" w:cs="Times New Roman"/>
          <w:sz w:val="28"/>
          <w:szCs w:val="28"/>
        </w:rPr>
        <w:t xml:space="preserve">Таким образом, получилась </w:t>
      </w:r>
      <w:r w:rsidR="001720C6">
        <w:rPr>
          <w:rFonts w:ascii="Times New Roman" w:hAnsi="Times New Roman" w:cs="Times New Roman"/>
          <w:sz w:val="28"/>
          <w:szCs w:val="28"/>
        </w:rPr>
        <w:t xml:space="preserve">доступная и интересная </w:t>
      </w:r>
      <w:r w:rsidR="007F29BB">
        <w:rPr>
          <w:rFonts w:ascii="Times New Roman" w:hAnsi="Times New Roman" w:cs="Times New Roman"/>
          <w:sz w:val="28"/>
          <w:szCs w:val="28"/>
        </w:rPr>
        <w:t xml:space="preserve">тематическая </w:t>
      </w:r>
      <w:r w:rsidR="00C25C79">
        <w:rPr>
          <w:rFonts w:ascii="Times New Roman" w:hAnsi="Times New Roman" w:cs="Times New Roman"/>
          <w:sz w:val="28"/>
          <w:szCs w:val="28"/>
        </w:rPr>
        <w:t>подборка словосочетаний, фраз, с</w:t>
      </w:r>
      <w:r w:rsidR="00BF0C3C">
        <w:rPr>
          <w:rFonts w:ascii="Times New Roman" w:hAnsi="Times New Roman" w:cs="Times New Roman"/>
          <w:sz w:val="28"/>
          <w:szCs w:val="28"/>
        </w:rPr>
        <w:t xml:space="preserve">тихотворений с подробным описанием движений, </w:t>
      </w:r>
      <w:r w:rsidR="00C25C79">
        <w:rPr>
          <w:rFonts w:ascii="Times New Roman" w:hAnsi="Times New Roman" w:cs="Times New Roman"/>
          <w:sz w:val="28"/>
          <w:szCs w:val="28"/>
        </w:rPr>
        <w:t>которые м</w:t>
      </w:r>
      <w:r w:rsidR="001720C6">
        <w:rPr>
          <w:rFonts w:ascii="Times New Roman" w:hAnsi="Times New Roman" w:cs="Times New Roman"/>
          <w:sz w:val="28"/>
          <w:szCs w:val="28"/>
        </w:rPr>
        <w:t>ожет использовать</w:t>
      </w:r>
      <w:r w:rsidR="00C25C79">
        <w:rPr>
          <w:rFonts w:ascii="Times New Roman" w:hAnsi="Times New Roman" w:cs="Times New Roman"/>
          <w:sz w:val="28"/>
          <w:szCs w:val="28"/>
        </w:rPr>
        <w:t xml:space="preserve"> </w:t>
      </w:r>
      <w:r w:rsidR="001720C6">
        <w:rPr>
          <w:rFonts w:ascii="Times New Roman" w:hAnsi="Times New Roman" w:cs="Times New Roman"/>
          <w:sz w:val="28"/>
          <w:szCs w:val="28"/>
        </w:rPr>
        <w:t xml:space="preserve">на уроках и во внеурочное время </w:t>
      </w:r>
      <w:r w:rsidR="00C25C79">
        <w:rPr>
          <w:rFonts w:ascii="Times New Roman" w:hAnsi="Times New Roman" w:cs="Times New Roman"/>
          <w:sz w:val="28"/>
          <w:szCs w:val="28"/>
        </w:rPr>
        <w:t xml:space="preserve">любой педагог, работающий с глухими детьми. </w:t>
      </w:r>
    </w:p>
    <w:p w:rsidR="00E90FA6" w:rsidRDefault="00574BE5" w:rsidP="0052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6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Используя методику музыкально-ритмических занятий с детьми, имеющими нарушения слуха, разработанную профессором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Е.З.Яхниной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Наталия Викторовна обучает восприятию музыки</w:t>
      </w:r>
      <w:r w:rsidR="002E58DF">
        <w:rPr>
          <w:rFonts w:ascii="Times New Roman" w:hAnsi="Times New Roman" w:cs="Times New Roman"/>
          <w:sz w:val="28"/>
          <w:szCs w:val="28"/>
        </w:rPr>
        <w:t xml:space="preserve">, развивает навыки 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2E58DF">
        <w:rPr>
          <w:rFonts w:ascii="Times New Roman" w:hAnsi="Times New Roman" w:cs="Times New Roman"/>
          <w:sz w:val="28"/>
          <w:szCs w:val="28"/>
        </w:rPr>
        <w:t xml:space="preserve"> слушателя</w:t>
      </w:r>
      <w:r>
        <w:rPr>
          <w:rFonts w:ascii="Times New Roman" w:hAnsi="Times New Roman" w:cs="Times New Roman"/>
          <w:sz w:val="28"/>
          <w:szCs w:val="28"/>
        </w:rPr>
        <w:t>. Она проводит специальные упражнения по развитию слухового восприятия музыки: определение средств выразительности</w:t>
      </w:r>
      <w:r w:rsidR="00024DF5">
        <w:rPr>
          <w:rFonts w:ascii="Times New Roman" w:hAnsi="Times New Roman" w:cs="Times New Roman"/>
          <w:sz w:val="28"/>
          <w:szCs w:val="28"/>
        </w:rPr>
        <w:t xml:space="preserve"> у музыкального 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сопоставление музыкальных фрагментов по динамике и характеру,</w:t>
      </w:r>
      <w:r w:rsidR="00024DF5">
        <w:rPr>
          <w:rFonts w:ascii="Times New Roman" w:hAnsi="Times New Roman" w:cs="Times New Roman"/>
          <w:sz w:val="28"/>
          <w:szCs w:val="28"/>
        </w:rPr>
        <w:t xml:space="preserve"> определение музыкального фрагмента при выборе из 3-5. Дети учатся отхлопывать ритмический рисунок мелодии по графической записи и на слух, дирижировать, воспроизводить ритмы на инструментах музыкально-шумового оркестра под аккомпанемент учителя. Вслушиваясь в качественное и </w:t>
      </w:r>
      <w:r w:rsidR="00E90FA6">
        <w:rPr>
          <w:rFonts w:ascii="Times New Roman" w:hAnsi="Times New Roman" w:cs="Times New Roman"/>
          <w:sz w:val="28"/>
          <w:szCs w:val="28"/>
        </w:rPr>
        <w:t xml:space="preserve">специально подобранное музыкальное сопровождение, школьники приобретают навыки исполнительской деятельности. </w:t>
      </w:r>
    </w:p>
    <w:p w:rsidR="00574BE5" w:rsidRDefault="00E90FA6" w:rsidP="0052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4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Исполнительское искусство выражается и в передаче музыки через музыкальное движение, танец.</w:t>
      </w:r>
      <w:r w:rsidR="00AC20D3">
        <w:rPr>
          <w:rFonts w:ascii="Times New Roman" w:hAnsi="Times New Roman" w:cs="Times New Roman"/>
          <w:sz w:val="28"/>
          <w:szCs w:val="28"/>
        </w:rPr>
        <w:t xml:space="preserve"> Школьники выполняют</w:t>
      </w:r>
      <w:r>
        <w:rPr>
          <w:rFonts w:ascii="Times New Roman" w:hAnsi="Times New Roman" w:cs="Times New Roman"/>
          <w:sz w:val="28"/>
          <w:szCs w:val="28"/>
        </w:rPr>
        <w:t xml:space="preserve"> несложные гимнастические и танцевальные движения по подражанию педагогу</w:t>
      </w:r>
      <w:r w:rsidR="00AC20D3">
        <w:rPr>
          <w:rFonts w:ascii="Times New Roman" w:hAnsi="Times New Roman" w:cs="Times New Roman"/>
          <w:sz w:val="28"/>
          <w:szCs w:val="28"/>
        </w:rPr>
        <w:t xml:space="preserve"> и самостоятельно, характеризующие музыкальный образ. Такая работа вызывает эмоциональный отклик у детей, учит их сопереживать и выражать свои чувства через мимику и пластику. А выполнение различных движений под музыку </w:t>
      </w:r>
      <w:r w:rsidR="00AC20D3"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координации (что часто у глухих детей нарушено), устранению «шаркающей» походки (характерной для глухих детей) и формирует красивую осанку.</w:t>
      </w:r>
    </w:p>
    <w:p w:rsidR="00523494" w:rsidRDefault="00523494" w:rsidP="0052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Освоить вокально-хоровые умения на уровне слышащих детей школьники с нарушением слуха не способны в силу своей ограниченности.  Наталия Викторовна осваивает со своими учениками азы декламации под музыку. Дети обучаются эмоциональной и внятной декламации текста песен</w:t>
      </w:r>
      <w:r w:rsidR="000C2EC4">
        <w:rPr>
          <w:rFonts w:ascii="Times New Roman" w:hAnsi="Times New Roman" w:cs="Times New Roman"/>
          <w:sz w:val="28"/>
          <w:szCs w:val="28"/>
        </w:rPr>
        <w:t xml:space="preserve"> под аккомпанемент учителя, точно воспроизводя ритмический рисунок мелодии, темп, динамические оттенки. Педагог уделяет </w:t>
      </w:r>
      <w:proofErr w:type="gramStart"/>
      <w:r w:rsidR="000C2EC4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0C2EC4">
        <w:rPr>
          <w:rFonts w:ascii="Times New Roman" w:hAnsi="Times New Roman" w:cs="Times New Roman"/>
          <w:sz w:val="28"/>
          <w:szCs w:val="28"/>
        </w:rPr>
        <w:t xml:space="preserve"> как сольному исполнению, так и работе в ансамбле, соответствующей манере исполнения песен.</w:t>
      </w:r>
    </w:p>
    <w:p w:rsidR="00F509B5" w:rsidRDefault="000C2EC4" w:rsidP="0052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Музыкально-ритмические компетенции, сформированные на уроках музыки, реализуются затем во внеклассной деятельности</w:t>
      </w:r>
      <w:r w:rsidR="00F509B5">
        <w:rPr>
          <w:rFonts w:ascii="Times New Roman" w:hAnsi="Times New Roman" w:cs="Times New Roman"/>
          <w:sz w:val="28"/>
          <w:szCs w:val="28"/>
        </w:rPr>
        <w:t xml:space="preserve">: в работе студии жестовой песни «Хрустальная нотка» и </w:t>
      </w:r>
      <w:r w:rsidR="00BF0C3C">
        <w:rPr>
          <w:rFonts w:ascii="Times New Roman" w:hAnsi="Times New Roman" w:cs="Times New Roman"/>
          <w:sz w:val="28"/>
          <w:szCs w:val="28"/>
        </w:rPr>
        <w:t xml:space="preserve">постановках </w:t>
      </w:r>
      <w:r w:rsidR="00F509B5">
        <w:rPr>
          <w:rFonts w:ascii="Times New Roman" w:hAnsi="Times New Roman" w:cs="Times New Roman"/>
          <w:sz w:val="28"/>
          <w:szCs w:val="28"/>
        </w:rPr>
        <w:t>Образцового детского</w:t>
      </w:r>
      <w:r w:rsidR="00BF0C3C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F509B5">
        <w:rPr>
          <w:rFonts w:ascii="Times New Roman" w:hAnsi="Times New Roman" w:cs="Times New Roman"/>
          <w:sz w:val="28"/>
          <w:szCs w:val="28"/>
        </w:rPr>
        <w:t xml:space="preserve"> театра «ДАР», выступлениях на концертах и творческих конкурсах различных уровней, досуге детей. </w:t>
      </w:r>
    </w:p>
    <w:p w:rsidR="000C2EC4" w:rsidRDefault="00F509B5" w:rsidP="0052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Музыкальный материал, который использует Наталия Викторовна, отличается </w:t>
      </w:r>
      <w:r w:rsidR="000A2BEB">
        <w:rPr>
          <w:rFonts w:ascii="Times New Roman" w:hAnsi="Times New Roman" w:cs="Times New Roman"/>
          <w:sz w:val="28"/>
          <w:szCs w:val="28"/>
        </w:rPr>
        <w:t>интересным содержанием для учащихся, соответствует возрастным и индивидуальным возможностям детей, отвечает принципам целесообразности и воспитывающего обучения.</w:t>
      </w:r>
    </w:p>
    <w:p w:rsidR="000A2BEB" w:rsidRPr="00430E0C" w:rsidRDefault="000A2BEB" w:rsidP="0052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0BA" w:rsidRPr="00A5144E" w:rsidRDefault="005730BA" w:rsidP="005730BA">
      <w:pPr>
        <w:ind w:right="-54"/>
        <w:jc w:val="center"/>
        <w:rPr>
          <w:rFonts w:ascii="Times New Roman" w:hAnsi="Times New Roman"/>
          <w:b/>
          <w:sz w:val="28"/>
          <w:szCs w:val="28"/>
        </w:rPr>
      </w:pPr>
      <w:r w:rsidRPr="00A5144E">
        <w:rPr>
          <w:rFonts w:ascii="Times New Roman" w:hAnsi="Times New Roman"/>
          <w:sz w:val="28"/>
          <w:szCs w:val="28"/>
        </w:rPr>
        <w:t>Участие в реализации образовательных программ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2835"/>
        <w:gridCol w:w="1843"/>
      </w:tblGrid>
      <w:tr w:rsidR="005730BA" w:rsidRPr="008F6450" w:rsidTr="002A3F1B">
        <w:trPr>
          <w:cantSplit/>
          <w:trHeight w:val="471"/>
        </w:trPr>
        <w:tc>
          <w:tcPr>
            <w:tcW w:w="1668" w:type="dxa"/>
            <w:vAlign w:val="center"/>
          </w:tcPr>
          <w:p w:rsidR="005730BA" w:rsidRPr="00342076" w:rsidRDefault="005730BA" w:rsidP="002A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7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vAlign w:val="center"/>
          </w:tcPr>
          <w:p w:rsidR="005730BA" w:rsidRPr="00342076" w:rsidRDefault="005730BA" w:rsidP="002A3F1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5730BA" w:rsidRPr="00342076" w:rsidRDefault="005730BA" w:rsidP="002A3F1B">
            <w:pPr>
              <w:spacing w:line="240" w:lineRule="auto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76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1843" w:type="dxa"/>
            <w:vAlign w:val="center"/>
          </w:tcPr>
          <w:p w:rsidR="005730BA" w:rsidRPr="00342076" w:rsidRDefault="005730BA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730BA" w:rsidRPr="008F6450" w:rsidTr="002A3F1B">
        <w:trPr>
          <w:cantSplit/>
        </w:trPr>
        <w:tc>
          <w:tcPr>
            <w:tcW w:w="1668" w:type="dxa"/>
          </w:tcPr>
          <w:p w:rsidR="005730BA" w:rsidRPr="00342076" w:rsidRDefault="005730BA" w:rsidP="001F59B4">
            <w:pPr>
              <w:spacing w:after="0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На уровне ОУ</w:t>
            </w:r>
          </w:p>
        </w:tc>
        <w:tc>
          <w:tcPr>
            <w:tcW w:w="3118" w:type="dxa"/>
          </w:tcPr>
          <w:p w:rsidR="005730BA" w:rsidRPr="00342076" w:rsidRDefault="005730BA" w:rsidP="001F59B4">
            <w:pPr>
              <w:spacing w:after="0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Программа развития образовательного учреждения «Школа - территория здоровья»</w:t>
            </w:r>
          </w:p>
          <w:p w:rsidR="005730BA" w:rsidRPr="00342076" w:rsidRDefault="005730BA" w:rsidP="001F59B4">
            <w:pPr>
              <w:spacing w:after="0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1F59B4" w:rsidRDefault="001F59B4" w:rsidP="001F59B4">
            <w:pPr>
              <w:spacing w:after="0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922D5E" w:rsidRDefault="00922D5E" w:rsidP="001F59B4">
            <w:pPr>
              <w:spacing w:after="0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922D5E" w:rsidRDefault="00922D5E" w:rsidP="001F59B4">
            <w:pPr>
              <w:spacing w:after="0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922D5E" w:rsidRDefault="00922D5E" w:rsidP="001F59B4">
            <w:pPr>
              <w:spacing w:after="0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922D5E" w:rsidRDefault="00922D5E" w:rsidP="001F59B4">
            <w:pPr>
              <w:spacing w:after="0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922D5E" w:rsidRDefault="00922D5E" w:rsidP="001F59B4">
            <w:pPr>
              <w:spacing w:after="0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5730BA" w:rsidRPr="00342076" w:rsidRDefault="005730BA" w:rsidP="001F59B4">
            <w:pPr>
              <w:spacing w:after="0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Программа развития ДОУ</w:t>
            </w:r>
          </w:p>
        </w:tc>
        <w:tc>
          <w:tcPr>
            <w:tcW w:w="2835" w:type="dxa"/>
          </w:tcPr>
          <w:p w:rsidR="005730BA" w:rsidRDefault="001F59B4" w:rsidP="001F59B4">
            <w:pPr>
              <w:spacing w:after="0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программ по общеобразовательным предметам в начальной школе в соответствии с требованиями ФГОС</w:t>
            </w:r>
          </w:p>
          <w:p w:rsidR="001F59B4" w:rsidRPr="00342076" w:rsidRDefault="001F59B4" w:rsidP="001F59B4">
            <w:pPr>
              <w:spacing w:after="0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рабочей программы студии жестовой песни «Хрустальная нотка» (младшая группа</w:t>
            </w:r>
            <w:r w:rsidR="00922D5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59B4" w:rsidRDefault="001F59B4" w:rsidP="001F5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730BA" w:rsidRDefault="005730BA" w:rsidP="001F5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Разработка и внедрение программы музыкально-ритмических занятий в детском саду для детей с нарушением слуха</w:t>
            </w:r>
          </w:p>
          <w:p w:rsidR="00722FBB" w:rsidRPr="00342076" w:rsidRDefault="00722FBB" w:rsidP="001F5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30BA" w:rsidRPr="00342076" w:rsidRDefault="005730BA" w:rsidP="001F59B4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2009-2010уч.г.-</w:t>
            </w:r>
          </w:p>
          <w:p w:rsidR="005730BA" w:rsidRPr="00342076" w:rsidRDefault="005730BA" w:rsidP="001F59B4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2013-2014уч.г.</w:t>
            </w:r>
          </w:p>
          <w:p w:rsidR="005730BA" w:rsidRPr="00342076" w:rsidRDefault="005730BA" w:rsidP="001F59B4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0BA" w:rsidRPr="00342076" w:rsidRDefault="005730BA" w:rsidP="001F59B4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9B4" w:rsidRDefault="001F59B4" w:rsidP="001F59B4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9B4" w:rsidRDefault="001F59B4" w:rsidP="001F59B4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D5E" w:rsidRDefault="00922D5E" w:rsidP="001F59B4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D5E" w:rsidRDefault="00922D5E" w:rsidP="001F59B4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D5E" w:rsidRDefault="00922D5E" w:rsidP="001F59B4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D5E" w:rsidRDefault="00922D5E" w:rsidP="001F59B4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D5E" w:rsidRDefault="00922D5E" w:rsidP="001F59B4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0BA" w:rsidRPr="00342076" w:rsidRDefault="005730BA" w:rsidP="001F59B4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2009-2010уч.г.-</w:t>
            </w:r>
          </w:p>
          <w:p w:rsidR="005730BA" w:rsidRPr="00342076" w:rsidRDefault="005730BA" w:rsidP="001F59B4">
            <w:pPr>
              <w:spacing w:after="0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2013-2014уч.г.</w:t>
            </w:r>
          </w:p>
        </w:tc>
      </w:tr>
    </w:tbl>
    <w:p w:rsidR="005730BA" w:rsidRDefault="005730BA" w:rsidP="001F59B4">
      <w:pPr>
        <w:pStyle w:val="ab"/>
        <w:shd w:val="clear" w:color="auto" w:fill="FFFFFF"/>
        <w:spacing w:after="0" w:line="285" w:lineRule="atLeast"/>
        <w:ind w:left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22FBB" w:rsidRDefault="00722FBB" w:rsidP="000C22D0">
      <w:pPr>
        <w:pStyle w:val="ab"/>
        <w:shd w:val="clear" w:color="auto" w:fill="FFFFFF"/>
        <w:spacing w:after="240" w:line="285" w:lineRule="atLeast"/>
        <w:ind w:left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22FBB" w:rsidRDefault="00722FBB" w:rsidP="000C22D0">
      <w:pPr>
        <w:pStyle w:val="ab"/>
        <w:shd w:val="clear" w:color="auto" w:fill="FFFFFF"/>
        <w:spacing w:after="240" w:line="285" w:lineRule="atLeast"/>
        <w:ind w:left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22FBB" w:rsidRDefault="00722FBB" w:rsidP="000C22D0">
      <w:pPr>
        <w:pStyle w:val="ab"/>
        <w:shd w:val="clear" w:color="auto" w:fill="FFFFFF"/>
        <w:spacing w:after="240" w:line="285" w:lineRule="atLeast"/>
        <w:ind w:left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C22D0" w:rsidRDefault="000C22D0" w:rsidP="000C22D0">
      <w:pPr>
        <w:pStyle w:val="ab"/>
        <w:shd w:val="clear" w:color="auto" w:fill="FFFFFF"/>
        <w:spacing w:after="240" w:line="285" w:lineRule="atLeast"/>
        <w:ind w:left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Методические публикации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3402"/>
        <w:gridCol w:w="1842"/>
        <w:gridCol w:w="2127"/>
        <w:gridCol w:w="1134"/>
      </w:tblGrid>
      <w:tr w:rsidR="00DB1A3E" w:rsidRPr="008F6450" w:rsidTr="002A3F1B">
        <w:trPr>
          <w:cantSplit/>
          <w:trHeight w:val="255"/>
        </w:trPr>
        <w:tc>
          <w:tcPr>
            <w:tcW w:w="1173" w:type="dxa"/>
            <w:vMerge w:val="restart"/>
          </w:tcPr>
          <w:p w:rsidR="00875AD7" w:rsidRDefault="00DB1A3E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875AD7" w:rsidRPr="00875AD7" w:rsidRDefault="00875AD7" w:rsidP="00875A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A3E" w:rsidRPr="00875AD7" w:rsidRDefault="00DB1A3E" w:rsidP="00875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B1A3E" w:rsidRPr="00342076" w:rsidRDefault="00DB1A3E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Название публикации,</w:t>
            </w:r>
          </w:p>
          <w:p w:rsidR="0007346D" w:rsidRDefault="00DB1A3E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 xml:space="preserve"> доклада </w:t>
            </w:r>
          </w:p>
          <w:p w:rsidR="00DB1A3E" w:rsidRPr="0007346D" w:rsidRDefault="00DB1A3E" w:rsidP="000734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DB1A3E" w:rsidRPr="00342076" w:rsidRDefault="00DB1A3E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</w:tr>
      <w:tr w:rsidR="00DB1A3E" w:rsidRPr="008F6450" w:rsidTr="002A3F1B">
        <w:trPr>
          <w:cantSplit/>
          <w:trHeight w:val="674"/>
        </w:trPr>
        <w:tc>
          <w:tcPr>
            <w:tcW w:w="1173" w:type="dxa"/>
            <w:vMerge/>
          </w:tcPr>
          <w:p w:rsidR="00DB1A3E" w:rsidRPr="00342076" w:rsidRDefault="00DB1A3E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B1A3E" w:rsidRPr="00342076" w:rsidRDefault="00DB1A3E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1A3E" w:rsidRPr="00342076" w:rsidRDefault="00DB1A3E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 xml:space="preserve">Место издания, </w:t>
            </w:r>
            <w:r w:rsidRPr="00342076">
              <w:rPr>
                <w:rFonts w:ascii="Times New Roman" w:hAnsi="Times New Roman"/>
                <w:i/>
                <w:sz w:val="24"/>
                <w:szCs w:val="24"/>
              </w:rPr>
              <w:t xml:space="preserve">гриф </w:t>
            </w:r>
          </w:p>
        </w:tc>
        <w:tc>
          <w:tcPr>
            <w:tcW w:w="2127" w:type="dxa"/>
          </w:tcPr>
          <w:p w:rsidR="00DB1A3E" w:rsidRPr="00342076" w:rsidRDefault="00DB1A3E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Название издательства</w:t>
            </w:r>
          </w:p>
        </w:tc>
        <w:tc>
          <w:tcPr>
            <w:tcW w:w="1134" w:type="dxa"/>
          </w:tcPr>
          <w:p w:rsidR="00DB1A3E" w:rsidRPr="00342076" w:rsidRDefault="00DB1A3E" w:rsidP="00C13264">
            <w:pPr>
              <w:spacing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Год</w:t>
            </w:r>
            <w:r w:rsidR="00C13264" w:rsidRPr="00342076">
              <w:rPr>
                <w:rFonts w:ascii="Times New Roman" w:hAnsi="Times New Roman"/>
                <w:sz w:val="24"/>
                <w:szCs w:val="24"/>
              </w:rPr>
              <w:t xml:space="preserve"> издания</w:t>
            </w:r>
          </w:p>
        </w:tc>
      </w:tr>
      <w:tr w:rsidR="00DB1A3E" w:rsidRPr="00E9698A" w:rsidTr="00C13264">
        <w:trPr>
          <w:trHeight w:val="6948"/>
        </w:trPr>
        <w:tc>
          <w:tcPr>
            <w:tcW w:w="1173" w:type="dxa"/>
          </w:tcPr>
          <w:p w:rsidR="00DB1A3E" w:rsidRPr="00342076" w:rsidRDefault="00DB1A3E" w:rsidP="002A3F1B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DB1A3E" w:rsidRPr="00342076" w:rsidRDefault="00DB1A3E" w:rsidP="002A3F1B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Терапия музыкой в реабилитационной работе с глухими детьми.</w:t>
            </w:r>
          </w:p>
          <w:p w:rsidR="0094212D" w:rsidRDefault="0094212D" w:rsidP="002A3F1B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DB1A3E" w:rsidRPr="00342076" w:rsidRDefault="00DB1A3E" w:rsidP="002A3F1B">
            <w:pPr>
              <w:ind w:right="-54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076">
              <w:rPr>
                <w:rFonts w:ascii="Times New Roman" w:hAnsi="Times New Roman"/>
                <w:bCs/>
                <w:sz w:val="24"/>
                <w:szCs w:val="24"/>
              </w:rPr>
              <w:t>Защита аттестационной работы на тему «Формирование познавательных интересов гл</w:t>
            </w:r>
            <w:r w:rsidR="00536338" w:rsidRPr="00342076">
              <w:rPr>
                <w:rFonts w:ascii="Times New Roman" w:hAnsi="Times New Roman"/>
                <w:bCs/>
                <w:sz w:val="24"/>
                <w:szCs w:val="24"/>
              </w:rPr>
              <w:t>ухих детей в процессе обучения»</w:t>
            </w:r>
            <w:r w:rsidRPr="0034207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342076">
              <w:rPr>
                <w:rFonts w:ascii="Times New Roman" w:hAnsi="Times New Roman"/>
                <w:bCs/>
                <w:sz w:val="24"/>
                <w:szCs w:val="24"/>
              </w:rPr>
              <w:t>АПКиППРО</w:t>
            </w:r>
            <w:proofErr w:type="spellEnd"/>
            <w:r w:rsidRPr="003420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2076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342076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342076">
              <w:rPr>
                <w:rFonts w:ascii="Times New Roman" w:hAnsi="Times New Roman"/>
                <w:bCs/>
                <w:sz w:val="24"/>
                <w:szCs w:val="24"/>
              </w:rPr>
              <w:t>осква</w:t>
            </w:r>
            <w:proofErr w:type="spellEnd"/>
          </w:p>
          <w:p w:rsidR="00DB1A3E" w:rsidRPr="00342076" w:rsidRDefault="004938D6" w:rsidP="00C638C9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«</w:t>
            </w:r>
            <w:r w:rsidR="00DB1A3E" w:rsidRPr="00342076">
              <w:rPr>
                <w:rFonts w:ascii="Times New Roman" w:hAnsi="Times New Roman"/>
                <w:sz w:val="24"/>
                <w:szCs w:val="24"/>
              </w:rPr>
              <w:t>Исполнительская деятельность в реабилитационной работе с д</w:t>
            </w:r>
            <w:r w:rsidRPr="00342076">
              <w:rPr>
                <w:rFonts w:ascii="Times New Roman" w:hAnsi="Times New Roman"/>
                <w:sz w:val="24"/>
                <w:szCs w:val="24"/>
              </w:rPr>
              <w:t>етьми, имеющими нарушения слуха»</w:t>
            </w:r>
          </w:p>
          <w:p w:rsidR="004938D6" w:rsidRPr="00E032F2" w:rsidRDefault="00DB1A3E" w:rsidP="00C638C9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Конс</w:t>
            </w:r>
            <w:r w:rsidR="00E032F2">
              <w:rPr>
                <w:rFonts w:ascii="Times New Roman" w:hAnsi="Times New Roman"/>
                <w:sz w:val="24"/>
                <w:szCs w:val="24"/>
              </w:rPr>
              <w:t xml:space="preserve">пекты </w:t>
            </w:r>
            <w:r w:rsidR="00A340E9" w:rsidRPr="00342076">
              <w:rPr>
                <w:rFonts w:ascii="Times New Roman" w:hAnsi="Times New Roman"/>
                <w:sz w:val="24"/>
                <w:szCs w:val="24"/>
              </w:rPr>
              <w:t>уроков,</w:t>
            </w:r>
            <w:r w:rsidRPr="00342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32F2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1842" w:type="dxa"/>
          </w:tcPr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en-US"/>
              </w:rPr>
              <w:t>ISBN 978-5-4212-0031-4</w:t>
            </w:r>
          </w:p>
        </w:tc>
        <w:tc>
          <w:tcPr>
            <w:tcW w:w="2127" w:type="dxa"/>
          </w:tcPr>
          <w:p w:rsidR="00DB1A3E" w:rsidRPr="00342076" w:rsidRDefault="00DB1A3E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Круг</w:t>
            </w:r>
          </w:p>
          <w:p w:rsidR="00DB1A3E" w:rsidRPr="00342076" w:rsidRDefault="00DB1A3E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1A3E" w:rsidRPr="00342076" w:rsidRDefault="00DB1A3E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1A3E" w:rsidRPr="00342076" w:rsidRDefault="00DB1A3E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1A3E" w:rsidRPr="00342076" w:rsidRDefault="00DB1A3E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1A3E" w:rsidRPr="00342076" w:rsidRDefault="00DB1A3E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1A3E" w:rsidRPr="00342076" w:rsidRDefault="001D311C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="00DB1A3E" w:rsidRPr="00342076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http://nsportal.ru/user/162688</w:t>
              </w:r>
            </w:hyperlink>
          </w:p>
          <w:p w:rsidR="00DB1A3E" w:rsidRPr="00342076" w:rsidRDefault="00DB1A3E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01D67" w:rsidRPr="00342076" w:rsidRDefault="00201D67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4212D" w:rsidRPr="001D311C" w:rsidRDefault="0094212D" w:rsidP="0094212D">
            <w:pPr>
              <w:spacing w:after="0" w:line="240" w:lineRule="auto"/>
              <w:ind w:right="-54"/>
              <w:jc w:val="both"/>
              <w:rPr>
                <w:lang w:val="en-US"/>
              </w:rPr>
            </w:pPr>
          </w:p>
          <w:p w:rsidR="0094212D" w:rsidRPr="001D311C" w:rsidRDefault="0094212D" w:rsidP="0094212D">
            <w:pPr>
              <w:spacing w:after="0" w:line="240" w:lineRule="auto"/>
              <w:ind w:right="-54"/>
              <w:jc w:val="both"/>
              <w:rPr>
                <w:lang w:val="en-US"/>
              </w:rPr>
            </w:pPr>
          </w:p>
          <w:p w:rsidR="0094212D" w:rsidRPr="001D311C" w:rsidRDefault="0094212D" w:rsidP="0094212D">
            <w:pPr>
              <w:spacing w:after="0" w:line="240" w:lineRule="auto"/>
              <w:ind w:right="-54"/>
              <w:jc w:val="both"/>
              <w:rPr>
                <w:lang w:val="en-US"/>
              </w:rPr>
            </w:pPr>
          </w:p>
          <w:p w:rsidR="0094212D" w:rsidRPr="001D311C" w:rsidRDefault="0094212D" w:rsidP="0094212D">
            <w:pPr>
              <w:spacing w:after="0" w:line="240" w:lineRule="auto"/>
              <w:ind w:right="-54"/>
              <w:jc w:val="both"/>
              <w:rPr>
                <w:lang w:val="en-US"/>
              </w:rPr>
            </w:pPr>
          </w:p>
          <w:p w:rsidR="0094212D" w:rsidRPr="001D311C" w:rsidRDefault="0094212D" w:rsidP="0094212D">
            <w:pPr>
              <w:spacing w:after="0" w:line="240" w:lineRule="auto"/>
              <w:ind w:right="-54"/>
              <w:jc w:val="both"/>
              <w:rPr>
                <w:lang w:val="en-US"/>
              </w:rPr>
            </w:pPr>
          </w:p>
          <w:p w:rsidR="0094212D" w:rsidRPr="001D311C" w:rsidRDefault="0094212D" w:rsidP="0094212D">
            <w:pPr>
              <w:spacing w:after="0" w:line="240" w:lineRule="auto"/>
              <w:ind w:right="-54"/>
              <w:jc w:val="both"/>
              <w:rPr>
                <w:lang w:val="en-US"/>
              </w:rPr>
            </w:pPr>
          </w:p>
          <w:p w:rsidR="0094212D" w:rsidRPr="001D311C" w:rsidRDefault="0094212D" w:rsidP="0094212D">
            <w:pPr>
              <w:spacing w:after="0" w:line="240" w:lineRule="auto"/>
              <w:ind w:right="-54"/>
              <w:jc w:val="both"/>
              <w:rPr>
                <w:lang w:val="en-US"/>
              </w:rPr>
            </w:pPr>
          </w:p>
          <w:p w:rsidR="0094212D" w:rsidRPr="001D311C" w:rsidRDefault="0094212D" w:rsidP="0094212D">
            <w:pPr>
              <w:spacing w:after="0" w:line="240" w:lineRule="auto"/>
              <w:ind w:right="-54"/>
              <w:jc w:val="both"/>
              <w:rPr>
                <w:lang w:val="en-US"/>
              </w:rPr>
            </w:pPr>
          </w:p>
          <w:p w:rsidR="0094212D" w:rsidRPr="001D311C" w:rsidRDefault="0094212D" w:rsidP="0094212D">
            <w:pPr>
              <w:spacing w:after="0" w:line="240" w:lineRule="auto"/>
              <w:ind w:right="-54"/>
              <w:jc w:val="both"/>
              <w:rPr>
                <w:lang w:val="en-US"/>
              </w:rPr>
            </w:pPr>
          </w:p>
          <w:p w:rsidR="0094212D" w:rsidRPr="001D311C" w:rsidRDefault="0094212D" w:rsidP="0094212D">
            <w:pPr>
              <w:spacing w:after="0" w:line="240" w:lineRule="auto"/>
              <w:ind w:right="-54"/>
              <w:jc w:val="both"/>
              <w:rPr>
                <w:lang w:val="en-US"/>
              </w:rPr>
            </w:pPr>
          </w:p>
          <w:p w:rsidR="0094212D" w:rsidRPr="001D311C" w:rsidRDefault="0094212D" w:rsidP="0094212D">
            <w:pPr>
              <w:spacing w:after="0" w:line="240" w:lineRule="auto"/>
              <w:ind w:right="-54"/>
              <w:jc w:val="both"/>
              <w:rPr>
                <w:lang w:val="en-US"/>
              </w:rPr>
            </w:pPr>
          </w:p>
          <w:p w:rsidR="00DB1A3E" w:rsidRPr="00BC43BA" w:rsidRDefault="001D311C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 w:history="1">
              <w:r w:rsidR="00DB1A3E" w:rsidRPr="00342076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B1A3E" w:rsidRPr="00BC43BA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DB1A3E" w:rsidRPr="00342076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nsportal</w:t>
              </w:r>
              <w:r w:rsidR="00DB1A3E" w:rsidRPr="00BC43BA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DB1A3E" w:rsidRPr="00342076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DB1A3E" w:rsidRPr="00BC43BA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DB1A3E" w:rsidRPr="00342076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user</w:t>
              </w:r>
              <w:r w:rsidR="00DB1A3E" w:rsidRPr="00BC43BA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/162688</w:t>
              </w:r>
            </w:hyperlink>
          </w:p>
        </w:tc>
        <w:tc>
          <w:tcPr>
            <w:tcW w:w="1134" w:type="dxa"/>
          </w:tcPr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en-US"/>
              </w:rPr>
              <w:t>2012</w:t>
            </w:r>
          </w:p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0E9" w:rsidRPr="00342076" w:rsidRDefault="00A340E9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2012-2014</w:t>
            </w:r>
          </w:p>
        </w:tc>
      </w:tr>
      <w:tr w:rsidR="004938D6" w:rsidRPr="00E9698A" w:rsidTr="002A3F1B">
        <w:tc>
          <w:tcPr>
            <w:tcW w:w="1173" w:type="dxa"/>
          </w:tcPr>
          <w:p w:rsidR="004938D6" w:rsidRPr="00342076" w:rsidRDefault="004938D6" w:rsidP="002A3F1B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2076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  <w:proofErr w:type="gramEnd"/>
            <w:r w:rsidRPr="00342076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</w:t>
            </w:r>
          </w:p>
        </w:tc>
        <w:tc>
          <w:tcPr>
            <w:tcW w:w="3402" w:type="dxa"/>
          </w:tcPr>
          <w:p w:rsidR="004938D6" w:rsidRPr="00342076" w:rsidRDefault="004938D6" w:rsidP="00C638C9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 xml:space="preserve">Основа современного </w:t>
            </w:r>
            <w:r w:rsidR="00C638C9">
              <w:rPr>
                <w:rFonts w:ascii="Times New Roman" w:hAnsi="Times New Roman"/>
                <w:sz w:val="24"/>
                <w:szCs w:val="24"/>
              </w:rPr>
              <w:t xml:space="preserve">обучения – </w:t>
            </w:r>
            <w:r w:rsidR="00C638C9" w:rsidRPr="00342076">
              <w:rPr>
                <w:rFonts w:ascii="Times New Roman" w:hAnsi="Times New Roman"/>
                <w:sz w:val="24"/>
                <w:szCs w:val="24"/>
              </w:rPr>
              <w:t>«</w:t>
            </w:r>
            <w:r w:rsidR="00C638C9">
              <w:rPr>
                <w:rFonts w:ascii="Times New Roman" w:hAnsi="Times New Roman"/>
                <w:sz w:val="24"/>
                <w:szCs w:val="24"/>
              </w:rPr>
              <w:t>с</w:t>
            </w:r>
            <w:r w:rsidR="00536338" w:rsidRPr="00342076">
              <w:rPr>
                <w:rFonts w:ascii="Times New Roman" w:hAnsi="Times New Roman"/>
                <w:sz w:val="24"/>
                <w:szCs w:val="24"/>
              </w:rPr>
              <w:t>отрудничество»</w:t>
            </w:r>
          </w:p>
        </w:tc>
        <w:tc>
          <w:tcPr>
            <w:tcW w:w="1842" w:type="dxa"/>
          </w:tcPr>
          <w:p w:rsidR="004938D6" w:rsidRPr="00342076" w:rsidRDefault="00536338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Липецк</w:t>
            </w:r>
          </w:p>
        </w:tc>
        <w:tc>
          <w:tcPr>
            <w:tcW w:w="2127" w:type="dxa"/>
          </w:tcPr>
          <w:p w:rsidR="004938D6" w:rsidRPr="00342076" w:rsidRDefault="00536338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ОАУ ДПО Липецкий институт развития образования</w:t>
            </w:r>
          </w:p>
        </w:tc>
        <w:tc>
          <w:tcPr>
            <w:tcW w:w="1134" w:type="dxa"/>
          </w:tcPr>
          <w:p w:rsidR="004938D6" w:rsidRPr="00342076" w:rsidRDefault="00536338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DB1A3E" w:rsidRPr="00244F4A" w:rsidTr="002A3F1B">
        <w:tc>
          <w:tcPr>
            <w:tcW w:w="1173" w:type="dxa"/>
          </w:tcPr>
          <w:p w:rsidR="00DB1A3E" w:rsidRPr="00342076" w:rsidRDefault="00DB1A3E" w:rsidP="002A3F1B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402" w:type="dxa"/>
          </w:tcPr>
          <w:p w:rsidR="00DB1A3E" w:rsidRPr="00342076" w:rsidRDefault="00DB1A3E" w:rsidP="002A3F1B">
            <w:pPr>
              <w:ind w:right="-54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076">
              <w:rPr>
                <w:rFonts w:ascii="Times New Roman" w:hAnsi="Times New Roman"/>
                <w:bCs/>
                <w:sz w:val="24"/>
                <w:szCs w:val="24"/>
              </w:rPr>
              <w:t xml:space="preserve">«Исполнительская деятельность в реабилитационной работе с глухими детьми» </w:t>
            </w:r>
          </w:p>
          <w:p w:rsidR="00DB1A3E" w:rsidRPr="00342076" w:rsidRDefault="00DB1A3E" w:rsidP="002A3F1B">
            <w:pPr>
              <w:ind w:right="-54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076">
              <w:rPr>
                <w:rFonts w:ascii="Times New Roman" w:hAnsi="Times New Roman"/>
                <w:bCs/>
                <w:sz w:val="24"/>
                <w:szCs w:val="24"/>
              </w:rPr>
              <w:t>«Звуки здоровья (материал для проведения физкультминуток)»</w:t>
            </w:r>
          </w:p>
          <w:p w:rsidR="004938D6" w:rsidRPr="00342076" w:rsidRDefault="00DB1A3E" w:rsidP="002A3F1B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Конспект и презентация урока музыки в 4 классе</w:t>
            </w:r>
            <w:r w:rsidR="00E311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11A5">
              <w:rPr>
                <w:rFonts w:ascii="Times New Roman" w:hAnsi="Times New Roman"/>
                <w:sz w:val="24"/>
                <w:szCs w:val="24"/>
              </w:rPr>
              <w:lastRenderedPageBreak/>
              <w:t>фотодокументы</w:t>
            </w:r>
          </w:p>
        </w:tc>
        <w:tc>
          <w:tcPr>
            <w:tcW w:w="1842" w:type="dxa"/>
          </w:tcPr>
          <w:p w:rsidR="00DB1A3E" w:rsidRDefault="00DB1A3E" w:rsidP="002A3F1B">
            <w:pPr>
              <w:ind w:right="-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A46" w:rsidRDefault="00F12A46" w:rsidP="002A3F1B">
            <w:pPr>
              <w:ind w:right="-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A46" w:rsidRDefault="00F12A46" w:rsidP="002A3F1B">
            <w:pPr>
              <w:ind w:right="-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A46" w:rsidRDefault="00F12A46" w:rsidP="002A3F1B">
            <w:pPr>
              <w:ind w:right="-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A46" w:rsidRDefault="00F12A46" w:rsidP="002A3F1B">
            <w:pPr>
              <w:ind w:right="-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A46" w:rsidRPr="00F12A46" w:rsidRDefault="00F12A46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ОАУ ДПО Липецкий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институт развития образования</w:t>
            </w:r>
          </w:p>
        </w:tc>
        <w:tc>
          <w:tcPr>
            <w:tcW w:w="2127" w:type="dxa"/>
          </w:tcPr>
          <w:p w:rsidR="00DB1A3E" w:rsidRDefault="00DB1A3E" w:rsidP="002A3F1B">
            <w:pPr>
              <w:ind w:right="-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A46" w:rsidRDefault="00F12A46" w:rsidP="002A3F1B">
            <w:pPr>
              <w:ind w:right="-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A46" w:rsidRDefault="00F12A46" w:rsidP="002A3F1B">
            <w:pPr>
              <w:ind w:right="-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A46" w:rsidRDefault="00F12A46" w:rsidP="002A3F1B">
            <w:pPr>
              <w:ind w:right="-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A46" w:rsidRDefault="00F12A46" w:rsidP="002A3F1B">
            <w:pPr>
              <w:ind w:right="-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A46" w:rsidRPr="00F12A46" w:rsidRDefault="001D311C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" w:history="1">
              <w:r w:rsidR="00F12A46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www.iro48.ru</w:t>
              </w:r>
            </w:hyperlink>
            <w:r w:rsidR="00F12A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1410" w:rsidRDefault="00FB1410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A3E" w:rsidRPr="00342076" w:rsidRDefault="00DB1A3E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DB1A3E" w:rsidRPr="00244F4A" w:rsidTr="002A3F1B">
        <w:tc>
          <w:tcPr>
            <w:tcW w:w="1173" w:type="dxa"/>
          </w:tcPr>
          <w:p w:rsidR="00DB1A3E" w:rsidRPr="00342076" w:rsidRDefault="00DB1A3E" w:rsidP="002A3F1B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lastRenderedPageBreak/>
              <w:t>На уровне ОУ</w:t>
            </w:r>
          </w:p>
        </w:tc>
        <w:tc>
          <w:tcPr>
            <w:tcW w:w="3402" w:type="dxa"/>
          </w:tcPr>
          <w:p w:rsidR="00DB1A3E" w:rsidRPr="001D311C" w:rsidRDefault="00DB1A3E" w:rsidP="00875AD7">
            <w:pPr>
              <w:ind w:right="-54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076">
              <w:rPr>
                <w:rFonts w:ascii="Times New Roman" w:hAnsi="Times New Roman"/>
                <w:bCs/>
                <w:sz w:val="24"/>
                <w:szCs w:val="24"/>
              </w:rPr>
              <w:t>«Эстетическое воспитание детей с нарушением слуха на уроках музыки»</w:t>
            </w:r>
          </w:p>
          <w:p w:rsidR="00B05AB4" w:rsidRDefault="00B05AB4" w:rsidP="00B05AB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Арттерапевтические</w:t>
            </w:r>
            <w:proofErr w:type="spellEnd"/>
            <w:r w:rsidRPr="00A51686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в работе с детьми, имеющими различные нарушения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5AB4" w:rsidRDefault="00B05AB4" w:rsidP="00B05AB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B4" w:rsidRDefault="00B05AB4" w:rsidP="00B05AB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«Формирование коммуникативной компетенции младших школьников на уроках и во внеурочное время»</w:t>
            </w:r>
          </w:p>
          <w:p w:rsidR="00F12A46" w:rsidRDefault="00F12A46" w:rsidP="00B05AB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A46" w:rsidRPr="0094212D" w:rsidRDefault="0094212D" w:rsidP="00B05AB4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«Педагогическая деятельность учителя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О)С(К)ОУ школы-интерната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2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Н.В.Тесленко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5AB4" w:rsidRPr="00B05AB4" w:rsidRDefault="00B05AB4" w:rsidP="00875AD7">
            <w:pPr>
              <w:ind w:right="-5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B1A3E" w:rsidRDefault="00F12A46" w:rsidP="00F12A46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О)С(К)ОУ школа-интернат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12A4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</w:p>
          <w:p w:rsidR="00F12A46" w:rsidRPr="00F12A46" w:rsidRDefault="00F12A46" w:rsidP="00F12A46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адонска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Липецкой области</w:t>
            </w:r>
          </w:p>
        </w:tc>
        <w:tc>
          <w:tcPr>
            <w:tcW w:w="2127" w:type="dxa"/>
          </w:tcPr>
          <w:p w:rsidR="00C638C9" w:rsidRPr="001D311C" w:rsidRDefault="001D311C" w:rsidP="0094212D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C638C9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C638C9" w:rsidRPr="001D311C">
                <w:rPr>
                  <w:rStyle w:val="af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C638C9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zainternat</w:t>
              </w:r>
              <w:proofErr w:type="spellEnd"/>
              <w:r w:rsidR="00C638C9" w:rsidRPr="001D311C">
                <w:rPr>
                  <w:rStyle w:val="af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638C9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C638C9" w:rsidRPr="001D311C">
                <w:rPr>
                  <w:rStyle w:val="af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638C9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638C9" w:rsidRPr="001D311C">
                <w:rPr>
                  <w:rStyle w:val="af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C638C9" w:rsidRDefault="00C638C9" w:rsidP="0094212D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94212D" w:rsidRDefault="0094212D" w:rsidP="0094212D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B05AB4" w:rsidRPr="00B05AB4" w:rsidRDefault="001D311C" w:rsidP="0094212D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05AB4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05AB4" w:rsidRPr="00B05AB4">
                <w:rPr>
                  <w:rStyle w:val="af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B05AB4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zainternat</w:t>
              </w:r>
              <w:proofErr w:type="spellEnd"/>
              <w:r w:rsidR="00B05AB4" w:rsidRPr="00B05AB4">
                <w:rPr>
                  <w:rStyle w:val="af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05AB4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B05AB4" w:rsidRPr="00B05AB4">
                <w:rPr>
                  <w:rStyle w:val="af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05AB4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05AB4" w:rsidRPr="00B05AB4">
                <w:rPr>
                  <w:rStyle w:val="af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B05AB4" w:rsidRDefault="00B05AB4" w:rsidP="0094212D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B05AB4" w:rsidRDefault="00B05AB4" w:rsidP="0094212D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94212D" w:rsidRDefault="0094212D" w:rsidP="0094212D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94212D" w:rsidRDefault="0094212D" w:rsidP="0094212D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B05AB4" w:rsidRPr="00B05AB4" w:rsidRDefault="001D311C" w:rsidP="0094212D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05AB4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05AB4" w:rsidRPr="00B05AB4">
                <w:rPr>
                  <w:rStyle w:val="af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B05AB4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zainternat</w:t>
              </w:r>
              <w:proofErr w:type="spellEnd"/>
              <w:r w:rsidR="00B05AB4" w:rsidRPr="00B05AB4">
                <w:rPr>
                  <w:rStyle w:val="af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05AB4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B05AB4" w:rsidRPr="00B05AB4">
                <w:rPr>
                  <w:rStyle w:val="af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05AB4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05AB4" w:rsidRPr="00B05AB4">
                <w:rPr>
                  <w:rStyle w:val="af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B05AB4" w:rsidRDefault="00B05AB4" w:rsidP="0094212D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94212D" w:rsidRDefault="0094212D" w:rsidP="0094212D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94212D" w:rsidRDefault="0094212D" w:rsidP="0094212D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94212D" w:rsidRDefault="0094212D" w:rsidP="0094212D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94212D" w:rsidRPr="00B05AB4" w:rsidRDefault="001D311C" w:rsidP="0094212D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94212D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94212D" w:rsidRPr="00B05AB4">
                <w:rPr>
                  <w:rStyle w:val="af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94212D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zainternat</w:t>
              </w:r>
              <w:proofErr w:type="spellEnd"/>
              <w:r w:rsidR="0094212D" w:rsidRPr="00B05AB4">
                <w:rPr>
                  <w:rStyle w:val="af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4212D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94212D" w:rsidRPr="00B05AB4">
                <w:rPr>
                  <w:rStyle w:val="af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4212D" w:rsidRPr="00CF7205">
                <w:rPr>
                  <w:rStyle w:val="af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212D" w:rsidRPr="00B05AB4">
                <w:rPr>
                  <w:rStyle w:val="af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94212D" w:rsidRPr="00B05AB4" w:rsidRDefault="0094212D" w:rsidP="00C638C9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A3E" w:rsidRDefault="00DB1A3E" w:rsidP="0094212D">
            <w:pPr>
              <w:spacing w:after="0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F12A46" w:rsidRDefault="00F12A46" w:rsidP="0094212D">
            <w:pPr>
              <w:spacing w:after="0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2A46" w:rsidRDefault="00F12A46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12D" w:rsidRDefault="0094212D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2A46" w:rsidRDefault="00F12A46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F12A46" w:rsidRDefault="00F12A46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2A46" w:rsidRDefault="00F12A46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2A46" w:rsidRDefault="00F12A46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2A46" w:rsidRDefault="00F12A46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2A46" w:rsidRDefault="00F12A46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2A46" w:rsidRDefault="00F12A46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94212D" w:rsidRDefault="0094212D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12D" w:rsidRDefault="0094212D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12D" w:rsidRDefault="0094212D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12D" w:rsidRDefault="0094212D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12D" w:rsidRDefault="0094212D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12D" w:rsidRPr="00342076" w:rsidRDefault="0094212D" w:rsidP="0094212D">
            <w:pPr>
              <w:spacing w:after="0" w:line="240" w:lineRule="auto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</w:tbl>
    <w:p w:rsidR="000C22D0" w:rsidRDefault="000C22D0" w:rsidP="000C22D0">
      <w:pPr>
        <w:pStyle w:val="ab"/>
        <w:shd w:val="clear" w:color="auto" w:fill="FFFFFF"/>
        <w:spacing w:after="240" w:line="285" w:lineRule="atLeast"/>
        <w:ind w:left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FA40A7" w:rsidRPr="00AD1069" w:rsidRDefault="00B45F41" w:rsidP="00FA40A7">
      <w:pPr>
        <w:pStyle w:val="ab"/>
        <w:ind w:left="1440" w:right="-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Распространение собственного педагогического опыта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127"/>
        <w:gridCol w:w="802"/>
        <w:gridCol w:w="1749"/>
        <w:gridCol w:w="2101"/>
        <w:gridCol w:w="3110"/>
      </w:tblGrid>
      <w:tr w:rsidR="006B6BC2" w:rsidRPr="008F6450" w:rsidTr="00BE29C6">
        <w:trPr>
          <w:trHeight w:val="227"/>
        </w:trPr>
        <w:tc>
          <w:tcPr>
            <w:tcW w:w="2127" w:type="dxa"/>
          </w:tcPr>
          <w:p w:rsidR="00B3443A" w:rsidRPr="00A51686" w:rsidRDefault="00B3443A" w:rsidP="00A51686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86">
              <w:rPr>
                <w:rFonts w:ascii="Times New Roman" w:hAnsi="Times New Roman"/>
                <w:sz w:val="24"/>
                <w:szCs w:val="24"/>
              </w:rPr>
              <w:t>Уровень и название конференции, семинара и др.</w:t>
            </w:r>
          </w:p>
        </w:tc>
        <w:tc>
          <w:tcPr>
            <w:tcW w:w="802" w:type="dxa"/>
          </w:tcPr>
          <w:p w:rsidR="00B3443A" w:rsidRPr="00A51686" w:rsidRDefault="00B3443A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8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749" w:type="dxa"/>
          </w:tcPr>
          <w:p w:rsidR="00B3443A" w:rsidRPr="00A51686" w:rsidRDefault="00B3443A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86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2101" w:type="dxa"/>
          </w:tcPr>
          <w:p w:rsidR="00B3443A" w:rsidRPr="00A51686" w:rsidRDefault="00B3443A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86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B3443A" w:rsidRPr="00A51686" w:rsidRDefault="00B3443A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86">
              <w:rPr>
                <w:rFonts w:ascii="Times New Roman" w:hAnsi="Times New Roman"/>
                <w:sz w:val="24"/>
                <w:szCs w:val="24"/>
              </w:rPr>
              <w:t>Результат работы</w:t>
            </w:r>
          </w:p>
        </w:tc>
      </w:tr>
      <w:tr w:rsidR="006B6BC2" w:rsidRPr="008F6450" w:rsidTr="00BE29C6">
        <w:trPr>
          <w:trHeight w:val="227"/>
        </w:trPr>
        <w:tc>
          <w:tcPr>
            <w:tcW w:w="2127" w:type="dxa"/>
          </w:tcPr>
          <w:p w:rsidR="003F64AA" w:rsidRDefault="003F64A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B6BC2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дверей для студентов </w:t>
            </w:r>
            <w:proofErr w:type="spellStart"/>
            <w:r w:rsidR="006B6BC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ффектологического</w:t>
            </w:r>
            <w:proofErr w:type="spellEnd"/>
            <w:r w:rsidRPr="00A51686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ЕПУ </w:t>
            </w:r>
            <w:proofErr w:type="spellStart"/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им.И.Бунина</w:t>
            </w:r>
            <w:proofErr w:type="spellEnd"/>
          </w:p>
          <w:p w:rsidR="00875AD7" w:rsidRPr="00A51686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Межрегиональный семинар директоров специальных (коррекцио</w:t>
            </w:r>
            <w:r w:rsidR="00F12A46">
              <w:rPr>
                <w:rFonts w:ascii="Times New Roman" w:hAnsi="Times New Roman" w:cs="Times New Roman"/>
                <w:sz w:val="24"/>
                <w:szCs w:val="24"/>
              </w:rPr>
              <w:t>нных) ОУ</w:t>
            </w:r>
          </w:p>
          <w:p w:rsidR="00A51686" w:rsidRDefault="00A5168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="00CF01F2" w:rsidRPr="00A51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музыкальных работников </w:t>
            </w: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в ЛИРО</w:t>
            </w:r>
          </w:p>
          <w:p w:rsidR="00CF01F2" w:rsidRPr="00A51686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1645B9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начальных классов </w:t>
            </w: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Pr="00A51686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сурдопедагогов ОУ</w:t>
            </w:r>
          </w:p>
          <w:p w:rsidR="00CF01F2" w:rsidRPr="00A51686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F2" w:rsidRPr="00A51686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F2" w:rsidRPr="00A51686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D7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семинар «Специальное (коррекционное) образование в условиях перехода к ФГОС» </w:t>
            </w:r>
          </w:p>
        </w:tc>
        <w:tc>
          <w:tcPr>
            <w:tcW w:w="802" w:type="dxa"/>
          </w:tcPr>
          <w:p w:rsidR="003F64AA" w:rsidRPr="00A51686" w:rsidRDefault="003F64A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</w:t>
            </w:r>
          </w:p>
          <w:p w:rsidR="003F64AA" w:rsidRPr="00A51686" w:rsidRDefault="003F64A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AA" w:rsidRPr="00A51686" w:rsidRDefault="003F64A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86" w:rsidRDefault="00A5168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D7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D7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86" w:rsidRDefault="00A5168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D7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D7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F2" w:rsidRPr="00A51686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D7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D7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CF01F2" w:rsidRPr="00A51686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F2" w:rsidRPr="00A51686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F2" w:rsidRPr="00A51686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5B9" w:rsidRDefault="001645B9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49" w:type="dxa"/>
          </w:tcPr>
          <w:p w:rsidR="003F64AA" w:rsidRPr="00A51686" w:rsidRDefault="003F64A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</w:p>
          <w:p w:rsidR="003F64AA" w:rsidRPr="00A51686" w:rsidRDefault="003F64A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AA" w:rsidRPr="00A51686" w:rsidRDefault="003F64A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AA" w:rsidRPr="00A51686" w:rsidRDefault="003F64A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D7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D7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Pr="00A51686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443A" w:rsidRPr="00A51686">
              <w:rPr>
                <w:rFonts w:ascii="Times New Roman" w:hAnsi="Times New Roman" w:cs="Times New Roman"/>
                <w:sz w:val="24"/>
                <w:szCs w:val="24"/>
              </w:rPr>
              <w:t>оказательное мероприятие</w:t>
            </w: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F2" w:rsidRPr="00A51686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F2" w:rsidRPr="00A51686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D7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D7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F2" w:rsidRPr="00A51686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86" w:rsidRDefault="00A5168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D7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Pr="00A51686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F2" w:rsidRPr="00A51686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D7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D7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3F64AA" w:rsidRPr="00A51686" w:rsidRDefault="00F12A4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«Музыка 3-дольного метра. Дифференциация звуков </w:t>
            </w:r>
            <w:r w:rsidRPr="00F12A46">
              <w:rPr>
                <w:rFonts w:ascii="Times New Roman" w:hAnsi="Times New Roman" w:cs="Times New Roman"/>
                <w:i/>
                <w:sz w:val="24"/>
                <w:szCs w:val="24"/>
              </w:rPr>
              <w:t>з-с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64AA" w:rsidRPr="00A51686" w:rsidRDefault="003F64A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AA" w:rsidRPr="00A51686" w:rsidRDefault="003F64A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AA" w:rsidRPr="00A51686" w:rsidRDefault="003F64A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Арттерапевтические</w:t>
            </w:r>
            <w:proofErr w:type="spellEnd"/>
            <w:r w:rsidRPr="00A51686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в работе с детьми, имеющими различные нарушения слуха»</w:t>
            </w: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F2" w:rsidRPr="00A51686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«Музыкально-ритмические </w:t>
            </w:r>
            <w:r w:rsidRPr="00A51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с детьми, имеющими нарушение слуха»</w:t>
            </w:r>
          </w:p>
          <w:p w:rsidR="00CF01F2" w:rsidRPr="00A51686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«Различение темпов музыки. Автоматизация гласных звуков»</w:t>
            </w: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Pr="00A51686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коммуникативной компетенции младших школьников на уроках и во внеурочное время»</w:t>
            </w: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«Образ матери в музыке и живописи»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AA" w:rsidRPr="00A51686" w:rsidRDefault="003F64A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проведению коррекционных уроков</w:t>
            </w:r>
          </w:p>
          <w:p w:rsidR="003F64AA" w:rsidRPr="00A51686" w:rsidRDefault="003F64A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D7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Pr="00A51686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арттерапевтических</w:t>
            </w:r>
            <w:proofErr w:type="spellEnd"/>
            <w:r w:rsidRPr="00A51686">
              <w:rPr>
                <w:rFonts w:ascii="Times New Roman" w:hAnsi="Times New Roman" w:cs="Times New Roman"/>
                <w:sz w:val="24"/>
                <w:szCs w:val="24"/>
              </w:rPr>
              <w:t xml:space="preserve"> методик в других спец. (корр.) ОУ</w:t>
            </w:r>
          </w:p>
          <w:p w:rsidR="000C22D0" w:rsidRPr="00A51686" w:rsidRDefault="000C22D0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686" w:rsidRDefault="00A5168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D7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F2" w:rsidRPr="00A51686" w:rsidRDefault="000C22D0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дыхательной гимнастики «Звуки </w:t>
            </w:r>
            <w:r w:rsidRPr="00A51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здоровья»</w:t>
            </w:r>
          </w:p>
          <w:p w:rsidR="000C22D0" w:rsidRPr="00A51686" w:rsidRDefault="000C22D0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Default="00CF01F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6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фонетической ритмики в работе коллег</w:t>
            </w: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Pr="00A51686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по теме в перспективе</w:t>
            </w:r>
          </w:p>
          <w:p w:rsidR="00B3443A" w:rsidRPr="00A51686" w:rsidRDefault="00B3443A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BC2" w:rsidRDefault="006B6BC2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C6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3A" w:rsidRDefault="00BE29C6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0C22D0" w:rsidRPr="00A51686">
              <w:rPr>
                <w:rFonts w:ascii="Times New Roman" w:hAnsi="Times New Roman" w:cs="Times New Roman"/>
                <w:sz w:val="24"/>
                <w:szCs w:val="24"/>
              </w:rPr>
              <w:t>фонетической ритмики и презентации к уроку коллегами из других ОУ</w:t>
            </w:r>
          </w:p>
          <w:p w:rsidR="00875AD7" w:rsidRPr="00A51686" w:rsidRDefault="00875AD7" w:rsidP="00875AD7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FBB" w:rsidRPr="00F12A46" w:rsidRDefault="00722FBB" w:rsidP="00F12A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2DA" w:rsidRPr="00D312DA" w:rsidRDefault="00D312DA" w:rsidP="00722FBB">
      <w:pPr>
        <w:pStyle w:val="ab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DA">
        <w:rPr>
          <w:rFonts w:ascii="Times New Roman" w:hAnsi="Times New Roman" w:cs="Times New Roman"/>
          <w:b/>
          <w:sz w:val="28"/>
          <w:szCs w:val="28"/>
        </w:rPr>
        <w:t>Обеспечение непрерывности собственного профессионального образования</w:t>
      </w:r>
    </w:p>
    <w:p w:rsidR="000C1A2F" w:rsidRPr="000C1A2F" w:rsidRDefault="000C1A2F" w:rsidP="00201D67">
      <w:pPr>
        <w:pStyle w:val="ab"/>
        <w:shd w:val="clear" w:color="auto" w:fill="FFFFFF"/>
        <w:tabs>
          <w:tab w:val="left" w:pos="9356"/>
        </w:tabs>
        <w:autoSpaceDE w:val="0"/>
        <w:autoSpaceDN w:val="0"/>
        <w:adjustRightInd w:val="0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0C1A2F">
        <w:rPr>
          <w:rFonts w:ascii="Times New Roman" w:hAnsi="Times New Roman"/>
          <w:sz w:val="28"/>
          <w:szCs w:val="28"/>
        </w:rPr>
        <w:t>Наталия Викторовна работает над темой по самообразованию «Формирование коммуникативной компетенции у младших школьников на уроках и во внеурочное время». Эта тема особенно актуальна для учащихся с нарушенным слухом, так как глухота несет за собой вторичные дефекты в развитии, среди которых на первом месте – нарушение речи. Такие дети испытывают трудности во взаимодейст</w:t>
      </w:r>
      <w:r w:rsidR="00E032F2">
        <w:rPr>
          <w:rFonts w:ascii="Times New Roman" w:hAnsi="Times New Roman"/>
          <w:sz w:val="28"/>
          <w:szCs w:val="28"/>
        </w:rPr>
        <w:t>вии с окружающим миром. Развитие</w:t>
      </w:r>
      <w:r w:rsidRPr="000C1A2F">
        <w:rPr>
          <w:rFonts w:ascii="Times New Roman" w:hAnsi="Times New Roman"/>
          <w:sz w:val="28"/>
          <w:szCs w:val="28"/>
        </w:rPr>
        <w:t xml:space="preserve"> личности и самосознания у них происходит не так, как у нормально развивающихся сверстников. Поэтому очень важно в условиях специального обучения формировать у глухих детей коммуникативную компетенцию, заключающуюся в овладении словесной речью, умении вступать в конта</w:t>
      </w:r>
      <w:proofErr w:type="gramStart"/>
      <w:r w:rsidRPr="000C1A2F">
        <w:rPr>
          <w:rFonts w:ascii="Times New Roman" w:hAnsi="Times New Roman"/>
          <w:sz w:val="28"/>
          <w:szCs w:val="28"/>
        </w:rPr>
        <w:t>кт с др</w:t>
      </w:r>
      <w:proofErr w:type="gramEnd"/>
      <w:r w:rsidRPr="000C1A2F">
        <w:rPr>
          <w:rFonts w:ascii="Times New Roman" w:hAnsi="Times New Roman"/>
          <w:sz w:val="28"/>
          <w:szCs w:val="28"/>
        </w:rPr>
        <w:t>угими людьми, общаться устно, письменно, посредством компьютерных технологий, а также осознании себя равноправным гражданином своей страны.</w:t>
      </w:r>
    </w:p>
    <w:p w:rsidR="000C1A2F" w:rsidRDefault="00201D67" w:rsidP="00201D67">
      <w:pPr>
        <w:pStyle w:val="ab"/>
        <w:shd w:val="clear" w:color="auto" w:fill="FFFFFF"/>
        <w:autoSpaceDE w:val="0"/>
        <w:autoSpaceDN w:val="0"/>
        <w:adjustRightInd w:val="0"/>
        <w:ind w:left="0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Педагог </w:t>
      </w:r>
      <w:r w:rsidR="000C1A2F" w:rsidRPr="000C1A2F">
        <w:rPr>
          <w:rFonts w:ascii="Times New Roman" w:hAnsi="Times New Roman"/>
          <w:sz w:val="28"/>
          <w:szCs w:val="28"/>
        </w:rPr>
        <w:t xml:space="preserve">прошла стажировку в ГОУ «Специальная коррекционная общеобразовательная школа-интернат </w:t>
      </w:r>
      <w:r w:rsidR="000C1A2F" w:rsidRPr="000C1A2F">
        <w:rPr>
          <w:rFonts w:ascii="Times New Roman" w:hAnsi="Times New Roman"/>
          <w:sz w:val="28"/>
          <w:szCs w:val="28"/>
          <w:lang w:val="en-US"/>
        </w:rPr>
        <w:t>I</w:t>
      </w:r>
      <w:r w:rsidR="000C1A2F" w:rsidRPr="000C1A2F">
        <w:rPr>
          <w:rFonts w:ascii="Times New Roman" w:hAnsi="Times New Roman"/>
          <w:sz w:val="28"/>
          <w:szCs w:val="28"/>
        </w:rPr>
        <w:t xml:space="preserve"> вида №37 </w:t>
      </w:r>
      <w:proofErr w:type="spellStart"/>
      <w:r w:rsidR="000C1A2F" w:rsidRPr="000C1A2F">
        <w:rPr>
          <w:rFonts w:ascii="Times New Roman" w:hAnsi="Times New Roman"/>
          <w:sz w:val="28"/>
          <w:szCs w:val="28"/>
        </w:rPr>
        <w:t>г</w:t>
      </w:r>
      <w:proofErr w:type="gramStart"/>
      <w:r w:rsidR="000C1A2F" w:rsidRPr="000C1A2F">
        <w:rPr>
          <w:rFonts w:ascii="Times New Roman" w:hAnsi="Times New Roman"/>
          <w:sz w:val="28"/>
          <w:szCs w:val="28"/>
        </w:rPr>
        <w:t>.М</w:t>
      </w:r>
      <w:proofErr w:type="gramEnd"/>
      <w:r w:rsidR="000C1A2F" w:rsidRPr="000C1A2F">
        <w:rPr>
          <w:rFonts w:ascii="Times New Roman" w:hAnsi="Times New Roman"/>
          <w:sz w:val="28"/>
          <w:szCs w:val="28"/>
        </w:rPr>
        <w:t>осквы</w:t>
      </w:r>
      <w:proofErr w:type="spellEnd"/>
      <w:r w:rsidR="000C1A2F" w:rsidRPr="000C1A2F">
        <w:rPr>
          <w:rFonts w:ascii="Times New Roman" w:hAnsi="Times New Roman"/>
          <w:sz w:val="28"/>
          <w:szCs w:val="28"/>
        </w:rPr>
        <w:t>» в 2011 году.</w:t>
      </w:r>
    </w:p>
    <w:p w:rsidR="00200C57" w:rsidRPr="000C1A2F" w:rsidRDefault="00200C57" w:rsidP="00201D67">
      <w:pPr>
        <w:pStyle w:val="ab"/>
        <w:shd w:val="clear" w:color="auto" w:fill="FFFFFF"/>
        <w:autoSpaceDE w:val="0"/>
        <w:autoSpaceDN w:val="0"/>
        <w:adjustRightInd w:val="0"/>
        <w:ind w:left="0" w:right="142"/>
        <w:jc w:val="both"/>
        <w:rPr>
          <w:rFonts w:ascii="Times New Roman" w:hAnsi="Times New Roman"/>
          <w:sz w:val="28"/>
          <w:szCs w:val="28"/>
        </w:rPr>
      </w:pPr>
    </w:p>
    <w:p w:rsidR="000C1A2F" w:rsidRPr="000C1A2F" w:rsidRDefault="000C1A2F" w:rsidP="000C1A2F">
      <w:pPr>
        <w:pStyle w:val="ab"/>
        <w:ind w:left="0" w:right="-54"/>
        <w:jc w:val="both"/>
        <w:rPr>
          <w:rFonts w:ascii="Times New Roman" w:hAnsi="Times New Roman"/>
          <w:sz w:val="28"/>
          <w:szCs w:val="28"/>
        </w:rPr>
      </w:pPr>
      <w:r w:rsidRPr="000C1A2F">
        <w:rPr>
          <w:rFonts w:ascii="Times New Roman" w:hAnsi="Times New Roman"/>
          <w:sz w:val="28"/>
          <w:szCs w:val="28"/>
        </w:rPr>
        <w:lastRenderedPageBreak/>
        <w:tab/>
      </w:r>
      <w:r w:rsidRPr="000C1A2F">
        <w:rPr>
          <w:rFonts w:ascii="Times New Roman" w:hAnsi="Times New Roman"/>
          <w:sz w:val="28"/>
          <w:szCs w:val="28"/>
        </w:rPr>
        <w:tab/>
        <w:t xml:space="preserve"> Прохождение курсов повышения квалификации: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1134"/>
        <w:gridCol w:w="2268"/>
        <w:gridCol w:w="2552"/>
      </w:tblGrid>
      <w:tr w:rsidR="000C1A2F" w:rsidRPr="008F6450" w:rsidTr="00200C57">
        <w:tc>
          <w:tcPr>
            <w:tcW w:w="1418" w:type="dxa"/>
          </w:tcPr>
          <w:p w:rsidR="000C1A2F" w:rsidRPr="00200C57" w:rsidRDefault="00200C57" w:rsidP="00200C57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0C1A2F" w:rsidRPr="00342076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134" w:type="dxa"/>
          </w:tcPr>
          <w:p w:rsidR="000C1A2F" w:rsidRPr="00342076" w:rsidRDefault="000C1A2F" w:rsidP="002A3F1B">
            <w:pPr>
              <w:pStyle w:val="12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68" w:type="dxa"/>
          </w:tcPr>
          <w:p w:rsidR="000C1A2F" w:rsidRPr="00342076" w:rsidRDefault="000C1A2F" w:rsidP="00AD1069">
            <w:pPr>
              <w:pStyle w:val="12"/>
              <w:ind w:left="-108"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курсов</w:t>
            </w:r>
          </w:p>
        </w:tc>
        <w:tc>
          <w:tcPr>
            <w:tcW w:w="2552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№ удостоверения</w:t>
            </w:r>
          </w:p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A2F" w:rsidRPr="008F6450" w:rsidTr="00200C57">
        <w:tc>
          <w:tcPr>
            <w:tcW w:w="1418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ЛИРО</w:t>
            </w:r>
          </w:p>
        </w:tc>
        <w:tc>
          <w:tcPr>
            <w:tcW w:w="2268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 xml:space="preserve">Обучение в качестве слушателя программы </w:t>
            </w:r>
            <w:r w:rsidRPr="00342076"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 w:rsidRPr="00342076">
              <w:rPr>
                <w:rFonts w:ascii="Times New Roman" w:hAnsi="Times New Roman"/>
                <w:sz w:val="24"/>
                <w:szCs w:val="24"/>
              </w:rPr>
              <w:t xml:space="preserve"> «Обучение для будущего»</w:t>
            </w:r>
          </w:p>
        </w:tc>
        <w:tc>
          <w:tcPr>
            <w:tcW w:w="1134" w:type="dxa"/>
          </w:tcPr>
          <w:p w:rsidR="000C1A2F" w:rsidRPr="00342076" w:rsidRDefault="000C1A2F" w:rsidP="002A3F1B">
            <w:pPr>
              <w:pStyle w:val="12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C1A2F" w:rsidRPr="00342076" w:rsidRDefault="000C1A2F" w:rsidP="002A3F1B">
            <w:pPr>
              <w:pStyle w:val="12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ru-RU"/>
              </w:rPr>
              <w:t>2008г.</w:t>
            </w:r>
          </w:p>
        </w:tc>
        <w:tc>
          <w:tcPr>
            <w:tcW w:w="2552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C1A2F" w:rsidRPr="008F6450" w:rsidTr="00200C57">
        <w:tc>
          <w:tcPr>
            <w:tcW w:w="1418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ЛИРО</w:t>
            </w:r>
          </w:p>
        </w:tc>
        <w:tc>
          <w:tcPr>
            <w:tcW w:w="2268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УГПД</w:t>
            </w:r>
          </w:p>
        </w:tc>
        <w:tc>
          <w:tcPr>
            <w:tcW w:w="1134" w:type="dxa"/>
          </w:tcPr>
          <w:p w:rsidR="000C1A2F" w:rsidRPr="00342076" w:rsidRDefault="000C1A2F" w:rsidP="002A3F1B">
            <w:pPr>
              <w:pStyle w:val="12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268" w:type="dxa"/>
          </w:tcPr>
          <w:p w:rsidR="000C1A2F" w:rsidRPr="00342076" w:rsidRDefault="000C1A2F" w:rsidP="002A3F1B">
            <w:pPr>
              <w:pStyle w:val="12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ru-RU"/>
              </w:rPr>
              <w:t>15 марта-26 марта 2010г.</w:t>
            </w:r>
          </w:p>
        </w:tc>
        <w:tc>
          <w:tcPr>
            <w:tcW w:w="2552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</w:tr>
      <w:tr w:rsidR="000C1A2F" w:rsidRPr="008F6450" w:rsidTr="00200C57">
        <w:tc>
          <w:tcPr>
            <w:tcW w:w="1418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ЛИРО</w:t>
            </w:r>
          </w:p>
        </w:tc>
        <w:tc>
          <w:tcPr>
            <w:tcW w:w="2268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Актуальные вопросы обучения и воспитания детей с нарушением слуха</w:t>
            </w:r>
          </w:p>
        </w:tc>
        <w:tc>
          <w:tcPr>
            <w:tcW w:w="1134" w:type="dxa"/>
          </w:tcPr>
          <w:p w:rsidR="000C1A2F" w:rsidRPr="00342076" w:rsidRDefault="000C1A2F" w:rsidP="002A3F1B">
            <w:pPr>
              <w:pStyle w:val="12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268" w:type="dxa"/>
          </w:tcPr>
          <w:p w:rsidR="000C1A2F" w:rsidRPr="00342076" w:rsidRDefault="000C1A2F" w:rsidP="002A3F1B">
            <w:pPr>
              <w:pStyle w:val="12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ru-RU"/>
              </w:rPr>
              <w:t>01 мая-09 сентября 2010г.</w:t>
            </w:r>
          </w:p>
        </w:tc>
        <w:tc>
          <w:tcPr>
            <w:tcW w:w="2552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</w:tr>
      <w:tr w:rsidR="000C1A2F" w:rsidRPr="008F6450" w:rsidTr="00200C57">
        <w:tc>
          <w:tcPr>
            <w:tcW w:w="1418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ЛИРО</w:t>
            </w:r>
          </w:p>
        </w:tc>
        <w:tc>
          <w:tcPr>
            <w:tcW w:w="2268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учителя музыки в условиях модернизации образования</w:t>
            </w:r>
          </w:p>
        </w:tc>
        <w:tc>
          <w:tcPr>
            <w:tcW w:w="1134" w:type="dxa"/>
          </w:tcPr>
          <w:p w:rsidR="000C1A2F" w:rsidRPr="00342076" w:rsidRDefault="000C1A2F" w:rsidP="002A3F1B">
            <w:pPr>
              <w:pStyle w:val="12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268" w:type="dxa"/>
          </w:tcPr>
          <w:p w:rsidR="001645B9" w:rsidRPr="00342076" w:rsidRDefault="000C1A2F" w:rsidP="002A3F1B">
            <w:pPr>
              <w:pStyle w:val="12"/>
              <w:ind w:right="-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ru-RU"/>
              </w:rPr>
              <w:t>06 сентября-</w:t>
            </w:r>
          </w:p>
          <w:p w:rsidR="000C1A2F" w:rsidRPr="00342076" w:rsidRDefault="000C1A2F" w:rsidP="002A3F1B">
            <w:pPr>
              <w:pStyle w:val="12"/>
              <w:ind w:right="-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ru-RU"/>
              </w:rPr>
              <w:t>16 сентября 2011г.</w:t>
            </w:r>
          </w:p>
        </w:tc>
        <w:tc>
          <w:tcPr>
            <w:tcW w:w="2552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2474</w:t>
            </w:r>
          </w:p>
        </w:tc>
      </w:tr>
      <w:tr w:rsidR="000C1A2F" w:rsidRPr="008F6450" w:rsidTr="00200C57">
        <w:tc>
          <w:tcPr>
            <w:tcW w:w="1418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ЛИРО</w:t>
            </w:r>
          </w:p>
          <w:p w:rsidR="00FA40A7" w:rsidRPr="00342076" w:rsidRDefault="00FA40A7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учителей начальных классов в условиях ФГОС</w:t>
            </w:r>
          </w:p>
        </w:tc>
        <w:tc>
          <w:tcPr>
            <w:tcW w:w="1134" w:type="dxa"/>
          </w:tcPr>
          <w:p w:rsidR="000C1A2F" w:rsidRPr="00342076" w:rsidRDefault="000C1A2F" w:rsidP="002A3F1B">
            <w:pPr>
              <w:pStyle w:val="12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268" w:type="dxa"/>
          </w:tcPr>
          <w:p w:rsidR="000C1A2F" w:rsidRPr="00342076" w:rsidRDefault="000C1A2F" w:rsidP="002A3F1B">
            <w:pPr>
              <w:pStyle w:val="12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ru-RU"/>
              </w:rPr>
              <w:t>23 апреля-04 мая 2012г.</w:t>
            </w:r>
          </w:p>
        </w:tc>
        <w:tc>
          <w:tcPr>
            <w:tcW w:w="2552" w:type="dxa"/>
          </w:tcPr>
          <w:p w:rsidR="000C1A2F" w:rsidRPr="00342076" w:rsidRDefault="000C1A2F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1037</w:t>
            </w:r>
          </w:p>
        </w:tc>
      </w:tr>
      <w:tr w:rsidR="00FA40A7" w:rsidRPr="008F6450" w:rsidTr="00200C57">
        <w:tc>
          <w:tcPr>
            <w:tcW w:w="1418" w:type="dxa"/>
          </w:tcPr>
          <w:p w:rsidR="00FA40A7" w:rsidRPr="00342076" w:rsidRDefault="00FA40A7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ЛИРО</w:t>
            </w:r>
          </w:p>
        </w:tc>
        <w:tc>
          <w:tcPr>
            <w:tcW w:w="2268" w:type="dxa"/>
          </w:tcPr>
          <w:p w:rsidR="00FA40A7" w:rsidRPr="00342076" w:rsidRDefault="003E7335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Использование современных информационно-коммуникационных технологий в деятельности педагогов коррекционных образовательных учреждений</w:t>
            </w:r>
          </w:p>
        </w:tc>
        <w:tc>
          <w:tcPr>
            <w:tcW w:w="1134" w:type="dxa"/>
          </w:tcPr>
          <w:p w:rsidR="00FA40A7" w:rsidRPr="00342076" w:rsidRDefault="003E7335" w:rsidP="002A3F1B">
            <w:pPr>
              <w:pStyle w:val="12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268" w:type="dxa"/>
          </w:tcPr>
          <w:p w:rsidR="001645B9" w:rsidRPr="00342076" w:rsidRDefault="001645B9" w:rsidP="002A3F1B">
            <w:pPr>
              <w:pStyle w:val="12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ru-RU"/>
              </w:rPr>
              <w:t>23 сентября-</w:t>
            </w:r>
          </w:p>
          <w:p w:rsidR="00FA40A7" w:rsidRPr="00342076" w:rsidRDefault="001645B9" w:rsidP="002A3F1B">
            <w:pPr>
              <w:pStyle w:val="12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2076">
              <w:rPr>
                <w:rFonts w:ascii="Times New Roman" w:hAnsi="Times New Roman"/>
                <w:sz w:val="24"/>
                <w:szCs w:val="24"/>
                <w:lang w:val="ru-RU"/>
              </w:rPr>
              <w:t>04 октября 2013г.</w:t>
            </w:r>
          </w:p>
        </w:tc>
        <w:tc>
          <w:tcPr>
            <w:tcW w:w="2552" w:type="dxa"/>
          </w:tcPr>
          <w:p w:rsidR="00FA40A7" w:rsidRPr="00342076" w:rsidRDefault="003E7335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1854</w:t>
            </w:r>
          </w:p>
        </w:tc>
      </w:tr>
    </w:tbl>
    <w:p w:rsidR="00AA6667" w:rsidRDefault="00AA6667" w:rsidP="00017A4E">
      <w:pPr>
        <w:pStyle w:val="ab"/>
        <w:shd w:val="clear" w:color="auto" w:fill="FFFFFF"/>
        <w:autoSpaceDE w:val="0"/>
        <w:autoSpaceDN w:val="0"/>
        <w:adjustRightInd w:val="0"/>
        <w:ind w:left="1440" w:right="-54"/>
        <w:jc w:val="center"/>
        <w:rPr>
          <w:rFonts w:ascii="Times New Roman" w:hAnsi="Times New Roman"/>
          <w:sz w:val="28"/>
          <w:szCs w:val="28"/>
        </w:rPr>
      </w:pPr>
    </w:p>
    <w:p w:rsidR="000C1A2F" w:rsidRDefault="00017A4E" w:rsidP="00017A4E">
      <w:pPr>
        <w:pStyle w:val="ab"/>
        <w:shd w:val="clear" w:color="auto" w:fill="FFFFFF"/>
        <w:autoSpaceDE w:val="0"/>
        <w:autoSpaceDN w:val="0"/>
        <w:adjustRightInd w:val="0"/>
        <w:ind w:left="1440" w:right="-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Участие в научно-практических конференциях</w:t>
      </w:r>
      <w:r w:rsidR="00CB3905">
        <w:rPr>
          <w:rFonts w:ascii="Times New Roman" w:hAnsi="Times New Roman"/>
          <w:sz w:val="28"/>
          <w:szCs w:val="28"/>
        </w:rPr>
        <w:t>, семинарах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3119"/>
        <w:gridCol w:w="1701"/>
      </w:tblGrid>
      <w:tr w:rsidR="00AA6667" w:rsidRPr="00342076" w:rsidTr="00342076">
        <w:tc>
          <w:tcPr>
            <w:tcW w:w="1702" w:type="dxa"/>
          </w:tcPr>
          <w:p w:rsidR="00AA6667" w:rsidRPr="00342076" w:rsidRDefault="00AA6667" w:rsidP="002A3F1B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60" w:type="dxa"/>
          </w:tcPr>
          <w:p w:rsidR="00AA6667" w:rsidRPr="00342076" w:rsidRDefault="00AA6667" w:rsidP="00017A4E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Тема конференции</w:t>
            </w:r>
            <w:r w:rsidR="00CB3905" w:rsidRPr="00342076">
              <w:rPr>
                <w:rFonts w:ascii="Times New Roman" w:hAnsi="Times New Roman"/>
                <w:sz w:val="24"/>
                <w:szCs w:val="24"/>
              </w:rPr>
              <w:t>, семинара</w:t>
            </w:r>
          </w:p>
        </w:tc>
        <w:tc>
          <w:tcPr>
            <w:tcW w:w="3119" w:type="dxa"/>
          </w:tcPr>
          <w:p w:rsidR="00AA6667" w:rsidRPr="00342076" w:rsidRDefault="00CB3905" w:rsidP="00AA6667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701" w:type="dxa"/>
          </w:tcPr>
          <w:p w:rsidR="00AA6667" w:rsidRPr="00342076" w:rsidRDefault="00AA6667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Место проведения, год</w:t>
            </w:r>
          </w:p>
        </w:tc>
      </w:tr>
      <w:tr w:rsidR="00AA6667" w:rsidRPr="00342076" w:rsidTr="00342076">
        <w:tc>
          <w:tcPr>
            <w:tcW w:w="1702" w:type="dxa"/>
          </w:tcPr>
          <w:p w:rsidR="00AA6667" w:rsidRDefault="00AA6667" w:rsidP="001D311C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2076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  <w:proofErr w:type="gramEnd"/>
            <w:r w:rsidRPr="00342076">
              <w:rPr>
                <w:rFonts w:ascii="Times New Roman" w:hAnsi="Times New Roman"/>
                <w:sz w:val="24"/>
                <w:szCs w:val="24"/>
              </w:rPr>
              <w:t xml:space="preserve"> с между</w:t>
            </w:r>
            <w:r w:rsidR="00CB3905" w:rsidRPr="00342076">
              <w:rPr>
                <w:rFonts w:ascii="Times New Roman" w:hAnsi="Times New Roman"/>
                <w:sz w:val="24"/>
                <w:szCs w:val="24"/>
              </w:rPr>
              <w:t>-</w:t>
            </w:r>
            <w:r w:rsidRPr="00342076">
              <w:rPr>
                <w:rFonts w:ascii="Times New Roman" w:hAnsi="Times New Roman"/>
                <w:sz w:val="24"/>
                <w:szCs w:val="24"/>
              </w:rPr>
              <w:t>народным участием</w:t>
            </w:r>
          </w:p>
          <w:p w:rsidR="001D311C" w:rsidRDefault="001D311C" w:rsidP="001D311C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1D311C" w:rsidRPr="00342076" w:rsidRDefault="001D311C" w:rsidP="001D311C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CB3905" w:rsidRPr="00342076" w:rsidRDefault="00CB3905" w:rsidP="001D311C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Региональный обучающий семинар</w:t>
            </w:r>
          </w:p>
        </w:tc>
        <w:tc>
          <w:tcPr>
            <w:tcW w:w="3260" w:type="dxa"/>
          </w:tcPr>
          <w:p w:rsidR="00AA6667" w:rsidRPr="00342076" w:rsidRDefault="00AA6667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Психологическая безопасность образовательной среды</w:t>
            </w:r>
          </w:p>
          <w:p w:rsidR="00CB3905" w:rsidRPr="00342076" w:rsidRDefault="00CB3905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3905" w:rsidRPr="00342076" w:rsidRDefault="00CB3905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076">
              <w:rPr>
                <w:rFonts w:ascii="Times New Roman" w:hAnsi="Times New Roman"/>
                <w:sz w:val="24"/>
                <w:szCs w:val="24"/>
              </w:rPr>
              <w:t>Кохлеарная</w:t>
            </w:r>
            <w:proofErr w:type="spellEnd"/>
            <w:r w:rsidRPr="00342076">
              <w:rPr>
                <w:rFonts w:ascii="Times New Roman" w:hAnsi="Times New Roman"/>
                <w:sz w:val="24"/>
                <w:szCs w:val="24"/>
              </w:rPr>
              <w:t xml:space="preserve"> имплантация – к</w:t>
            </w:r>
            <w:r w:rsidR="00363343">
              <w:rPr>
                <w:rFonts w:ascii="Times New Roman" w:hAnsi="Times New Roman"/>
                <w:sz w:val="24"/>
                <w:szCs w:val="24"/>
              </w:rPr>
              <w:t>ак современное средство реабили</w:t>
            </w:r>
            <w:r w:rsidRPr="00342076">
              <w:rPr>
                <w:rFonts w:ascii="Times New Roman" w:hAnsi="Times New Roman"/>
                <w:sz w:val="24"/>
                <w:szCs w:val="24"/>
              </w:rPr>
              <w:t>тации детей и взрослых с нарушенным слухом</w:t>
            </w:r>
          </w:p>
        </w:tc>
        <w:tc>
          <w:tcPr>
            <w:tcW w:w="3119" w:type="dxa"/>
          </w:tcPr>
          <w:p w:rsidR="00AA6667" w:rsidRPr="00342076" w:rsidRDefault="00AA6667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«Основа современного обучения – сотрудничество»</w:t>
            </w:r>
          </w:p>
        </w:tc>
        <w:tc>
          <w:tcPr>
            <w:tcW w:w="1701" w:type="dxa"/>
          </w:tcPr>
          <w:p w:rsidR="00AA6667" w:rsidRPr="00342076" w:rsidRDefault="00AA6667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Липецк, 2013</w:t>
            </w:r>
          </w:p>
          <w:p w:rsidR="00CB3905" w:rsidRPr="00342076" w:rsidRDefault="00CB3905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3905" w:rsidRPr="00342076" w:rsidRDefault="00CB3905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3905" w:rsidRPr="00342076" w:rsidRDefault="00CB3905" w:rsidP="002A3F1B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Липецк, 2013</w:t>
            </w:r>
          </w:p>
        </w:tc>
      </w:tr>
    </w:tbl>
    <w:p w:rsidR="00017A4E" w:rsidRPr="00342076" w:rsidRDefault="00017A4E" w:rsidP="00017A4E">
      <w:pPr>
        <w:pStyle w:val="ab"/>
        <w:shd w:val="clear" w:color="auto" w:fill="FFFFFF"/>
        <w:autoSpaceDE w:val="0"/>
        <w:autoSpaceDN w:val="0"/>
        <w:adjustRightInd w:val="0"/>
        <w:ind w:left="1440" w:right="-54"/>
        <w:jc w:val="center"/>
        <w:rPr>
          <w:rFonts w:ascii="Times New Roman" w:hAnsi="Times New Roman"/>
          <w:sz w:val="24"/>
          <w:szCs w:val="24"/>
        </w:rPr>
      </w:pPr>
    </w:p>
    <w:p w:rsidR="00722FBB" w:rsidRDefault="00722FBB" w:rsidP="00AD1069">
      <w:pPr>
        <w:shd w:val="clear" w:color="auto" w:fill="FFFFFF"/>
        <w:autoSpaceDE w:val="0"/>
        <w:autoSpaceDN w:val="0"/>
        <w:adjustRightInd w:val="0"/>
        <w:ind w:right="-54"/>
        <w:jc w:val="center"/>
        <w:rPr>
          <w:rFonts w:ascii="Times New Roman" w:hAnsi="Times New Roman"/>
          <w:sz w:val="28"/>
          <w:szCs w:val="28"/>
        </w:rPr>
      </w:pPr>
    </w:p>
    <w:p w:rsidR="000C1A2F" w:rsidRPr="00AD1069" w:rsidRDefault="000C1A2F" w:rsidP="00AD1069">
      <w:pPr>
        <w:shd w:val="clear" w:color="auto" w:fill="FFFFFF"/>
        <w:autoSpaceDE w:val="0"/>
        <w:autoSpaceDN w:val="0"/>
        <w:adjustRightInd w:val="0"/>
        <w:ind w:right="-54"/>
        <w:jc w:val="center"/>
        <w:rPr>
          <w:rFonts w:ascii="Times New Roman" w:hAnsi="Times New Roman"/>
          <w:sz w:val="28"/>
          <w:szCs w:val="28"/>
        </w:rPr>
      </w:pPr>
      <w:r w:rsidRPr="00AD1069">
        <w:rPr>
          <w:rFonts w:ascii="Times New Roman" w:hAnsi="Times New Roman"/>
          <w:sz w:val="28"/>
          <w:szCs w:val="28"/>
        </w:rPr>
        <w:t>Участие в профессиональных конкурсах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969"/>
        <w:gridCol w:w="1276"/>
        <w:gridCol w:w="2268"/>
      </w:tblGrid>
      <w:tr w:rsidR="00A5144E" w:rsidRPr="008F6450" w:rsidTr="004938D6">
        <w:trPr>
          <w:cantSplit/>
          <w:trHeight w:val="345"/>
        </w:trPr>
        <w:tc>
          <w:tcPr>
            <w:tcW w:w="1951" w:type="dxa"/>
          </w:tcPr>
          <w:p w:rsidR="00A5144E" w:rsidRPr="00342076" w:rsidRDefault="00A5144E" w:rsidP="00A5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07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:rsidR="00A5144E" w:rsidRPr="00342076" w:rsidRDefault="00A5144E" w:rsidP="00A5144E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276" w:type="dxa"/>
          </w:tcPr>
          <w:p w:rsidR="00A5144E" w:rsidRPr="00342076" w:rsidRDefault="00A5144E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268" w:type="dxa"/>
          </w:tcPr>
          <w:p w:rsidR="00A5144E" w:rsidRPr="00342076" w:rsidRDefault="00A5144E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 xml:space="preserve">Итог </w:t>
            </w:r>
          </w:p>
        </w:tc>
      </w:tr>
      <w:tr w:rsidR="00A5144E" w:rsidRPr="008F6450" w:rsidTr="004938D6">
        <w:trPr>
          <w:cantSplit/>
        </w:trPr>
        <w:tc>
          <w:tcPr>
            <w:tcW w:w="1951" w:type="dxa"/>
          </w:tcPr>
          <w:p w:rsidR="00A5144E" w:rsidRPr="00342076" w:rsidRDefault="00017A4E" w:rsidP="002A3F1B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3969" w:type="dxa"/>
          </w:tcPr>
          <w:p w:rsidR="00A5144E" w:rsidRPr="00342076" w:rsidRDefault="004938D6" w:rsidP="0049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076">
              <w:rPr>
                <w:rFonts w:ascii="Times New Roman" w:hAnsi="Times New Roman" w:cs="Times New Roman"/>
                <w:sz w:val="24"/>
                <w:szCs w:val="24"/>
              </w:rPr>
              <w:t>«Лучший специалист в области образования лиц с ограниченными возможностями здоровья»</w:t>
            </w:r>
          </w:p>
        </w:tc>
        <w:tc>
          <w:tcPr>
            <w:tcW w:w="1276" w:type="dxa"/>
          </w:tcPr>
          <w:p w:rsidR="00A5144E" w:rsidRPr="00342076" w:rsidRDefault="00A5144E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</w:tcPr>
          <w:p w:rsidR="00A5144E" w:rsidRPr="00342076" w:rsidRDefault="00A5144E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Ожидание результата</w:t>
            </w:r>
          </w:p>
        </w:tc>
      </w:tr>
      <w:tr w:rsidR="00A5144E" w:rsidRPr="008F6450" w:rsidTr="004938D6">
        <w:trPr>
          <w:cantSplit/>
        </w:trPr>
        <w:tc>
          <w:tcPr>
            <w:tcW w:w="1951" w:type="dxa"/>
          </w:tcPr>
          <w:p w:rsidR="00A5144E" w:rsidRPr="00342076" w:rsidRDefault="00A5144E" w:rsidP="002A3F1B">
            <w:pPr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</w:tcPr>
          <w:p w:rsidR="00A5144E" w:rsidRPr="00342076" w:rsidRDefault="00A5144E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</w:tc>
        <w:tc>
          <w:tcPr>
            <w:tcW w:w="1276" w:type="dxa"/>
          </w:tcPr>
          <w:p w:rsidR="00A5144E" w:rsidRPr="00342076" w:rsidRDefault="00A5144E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268" w:type="dxa"/>
          </w:tcPr>
          <w:p w:rsidR="00A5144E" w:rsidRPr="00342076" w:rsidRDefault="00A5144E" w:rsidP="002A3F1B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076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</w:tbl>
    <w:p w:rsidR="00A5144E" w:rsidRDefault="00A5144E" w:rsidP="00A5144E">
      <w:pPr>
        <w:ind w:right="-54"/>
        <w:jc w:val="both"/>
        <w:rPr>
          <w:rFonts w:ascii="Times New Roman" w:hAnsi="Times New Roman"/>
          <w:b/>
          <w:szCs w:val="24"/>
        </w:rPr>
      </w:pPr>
    </w:p>
    <w:p w:rsidR="00722FBB" w:rsidRDefault="00722FBB" w:rsidP="00A5144E">
      <w:pPr>
        <w:ind w:right="-54"/>
        <w:jc w:val="both"/>
        <w:rPr>
          <w:rFonts w:ascii="Times New Roman" w:hAnsi="Times New Roman"/>
          <w:b/>
          <w:szCs w:val="24"/>
        </w:rPr>
      </w:pPr>
    </w:p>
    <w:p w:rsidR="0094212D" w:rsidRDefault="0094212D" w:rsidP="00A5144E">
      <w:pPr>
        <w:ind w:right="-54"/>
        <w:jc w:val="both"/>
        <w:rPr>
          <w:rFonts w:ascii="Times New Roman" w:hAnsi="Times New Roman"/>
          <w:b/>
          <w:szCs w:val="24"/>
        </w:rPr>
      </w:pPr>
    </w:p>
    <w:p w:rsidR="00722FBB" w:rsidRDefault="00722FBB" w:rsidP="00A5144E">
      <w:pPr>
        <w:ind w:right="-54"/>
        <w:jc w:val="both"/>
        <w:rPr>
          <w:rFonts w:ascii="Times New Roman" w:hAnsi="Times New Roman"/>
          <w:b/>
          <w:szCs w:val="24"/>
        </w:rPr>
      </w:pPr>
    </w:p>
    <w:p w:rsidR="002E58DF" w:rsidRPr="008F6450" w:rsidRDefault="002E58DF" w:rsidP="002E58DF">
      <w:pPr>
        <w:tabs>
          <w:tab w:val="left" w:pos="5670"/>
          <w:tab w:val="left" w:leader="underscore" w:pos="8364"/>
        </w:tabs>
        <w:spacing w:after="0"/>
        <w:ind w:right="-54"/>
        <w:rPr>
          <w:rFonts w:ascii="Times New Roman" w:hAnsi="Times New Roman"/>
          <w:szCs w:val="24"/>
        </w:rPr>
      </w:pPr>
      <w:r w:rsidRPr="008F6450">
        <w:rPr>
          <w:rFonts w:ascii="Times New Roman" w:hAnsi="Times New Roman"/>
          <w:szCs w:val="24"/>
        </w:rPr>
        <w:t>«_</w:t>
      </w:r>
      <w:r>
        <w:rPr>
          <w:rFonts w:ascii="Times New Roman" w:hAnsi="Times New Roman"/>
          <w:szCs w:val="24"/>
        </w:rPr>
        <w:t>__</w:t>
      </w:r>
      <w:r w:rsidRPr="008F6450">
        <w:rPr>
          <w:rFonts w:ascii="Times New Roman" w:hAnsi="Times New Roman"/>
          <w:szCs w:val="24"/>
        </w:rPr>
        <w:t xml:space="preserve">_» </w:t>
      </w:r>
      <w:r>
        <w:rPr>
          <w:rFonts w:ascii="Times New Roman" w:hAnsi="Times New Roman"/>
          <w:szCs w:val="24"/>
        </w:rPr>
        <w:t>___</w:t>
      </w:r>
      <w:r w:rsidRPr="008F6450">
        <w:rPr>
          <w:rFonts w:ascii="Times New Roman" w:hAnsi="Times New Roman"/>
          <w:szCs w:val="24"/>
        </w:rPr>
        <w:t>_____________ 20</w:t>
      </w:r>
      <w:r>
        <w:rPr>
          <w:rFonts w:ascii="Times New Roman" w:hAnsi="Times New Roman"/>
          <w:szCs w:val="24"/>
        </w:rPr>
        <w:t>_</w:t>
      </w:r>
      <w:r w:rsidR="007F29BB">
        <w:rPr>
          <w:rFonts w:ascii="Times New Roman" w:hAnsi="Times New Roman"/>
          <w:szCs w:val="24"/>
        </w:rPr>
        <w:t>__ г.</w:t>
      </w:r>
    </w:p>
    <w:p w:rsidR="002E58DF" w:rsidRDefault="002E58DF" w:rsidP="002E58DF">
      <w:pPr>
        <w:tabs>
          <w:tab w:val="left" w:pos="5670"/>
          <w:tab w:val="left" w:leader="underscore" w:pos="8364"/>
        </w:tabs>
        <w:spacing w:after="0"/>
        <w:ind w:right="-54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ab/>
      </w:r>
      <w:r w:rsidR="007F29BB">
        <w:rPr>
          <w:rFonts w:ascii="Times New Roman" w:hAnsi="Times New Roman"/>
          <w:sz w:val="20"/>
        </w:rPr>
        <w:t xml:space="preserve">   </w:t>
      </w:r>
    </w:p>
    <w:p w:rsidR="000C1A2F" w:rsidRPr="006B3296" w:rsidRDefault="006B3296" w:rsidP="007F29BB">
      <w:pPr>
        <w:spacing w:after="0" w:line="240" w:lineRule="auto"/>
        <w:ind w:right="-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школы-интерната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B329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вида ____________</w:t>
      </w:r>
      <w:r w:rsidR="007F29B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/Н.Л. </w:t>
      </w:r>
      <w:proofErr w:type="spellStart"/>
      <w:r>
        <w:rPr>
          <w:rFonts w:ascii="Times New Roman" w:hAnsi="Times New Roman"/>
          <w:sz w:val="28"/>
          <w:szCs w:val="28"/>
        </w:rPr>
        <w:t>Антюхова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F29BB" w:rsidRDefault="007F29BB" w:rsidP="007F29BB">
      <w:pPr>
        <w:tabs>
          <w:tab w:val="left" w:pos="5670"/>
          <w:tab w:val="left" w:leader="underscore" w:pos="8364"/>
        </w:tabs>
        <w:spacing w:after="0"/>
        <w:ind w:right="-54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0"/>
        </w:rPr>
        <w:t xml:space="preserve">    </w:t>
      </w:r>
      <w:r w:rsidRPr="00580B81"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</w:rPr>
        <w:t>руководителя ОУ</w:t>
      </w:r>
    </w:p>
    <w:p w:rsidR="004F6F58" w:rsidRPr="000C1A2F" w:rsidRDefault="004F6F58" w:rsidP="007F2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6F58" w:rsidRPr="000C1A2F" w:rsidSect="00200C5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B0"/>
    <w:multiLevelType w:val="hybridMultilevel"/>
    <w:tmpl w:val="8F82E648"/>
    <w:lvl w:ilvl="0" w:tplc="1CA2B7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3254C"/>
    <w:multiLevelType w:val="hybridMultilevel"/>
    <w:tmpl w:val="2C7AD42E"/>
    <w:lvl w:ilvl="0" w:tplc="0D9C8C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BD4951"/>
    <w:multiLevelType w:val="hybridMultilevel"/>
    <w:tmpl w:val="D2B02A6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809127A"/>
    <w:multiLevelType w:val="hybridMultilevel"/>
    <w:tmpl w:val="BA38A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D1"/>
    <w:rsid w:val="00017A4E"/>
    <w:rsid w:val="00024DF5"/>
    <w:rsid w:val="0007346D"/>
    <w:rsid w:val="000A2BEB"/>
    <w:rsid w:val="000B7ADC"/>
    <w:rsid w:val="000C1A2F"/>
    <w:rsid w:val="000C22D0"/>
    <w:rsid w:val="000C2EC4"/>
    <w:rsid w:val="00124F3A"/>
    <w:rsid w:val="001548AB"/>
    <w:rsid w:val="00162310"/>
    <w:rsid w:val="001645B9"/>
    <w:rsid w:val="001720C6"/>
    <w:rsid w:val="001D311C"/>
    <w:rsid w:val="001F4C87"/>
    <w:rsid w:val="001F59B4"/>
    <w:rsid w:val="00200C57"/>
    <w:rsid w:val="00201D67"/>
    <w:rsid w:val="0021353E"/>
    <w:rsid w:val="00244F4A"/>
    <w:rsid w:val="00247A71"/>
    <w:rsid w:val="002634C6"/>
    <w:rsid w:val="00271DB3"/>
    <w:rsid w:val="00285A48"/>
    <w:rsid w:val="002A3F1B"/>
    <w:rsid w:val="002C5F7A"/>
    <w:rsid w:val="002E58DF"/>
    <w:rsid w:val="003112E3"/>
    <w:rsid w:val="00342076"/>
    <w:rsid w:val="00363343"/>
    <w:rsid w:val="00366BF3"/>
    <w:rsid w:val="003E7335"/>
    <w:rsid w:val="003F64AA"/>
    <w:rsid w:val="004167FB"/>
    <w:rsid w:val="004238CF"/>
    <w:rsid w:val="00430E0C"/>
    <w:rsid w:val="004938D6"/>
    <w:rsid w:val="004D0DA9"/>
    <w:rsid w:val="004F6F58"/>
    <w:rsid w:val="0050494E"/>
    <w:rsid w:val="00522999"/>
    <w:rsid w:val="00523494"/>
    <w:rsid w:val="00536338"/>
    <w:rsid w:val="005730BA"/>
    <w:rsid w:val="00574BE5"/>
    <w:rsid w:val="00585261"/>
    <w:rsid w:val="00593112"/>
    <w:rsid w:val="005D1E74"/>
    <w:rsid w:val="005D2562"/>
    <w:rsid w:val="005F25B7"/>
    <w:rsid w:val="006229A8"/>
    <w:rsid w:val="00653724"/>
    <w:rsid w:val="00675495"/>
    <w:rsid w:val="006B3296"/>
    <w:rsid w:val="006B6BC2"/>
    <w:rsid w:val="006C14C1"/>
    <w:rsid w:val="006E0944"/>
    <w:rsid w:val="00700248"/>
    <w:rsid w:val="00722FBB"/>
    <w:rsid w:val="007341D9"/>
    <w:rsid w:val="007A34CA"/>
    <w:rsid w:val="007C7905"/>
    <w:rsid w:val="007E7ED7"/>
    <w:rsid w:val="007F29BB"/>
    <w:rsid w:val="00875AD7"/>
    <w:rsid w:val="00877172"/>
    <w:rsid w:val="00882A32"/>
    <w:rsid w:val="00886439"/>
    <w:rsid w:val="009111AB"/>
    <w:rsid w:val="00922D5E"/>
    <w:rsid w:val="0094212D"/>
    <w:rsid w:val="009639E7"/>
    <w:rsid w:val="00A340E9"/>
    <w:rsid w:val="00A5144E"/>
    <w:rsid w:val="00A51686"/>
    <w:rsid w:val="00A70D69"/>
    <w:rsid w:val="00AA6667"/>
    <w:rsid w:val="00AC20D3"/>
    <w:rsid w:val="00AD1069"/>
    <w:rsid w:val="00AE16AF"/>
    <w:rsid w:val="00B05AB4"/>
    <w:rsid w:val="00B3443A"/>
    <w:rsid w:val="00B45F41"/>
    <w:rsid w:val="00B902F2"/>
    <w:rsid w:val="00BB2AEA"/>
    <w:rsid w:val="00BC43BA"/>
    <w:rsid w:val="00BD3EF7"/>
    <w:rsid w:val="00BE29C6"/>
    <w:rsid w:val="00BF0C3C"/>
    <w:rsid w:val="00C1081A"/>
    <w:rsid w:val="00C13264"/>
    <w:rsid w:val="00C25C79"/>
    <w:rsid w:val="00C26095"/>
    <w:rsid w:val="00C5045C"/>
    <w:rsid w:val="00C606D1"/>
    <w:rsid w:val="00C638C9"/>
    <w:rsid w:val="00CB3905"/>
    <w:rsid w:val="00CB664D"/>
    <w:rsid w:val="00CC2CD3"/>
    <w:rsid w:val="00CF01F2"/>
    <w:rsid w:val="00D312DA"/>
    <w:rsid w:val="00D4250B"/>
    <w:rsid w:val="00DB1A3E"/>
    <w:rsid w:val="00E032F2"/>
    <w:rsid w:val="00E311A5"/>
    <w:rsid w:val="00E41763"/>
    <w:rsid w:val="00E42938"/>
    <w:rsid w:val="00E5150E"/>
    <w:rsid w:val="00E6772F"/>
    <w:rsid w:val="00E873C2"/>
    <w:rsid w:val="00E90FA6"/>
    <w:rsid w:val="00E92558"/>
    <w:rsid w:val="00EC5113"/>
    <w:rsid w:val="00EF5D66"/>
    <w:rsid w:val="00F0629D"/>
    <w:rsid w:val="00F12A46"/>
    <w:rsid w:val="00F509B5"/>
    <w:rsid w:val="00F572C1"/>
    <w:rsid w:val="00F65AF7"/>
    <w:rsid w:val="00FA40A7"/>
    <w:rsid w:val="00FA41DF"/>
    <w:rsid w:val="00FA4361"/>
    <w:rsid w:val="00F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D7"/>
  </w:style>
  <w:style w:type="paragraph" w:styleId="1">
    <w:name w:val="heading 1"/>
    <w:basedOn w:val="a"/>
    <w:next w:val="a"/>
    <w:link w:val="10"/>
    <w:uiPriority w:val="9"/>
    <w:qFormat/>
    <w:rsid w:val="007E7ED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E7ED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E7ED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ED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7E7ED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ED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ED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ED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ED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ED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E7ED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E7ED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7ED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7ED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7ED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7ED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7ED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7ED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7ED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7ED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7ED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7ED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7ED7"/>
    <w:rPr>
      <w:b/>
      <w:bCs/>
    </w:rPr>
  </w:style>
  <w:style w:type="character" w:styleId="a8">
    <w:name w:val="Emphasis"/>
    <w:uiPriority w:val="20"/>
    <w:qFormat/>
    <w:rsid w:val="007E7ED7"/>
    <w:rPr>
      <w:b/>
      <w:bCs/>
      <w:i/>
      <w:iCs/>
      <w:spacing w:val="10"/>
    </w:rPr>
  </w:style>
  <w:style w:type="paragraph" w:styleId="a9">
    <w:name w:val="No Spacing"/>
    <w:basedOn w:val="a"/>
    <w:link w:val="aa"/>
    <w:qFormat/>
    <w:rsid w:val="007E7ED7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7E7ED7"/>
  </w:style>
  <w:style w:type="paragraph" w:styleId="ab">
    <w:name w:val="List Paragraph"/>
    <w:basedOn w:val="a"/>
    <w:uiPriority w:val="34"/>
    <w:qFormat/>
    <w:rsid w:val="007E7E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7ED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7ED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E7ED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E7ED7"/>
    <w:rPr>
      <w:i/>
      <w:iCs/>
    </w:rPr>
  </w:style>
  <w:style w:type="character" w:styleId="ae">
    <w:name w:val="Subtle Emphasis"/>
    <w:uiPriority w:val="19"/>
    <w:qFormat/>
    <w:rsid w:val="007E7ED7"/>
    <w:rPr>
      <w:i/>
      <w:iCs/>
    </w:rPr>
  </w:style>
  <w:style w:type="character" w:styleId="af">
    <w:name w:val="Intense Emphasis"/>
    <w:uiPriority w:val="21"/>
    <w:qFormat/>
    <w:rsid w:val="007E7ED7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E7ED7"/>
    <w:rPr>
      <w:smallCaps/>
    </w:rPr>
  </w:style>
  <w:style w:type="character" w:styleId="af1">
    <w:name w:val="Intense Reference"/>
    <w:uiPriority w:val="32"/>
    <w:qFormat/>
    <w:rsid w:val="007E7ED7"/>
    <w:rPr>
      <w:b/>
      <w:bCs/>
      <w:smallCaps/>
    </w:rPr>
  </w:style>
  <w:style w:type="character" w:styleId="af2">
    <w:name w:val="Book Title"/>
    <w:basedOn w:val="a0"/>
    <w:uiPriority w:val="33"/>
    <w:qFormat/>
    <w:rsid w:val="007E7ED7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7ED7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D31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"/>
    <w:basedOn w:val="a"/>
    <w:rsid w:val="00271D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Hyperlink"/>
    <w:rsid w:val="0021353E"/>
    <w:rPr>
      <w:color w:val="0000FF"/>
      <w:u w:val="single"/>
    </w:rPr>
  </w:style>
  <w:style w:type="paragraph" w:customStyle="1" w:styleId="12">
    <w:name w:val="Обычный1"/>
    <w:rsid w:val="000C1A2F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13">
    <w:name w:val="Знак Знак1"/>
    <w:basedOn w:val="a"/>
    <w:rsid w:val="003F64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C5F7A"/>
  </w:style>
  <w:style w:type="paragraph" w:customStyle="1" w:styleId="14">
    <w:name w:val="Знак Знак1"/>
    <w:basedOn w:val="a"/>
    <w:rsid w:val="00247A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ody">
    <w:name w:val="body"/>
    <w:basedOn w:val="a"/>
    <w:rsid w:val="0024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A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A41DF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E9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D7"/>
  </w:style>
  <w:style w:type="paragraph" w:styleId="1">
    <w:name w:val="heading 1"/>
    <w:basedOn w:val="a"/>
    <w:next w:val="a"/>
    <w:link w:val="10"/>
    <w:uiPriority w:val="9"/>
    <w:qFormat/>
    <w:rsid w:val="007E7ED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E7ED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E7ED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ED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7E7ED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ED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ED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ED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ED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ED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E7ED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E7ED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7ED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7ED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7ED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7ED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7ED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7ED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7ED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7ED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7ED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7ED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7ED7"/>
    <w:rPr>
      <w:b/>
      <w:bCs/>
    </w:rPr>
  </w:style>
  <w:style w:type="character" w:styleId="a8">
    <w:name w:val="Emphasis"/>
    <w:uiPriority w:val="20"/>
    <w:qFormat/>
    <w:rsid w:val="007E7ED7"/>
    <w:rPr>
      <w:b/>
      <w:bCs/>
      <w:i/>
      <w:iCs/>
      <w:spacing w:val="10"/>
    </w:rPr>
  </w:style>
  <w:style w:type="paragraph" w:styleId="a9">
    <w:name w:val="No Spacing"/>
    <w:basedOn w:val="a"/>
    <w:link w:val="aa"/>
    <w:qFormat/>
    <w:rsid w:val="007E7ED7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7E7ED7"/>
  </w:style>
  <w:style w:type="paragraph" w:styleId="ab">
    <w:name w:val="List Paragraph"/>
    <w:basedOn w:val="a"/>
    <w:uiPriority w:val="34"/>
    <w:qFormat/>
    <w:rsid w:val="007E7E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7ED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7ED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E7ED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E7ED7"/>
    <w:rPr>
      <w:i/>
      <w:iCs/>
    </w:rPr>
  </w:style>
  <w:style w:type="character" w:styleId="ae">
    <w:name w:val="Subtle Emphasis"/>
    <w:uiPriority w:val="19"/>
    <w:qFormat/>
    <w:rsid w:val="007E7ED7"/>
    <w:rPr>
      <w:i/>
      <w:iCs/>
    </w:rPr>
  </w:style>
  <w:style w:type="character" w:styleId="af">
    <w:name w:val="Intense Emphasis"/>
    <w:uiPriority w:val="21"/>
    <w:qFormat/>
    <w:rsid w:val="007E7ED7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E7ED7"/>
    <w:rPr>
      <w:smallCaps/>
    </w:rPr>
  </w:style>
  <w:style w:type="character" w:styleId="af1">
    <w:name w:val="Intense Reference"/>
    <w:uiPriority w:val="32"/>
    <w:qFormat/>
    <w:rsid w:val="007E7ED7"/>
    <w:rPr>
      <w:b/>
      <w:bCs/>
      <w:smallCaps/>
    </w:rPr>
  </w:style>
  <w:style w:type="character" w:styleId="af2">
    <w:name w:val="Book Title"/>
    <w:basedOn w:val="a0"/>
    <w:uiPriority w:val="33"/>
    <w:qFormat/>
    <w:rsid w:val="007E7ED7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7ED7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D31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"/>
    <w:basedOn w:val="a"/>
    <w:rsid w:val="00271D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Hyperlink"/>
    <w:rsid w:val="0021353E"/>
    <w:rPr>
      <w:color w:val="0000FF"/>
      <w:u w:val="single"/>
    </w:rPr>
  </w:style>
  <w:style w:type="paragraph" w:customStyle="1" w:styleId="12">
    <w:name w:val="Обычный1"/>
    <w:rsid w:val="000C1A2F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customStyle="1" w:styleId="13">
    <w:name w:val="Знак Знак1"/>
    <w:basedOn w:val="a"/>
    <w:rsid w:val="003F64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C5F7A"/>
  </w:style>
  <w:style w:type="paragraph" w:customStyle="1" w:styleId="14">
    <w:name w:val="Знак Знак1"/>
    <w:basedOn w:val="a"/>
    <w:rsid w:val="00247A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ody">
    <w:name w:val="body"/>
    <w:basedOn w:val="a"/>
    <w:rsid w:val="0024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A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A41DF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E9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viki.rdf.ru/" TargetMode="External"/><Relationship Id="rId18" Type="http://schemas.openxmlformats.org/officeDocument/2006/relationships/hyperlink" Target="http://zainternat.uco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ainternat.ucoz.ru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music.edu.ru/" TargetMode="External"/><Relationship Id="rId17" Type="http://schemas.openxmlformats.org/officeDocument/2006/relationships/hyperlink" Target="http://www.iro48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user/162688" TargetMode="External"/><Relationship Id="rId20" Type="http://schemas.openxmlformats.org/officeDocument/2006/relationships/hyperlink" Target="http://zainternat.ucoz.ru/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user/162688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hyperlink" Target="http://zainternat.ucoz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nsportal.ru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окр.мир</c:v>
                </c:pt>
                <c:pt idx="4">
                  <c:v>музыка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</c:v>
                </c:pt>
                <c:pt idx="1">
                  <c:v>72</c:v>
                </c:pt>
                <c:pt idx="2">
                  <c:v>68</c:v>
                </c:pt>
                <c:pt idx="3">
                  <c:v>72</c:v>
                </c:pt>
                <c:pt idx="4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окр.мир</c:v>
                </c:pt>
                <c:pt idx="4">
                  <c:v>музыка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68</c:v>
                </c:pt>
                <c:pt idx="1">
                  <c:v>72</c:v>
                </c:pt>
                <c:pt idx="2">
                  <c:v>72</c:v>
                </c:pt>
                <c:pt idx="3">
                  <c:v>76</c:v>
                </c:pt>
                <c:pt idx="4">
                  <c:v>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чтение</c:v>
                </c:pt>
                <c:pt idx="2">
                  <c:v>математика</c:v>
                </c:pt>
                <c:pt idx="3">
                  <c:v>окр.мир</c:v>
                </c:pt>
                <c:pt idx="4">
                  <c:v>музыка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72</c:v>
                </c:pt>
                <c:pt idx="1">
                  <c:v>72</c:v>
                </c:pt>
                <c:pt idx="2">
                  <c:v>76</c:v>
                </c:pt>
                <c:pt idx="3">
                  <c:v>80</c:v>
                </c:pt>
                <c:pt idx="4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649792"/>
        <c:axId val="117651328"/>
      </c:barChart>
      <c:catAx>
        <c:axId val="117649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7651328"/>
        <c:crosses val="autoZero"/>
        <c:auto val="1"/>
        <c:lblAlgn val="ctr"/>
        <c:lblOffset val="100"/>
        <c:noMultiLvlLbl val="0"/>
      </c:catAx>
      <c:valAx>
        <c:axId val="117651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649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Главн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авная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2014-04-02T18:29:00Z</dcterms:created>
  <dcterms:modified xsi:type="dcterms:W3CDTF">2014-04-14T13:48:00Z</dcterms:modified>
</cp:coreProperties>
</file>