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C3F" w:rsidRPr="003F5134" w:rsidRDefault="00F17587" w:rsidP="00391B7C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Проектирование с</w:t>
      </w:r>
      <w:r w:rsidR="00904C3F" w:rsidRPr="003F5134">
        <w:rPr>
          <w:b/>
          <w:i/>
          <w:sz w:val="28"/>
          <w:szCs w:val="28"/>
        </w:rPr>
        <w:t>овреме</w:t>
      </w:r>
      <w:r w:rsidR="00822681" w:rsidRPr="003F5134">
        <w:rPr>
          <w:b/>
          <w:i/>
          <w:sz w:val="28"/>
          <w:szCs w:val="28"/>
        </w:rPr>
        <w:t>нн</w:t>
      </w:r>
      <w:r>
        <w:rPr>
          <w:b/>
          <w:i/>
          <w:sz w:val="28"/>
          <w:szCs w:val="28"/>
        </w:rPr>
        <w:t>ого</w:t>
      </w:r>
      <w:r w:rsidR="00822681" w:rsidRPr="003F5134">
        <w:rPr>
          <w:b/>
          <w:i/>
          <w:sz w:val="28"/>
          <w:szCs w:val="28"/>
        </w:rPr>
        <w:t xml:space="preserve"> урок</w:t>
      </w:r>
      <w:r>
        <w:rPr>
          <w:b/>
          <w:i/>
          <w:sz w:val="28"/>
          <w:szCs w:val="28"/>
        </w:rPr>
        <w:t>а</w:t>
      </w:r>
    </w:p>
    <w:p w:rsidR="005B5FD1" w:rsidRDefault="005B5FD1" w:rsidP="00391B7C">
      <w:pPr>
        <w:spacing w:line="276" w:lineRule="auto"/>
        <w:jc w:val="center"/>
        <w:rPr>
          <w:b/>
          <w:bCs/>
          <w:i/>
          <w:sz w:val="28"/>
          <w:szCs w:val="28"/>
        </w:rPr>
      </w:pPr>
    </w:p>
    <w:p w:rsidR="005B5FD1" w:rsidRPr="005B5FD1" w:rsidRDefault="005B5FD1" w:rsidP="00391B7C">
      <w:pPr>
        <w:spacing w:line="276" w:lineRule="auto"/>
        <w:jc w:val="center"/>
        <w:rPr>
          <w:i/>
          <w:sz w:val="28"/>
          <w:szCs w:val="28"/>
        </w:rPr>
      </w:pPr>
      <w:r w:rsidRPr="005B5FD1">
        <w:rPr>
          <w:b/>
          <w:bCs/>
          <w:i/>
          <w:sz w:val="28"/>
          <w:szCs w:val="28"/>
        </w:rPr>
        <w:t xml:space="preserve">«Великая цель образования </w:t>
      </w:r>
      <w:r>
        <w:rPr>
          <w:b/>
          <w:bCs/>
          <w:i/>
          <w:sz w:val="28"/>
          <w:szCs w:val="28"/>
        </w:rPr>
        <w:t xml:space="preserve">- </w:t>
      </w:r>
      <w:r w:rsidRPr="005B5FD1">
        <w:rPr>
          <w:b/>
          <w:bCs/>
          <w:i/>
          <w:sz w:val="28"/>
          <w:szCs w:val="28"/>
        </w:rPr>
        <w:t>это не знания, а действия»</w:t>
      </w:r>
    </w:p>
    <w:p w:rsidR="005B5FD1" w:rsidRPr="005B5FD1" w:rsidRDefault="005B5FD1" w:rsidP="00391B7C">
      <w:pPr>
        <w:spacing w:line="276" w:lineRule="auto"/>
        <w:jc w:val="center"/>
        <w:rPr>
          <w:i/>
          <w:sz w:val="28"/>
          <w:szCs w:val="28"/>
        </w:rPr>
      </w:pPr>
      <w:r w:rsidRPr="005B5FD1">
        <w:rPr>
          <w:i/>
          <w:sz w:val="28"/>
          <w:szCs w:val="28"/>
        </w:rPr>
        <w:t>Гербер Спенсер</w:t>
      </w:r>
    </w:p>
    <w:p w:rsidR="00487626" w:rsidRPr="003F5134" w:rsidRDefault="00487626" w:rsidP="00391B7C">
      <w:pPr>
        <w:spacing w:line="276" w:lineRule="auto"/>
        <w:jc w:val="center"/>
        <w:rPr>
          <w:i/>
          <w:sz w:val="28"/>
          <w:szCs w:val="28"/>
        </w:rPr>
      </w:pPr>
    </w:p>
    <w:p w:rsidR="00DB0DA8" w:rsidRDefault="00DB0DA8" w:rsidP="00391B7C">
      <w:pPr>
        <w:spacing w:before="240" w:line="276" w:lineRule="auto"/>
        <w:ind w:firstLine="567"/>
        <w:jc w:val="both"/>
        <w:rPr>
          <w:sz w:val="28"/>
          <w:szCs w:val="28"/>
        </w:rPr>
      </w:pPr>
      <w:r w:rsidRPr="00EC2ADB">
        <w:rPr>
          <w:sz w:val="28"/>
          <w:szCs w:val="28"/>
        </w:rPr>
        <w:t>Слова Г. Спенсера как нельзя лучше раскрывают основную мысль ФГОС.</w:t>
      </w:r>
    </w:p>
    <w:p w:rsidR="00DB0DA8" w:rsidRDefault="00DB0DA8" w:rsidP="00391B7C">
      <w:pPr>
        <w:spacing w:line="276" w:lineRule="auto"/>
        <w:ind w:firstLine="567"/>
        <w:jc w:val="both"/>
      </w:pPr>
    </w:p>
    <w:p w:rsidR="00DB0DA8" w:rsidRPr="00EC2ADB" w:rsidRDefault="00DB0DA8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EC2ADB">
        <w:rPr>
          <w:sz w:val="28"/>
          <w:szCs w:val="28"/>
        </w:rPr>
        <w:t>Одно из главных отличий Стандартов второго поколения от Стандартов первого поколения</w:t>
      </w:r>
      <w:r>
        <w:rPr>
          <w:sz w:val="28"/>
          <w:szCs w:val="28"/>
        </w:rPr>
        <w:t xml:space="preserve"> состоит в том, что</w:t>
      </w:r>
      <w:r w:rsidRPr="00EC2ADB">
        <w:rPr>
          <w:sz w:val="28"/>
          <w:szCs w:val="28"/>
        </w:rPr>
        <w:t xml:space="preserve"> Стандарты первого поколения ориентированы на процесс, на содержание; Стандарты второго поколения ориентированы на результат.</w:t>
      </w:r>
    </w:p>
    <w:p w:rsidR="00DB0DA8" w:rsidRDefault="00DB0DA8" w:rsidP="00391B7C">
      <w:pPr>
        <w:spacing w:line="276" w:lineRule="auto"/>
        <w:ind w:firstLine="708"/>
        <w:jc w:val="both"/>
      </w:pPr>
    </w:p>
    <w:p w:rsidR="00DB0DA8" w:rsidRPr="00DB0DA8" w:rsidRDefault="00DB0DA8" w:rsidP="00391B7C">
      <w:pPr>
        <w:spacing w:line="276" w:lineRule="auto"/>
        <w:ind w:firstLine="708"/>
        <w:jc w:val="both"/>
        <w:rPr>
          <w:sz w:val="28"/>
          <w:szCs w:val="28"/>
        </w:rPr>
      </w:pPr>
      <w:r w:rsidRPr="00DB0DA8">
        <w:rPr>
          <w:sz w:val="28"/>
          <w:szCs w:val="28"/>
        </w:rPr>
        <w:t>В связи с этим  между традиционной системой образования и требованиями, которые предъявляет стандарт к современному образовательному процессу, существует несколько противоречий.</w:t>
      </w:r>
    </w:p>
    <w:p w:rsidR="00DB0DA8" w:rsidRPr="00DB0DA8" w:rsidRDefault="00DB0DA8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DB0DA8">
        <w:rPr>
          <w:sz w:val="28"/>
          <w:szCs w:val="28"/>
        </w:rPr>
        <w:t xml:space="preserve">Во-первых, классическая модель школьного образования основывается на педагогической идее сведения содержания образования к знаниям, структурируемым учебными предметами (В. </w:t>
      </w:r>
      <w:proofErr w:type="gramStart"/>
      <w:r w:rsidRPr="00DB0DA8">
        <w:rPr>
          <w:sz w:val="28"/>
          <w:szCs w:val="28"/>
        </w:rPr>
        <w:t>Розин</w:t>
      </w:r>
      <w:proofErr w:type="gramEnd"/>
      <w:r w:rsidRPr="00DB0DA8">
        <w:rPr>
          <w:sz w:val="28"/>
          <w:szCs w:val="28"/>
        </w:rPr>
        <w:t xml:space="preserve">). </w:t>
      </w:r>
      <w:proofErr w:type="spellStart"/>
      <w:r w:rsidRPr="00DB0DA8">
        <w:rPr>
          <w:sz w:val="28"/>
          <w:szCs w:val="28"/>
        </w:rPr>
        <w:t>Т.е</w:t>
      </w:r>
      <w:proofErr w:type="spellEnd"/>
      <w:r w:rsidRPr="00DB0DA8">
        <w:rPr>
          <w:sz w:val="28"/>
          <w:szCs w:val="28"/>
        </w:rPr>
        <w:t xml:space="preserve"> огромное количество в общем-то необходимой информации не находит применения </w:t>
      </w:r>
      <w:proofErr w:type="gramStart"/>
      <w:r w:rsidRPr="00DB0DA8">
        <w:rPr>
          <w:sz w:val="28"/>
          <w:szCs w:val="28"/>
        </w:rPr>
        <w:t>в</w:t>
      </w:r>
      <w:proofErr w:type="gramEnd"/>
      <w:r w:rsidRPr="00DB0DA8">
        <w:rPr>
          <w:sz w:val="28"/>
          <w:szCs w:val="28"/>
        </w:rPr>
        <w:t xml:space="preserve"> реальной жизни. </w:t>
      </w:r>
    </w:p>
    <w:p w:rsidR="00DB0DA8" w:rsidRPr="00DB0DA8" w:rsidRDefault="00DB0DA8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DB0DA8">
        <w:rPr>
          <w:sz w:val="28"/>
          <w:szCs w:val="28"/>
        </w:rPr>
        <w:t xml:space="preserve">Во-вторых, еще сильны традиции школьного образования, тяготеющие  к «единственно верной» точке зрения. Даже если ученику дается свобода высказываний, его </w:t>
      </w:r>
      <w:proofErr w:type="gramStart"/>
      <w:r w:rsidRPr="00DB0DA8">
        <w:rPr>
          <w:sz w:val="28"/>
          <w:szCs w:val="28"/>
        </w:rPr>
        <w:t>рассуждения</w:t>
      </w:r>
      <w:proofErr w:type="gramEnd"/>
      <w:r w:rsidRPr="00DB0DA8">
        <w:rPr>
          <w:sz w:val="28"/>
          <w:szCs w:val="28"/>
        </w:rPr>
        <w:t xml:space="preserve"> в конечном счете должны подтвердить общепринятую позицию, до одного или нескольких «правильных», выбранных в качестве образца, как правило, соответствующих положениям учебника.</w:t>
      </w:r>
    </w:p>
    <w:p w:rsidR="00DB0DA8" w:rsidRPr="00DB0DA8" w:rsidRDefault="00DB0DA8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DB0DA8">
        <w:rPr>
          <w:sz w:val="28"/>
          <w:szCs w:val="28"/>
        </w:rPr>
        <w:t>Познавательную активность ученика, интерес к живому обсуждению снижает то, что любой педагог обладает абсолютной компетентностью, владеет «правильными» и «неправильными» ответами. «Верные» ответы, которые надо усвоить (запомнить) ученику, снижают мотивацию к обучению, отбивают желание поиска нестандартных решений, противоречий в изучаемом материале.</w:t>
      </w:r>
    </w:p>
    <w:p w:rsidR="00DB0DA8" w:rsidRPr="001A7163" w:rsidRDefault="00DB0DA8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1A7163">
        <w:rPr>
          <w:sz w:val="28"/>
          <w:szCs w:val="28"/>
        </w:rPr>
        <w:t xml:space="preserve">В-третьих, школьное образование с его комплексом традиционных методов (лекция, рассказ, работа с текстами учебных пособий) наилучшим образом обеспечивает транслирование готового знания, максимальное усвоение всей информации и контроль над процессом. </w:t>
      </w:r>
    </w:p>
    <w:p w:rsidR="00DB0DA8" w:rsidRDefault="00DB0DA8" w:rsidP="00391B7C">
      <w:pPr>
        <w:spacing w:line="276" w:lineRule="auto"/>
        <w:ind w:firstLine="567"/>
        <w:jc w:val="both"/>
      </w:pPr>
    </w:p>
    <w:p w:rsidR="00F90D71" w:rsidRDefault="00DB0DA8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1A7163">
        <w:rPr>
          <w:sz w:val="28"/>
          <w:szCs w:val="28"/>
        </w:rPr>
        <w:lastRenderedPageBreak/>
        <w:t xml:space="preserve">В соответствии с новыми стандартами знания должны предъявляется в виде оригинальных текстов, подлежащих исследованию, верификации для построения собственных версий и интерпретаций, а не как пересказ, вербальное объяснение, толкование для последующего заучивания. </w:t>
      </w:r>
    </w:p>
    <w:p w:rsidR="00EC2ADB" w:rsidRDefault="004F7312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Итак, если р</w:t>
      </w:r>
      <w:r w:rsidR="00EC2ADB" w:rsidRPr="00EC2ADB">
        <w:rPr>
          <w:sz w:val="28"/>
          <w:szCs w:val="28"/>
        </w:rPr>
        <w:t>аньше учитель должен был выдать программу (содержание). Сегодня – учитель должен обеспечить дос</w:t>
      </w:r>
      <w:r w:rsidR="00DF3392">
        <w:rPr>
          <w:sz w:val="28"/>
          <w:szCs w:val="28"/>
        </w:rPr>
        <w:t>тижение планируемых результатов</w:t>
      </w:r>
      <w:r w:rsidR="00EB72DC">
        <w:rPr>
          <w:sz w:val="28"/>
          <w:szCs w:val="28"/>
        </w:rPr>
        <w:t>. Где это прописано? Это прописано в системе требований, предъявляемых ФГОС к ООП</w:t>
      </w:r>
    </w:p>
    <w:p w:rsidR="00EB72DC" w:rsidRDefault="00EB72DC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Требования к достижению планируемых результатов</w:t>
      </w:r>
    </w:p>
    <w:p w:rsidR="00EB72DC" w:rsidRDefault="00EB72DC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Требования к структуре ООП ООО.</w:t>
      </w:r>
    </w:p>
    <w:p w:rsidR="00EB72DC" w:rsidRDefault="00EB72DC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Требования к условиям реализации ООП ООО.</w:t>
      </w:r>
    </w:p>
    <w:p w:rsidR="00EB72DC" w:rsidRDefault="00EB72DC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ФГОС выделяет три группы планируемых результатов: 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и предметные. </w:t>
      </w:r>
    </w:p>
    <w:p w:rsidR="001D7A56" w:rsidRDefault="001D7A56" w:rsidP="00391B7C">
      <w:pPr>
        <w:spacing w:line="276" w:lineRule="auto"/>
        <w:ind w:firstLine="567"/>
        <w:jc w:val="both"/>
        <w:rPr>
          <w:sz w:val="28"/>
          <w:szCs w:val="28"/>
        </w:rPr>
      </w:pPr>
    </w:p>
    <w:p w:rsidR="00DB0DA8" w:rsidRPr="00705D3B" w:rsidRDefault="001D7A56" w:rsidP="001D7A56">
      <w:pPr>
        <w:spacing w:line="276" w:lineRule="auto"/>
        <w:ind w:firstLine="567"/>
        <w:jc w:val="center"/>
        <w:rPr>
          <w:i/>
          <w:sz w:val="28"/>
          <w:szCs w:val="28"/>
        </w:rPr>
      </w:pPr>
      <w:r w:rsidRPr="00705D3B">
        <w:rPr>
          <w:i/>
          <w:sz w:val="28"/>
          <w:szCs w:val="28"/>
        </w:rPr>
        <w:t>Как достичь планируемых результатов?</w:t>
      </w:r>
    </w:p>
    <w:p w:rsidR="001D7A56" w:rsidRPr="00705D3B" w:rsidRDefault="001D7A56" w:rsidP="001D7A56">
      <w:pPr>
        <w:spacing w:line="276" w:lineRule="auto"/>
        <w:ind w:firstLine="567"/>
        <w:jc w:val="center"/>
        <w:rPr>
          <w:i/>
          <w:sz w:val="28"/>
          <w:szCs w:val="28"/>
        </w:rPr>
      </w:pPr>
      <w:r w:rsidRPr="00705D3B">
        <w:rPr>
          <w:i/>
          <w:sz w:val="28"/>
          <w:szCs w:val="28"/>
        </w:rPr>
        <w:t>Как обучать?</w:t>
      </w:r>
    </w:p>
    <w:p w:rsidR="001D7A56" w:rsidRDefault="001D7A56" w:rsidP="00391B7C">
      <w:pPr>
        <w:spacing w:line="276" w:lineRule="auto"/>
        <w:ind w:firstLine="567"/>
        <w:jc w:val="both"/>
        <w:rPr>
          <w:sz w:val="28"/>
          <w:szCs w:val="28"/>
        </w:rPr>
      </w:pPr>
    </w:p>
    <w:p w:rsidR="00DF3392" w:rsidRDefault="00EB72DC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Методологической основой формирования УУД является системно-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подход</w:t>
      </w:r>
      <w:r w:rsidR="00AE6689">
        <w:rPr>
          <w:sz w:val="28"/>
          <w:szCs w:val="28"/>
        </w:rPr>
        <w:t xml:space="preserve">. </w:t>
      </w:r>
    </w:p>
    <w:p w:rsidR="00705D3B" w:rsidRDefault="00705D3B" w:rsidP="00391B7C">
      <w:pPr>
        <w:spacing w:line="276" w:lineRule="auto"/>
        <w:ind w:firstLine="567"/>
        <w:jc w:val="both"/>
        <w:rPr>
          <w:sz w:val="28"/>
          <w:szCs w:val="28"/>
        </w:rPr>
      </w:pPr>
    </w:p>
    <w:p w:rsidR="00AE6689" w:rsidRDefault="00AE6689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ФГОС ООО, п. 1 прописано, что системно-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подход обеспечивает:</w:t>
      </w:r>
    </w:p>
    <w:p w:rsidR="007573BC" w:rsidRPr="00AE6689" w:rsidRDefault="0011428C" w:rsidP="00391B7C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AE6689">
        <w:rPr>
          <w:sz w:val="28"/>
          <w:szCs w:val="28"/>
        </w:rPr>
        <w:t xml:space="preserve">формирование готовности к саморазвитию и непрерывному образованию; </w:t>
      </w:r>
    </w:p>
    <w:p w:rsidR="007573BC" w:rsidRPr="00AE6689" w:rsidRDefault="0011428C" w:rsidP="00391B7C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AE6689">
        <w:rPr>
          <w:sz w:val="28"/>
          <w:szCs w:val="28"/>
        </w:rPr>
        <w:t xml:space="preserve">проектирование и конструирование социальной среды развития </w:t>
      </w:r>
      <w:proofErr w:type="gramStart"/>
      <w:r w:rsidRPr="00AE6689">
        <w:rPr>
          <w:sz w:val="28"/>
          <w:szCs w:val="28"/>
        </w:rPr>
        <w:t>обучающихся</w:t>
      </w:r>
      <w:proofErr w:type="gramEnd"/>
      <w:r w:rsidRPr="00AE6689">
        <w:rPr>
          <w:sz w:val="28"/>
          <w:szCs w:val="28"/>
        </w:rPr>
        <w:t xml:space="preserve"> в системе образования; </w:t>
      </w:r>
    </w:p>
    <w:p w:rsidR="007573BC" w:rsidRPr="00AE6689" w:rsidRDefault="0011428C" w:rsidP="00391B7C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AE6689">
        <w:rPr>
          <w:sz w:val="28"/>
          <w:szCs w:val="28"/>
        </w:rPr>
        <w:t xml:space="preserve">активную учебно-познавательную деятельность </w:t>
      </w:r>
      <w:proofErr w:type="gramStart"/>
      <w:r w:rsidRPr="00AE6689">
        <w:rPr>
          <w:sz w:val="28"/>
          <w:szCs w:val="28"/>
        </w:rPr>
        <w:t>обучающихся</w:t>
      </w:r>
      <w:proofErr w:type="gramEnd"/>
      <w:r w:rsidRPr="00AE6689">
        <w:rPr>
          <w:sz w:val="28"/>
          <w:szCs w:val="28"/>
        </w:rPr>
        <w:t xml:space="preserve">; </w:t>
      </w:r>
    </w:p>
    <w:p w:rsidR="007573BC" w:rsidRPr="00AE6689" w:rsidRDefault="0011428C" w:rsidP="00391B7C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AE6689">
        <w:rPr>
          <w:sz w:val="28"/>
          <w:szCs w:val="28"/>
        </w:rPr>
        <w:t xml:space="preserve">построение образовательного процесса с учётом индивидуальных возрастных, психологических и физиологических особенностей обучающихся. </w:t>
      </w:r>
    </w:p>
    <w:p w:rsidR="00AE6689" w:rsidRDefault="00AE6689" w:rsidP="00391B7C">
      <w:pPr>
        <w:spacing w:line="276" w:lineRule="auto"/>
        <w:ind w:firstLine="567"/>
        <w:jc w:val="both"/>
        <w:rPr>
          <w:sz w:val="28"/>
          <w:szCs w:val="28"/>
        </w:rPr>
      </w:pPr>
    </w:p>
    <w:p w:rsidR="00E1778C" w:rsidRPr="00E1778C" w:rsidRDefault="00E1778C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E1778C">
        <w:rPr>
          <w:sz w:val="28"/>
          <w:szCs w:val="28"/>
        </w:rPr>
        <w:t>Понятие системно-</w:t>
      </w:r>
      <w:proofErr w:type="spellStart"/>
      <w:r w:rsidRPr="00E1778C">
        <w:rPr>
          <w:sz w:val="28"/>
          <w:szCs w:val="28"/>
        </w:rPr>
        <w:t>деятельностного</w:t>
      </w:r>
      <w:proofErr w:type="spellEnd"/>
      <w:r w:rsidRPr="00E1778C">
        <w:rPr>
          <w:sz w:val="28"/>
          <w:szCs w:val="28"/>
        </w:rPr>
        <w:t xml:space="preserve"> подхода было введено в </w:t>
      </w:r>
      <w:smartTag w:uri="urn:schemas-microsoft-com:office:smarttags" w:element="metricconverter">
        <w:smartTagPr>
          <w:attr w:name="ProductID" w:val="1985 г"/>
        </w:smartTagPr>
        <w:r w:rsidRPr="00E1778C">
          <w:rPr>
            <w:sz w:val="28"/>
            <w:szCs w:val="28"/>
          </w:rPr>
          <w:t>1985 г</w:t>
        </w:r>
      </w:smartTag>
      <w:r w:rsidRPr="00E1778C">
        <w:rPr>
          <w:sz w:val="28"/>
          <w:szCs w:val="28"/>
        </w:rPr>
        <w:t xml:space="preserve">. как особого рода понятие. </w:t>
      </w:r>
      <w:proofErr w:type="gramStart"/>
      <w:r w:rsidRPr="00E1778C">
        <w:rPr>
          <w:sz w:val="28"/>
          <w:szCs w:val="28"/>
        </w:rPr>
        <w:t xml:space="preserve">До этого момента существовали две оппозицию внутри отечественной психологической науки: системный подход, который разрабатывался в исследованиях классиков нашей отечественной науки (таких, как </w:t>
      </w:r>
      <w:proofErr w:type="spellStart"/>
      <w:r w:rsidRPr="00E1778C">
        <w:rPr>
          <w:sz w:val="28"/>
          <w:szCs w:val="28"/>
        </w:rPr>
        <w:t>Б.Г.Ананьев</w:t>
      </w:r>
      <w:proofErr w:type="spellEnd"/>
      <w:r w:rsidRPr="00E1778C">
        <w:rPr>
          <w:sz w:val="28"/>
          <w:szCs w:val="28"/>
        </w:rPr>
        <w:t xml:space="preserve">, </w:t>
      </w:r>
      <w:proofErr w:type="spellStart"/>
      <w:r w:rsidRPr="00E1778C">
        <w:rPr>
          <w:sz w:val="28"/>
          <w:szCs w:val="28"/>
        </w:rPr>
        <w:t>Б.Ф.Ломов</w:t>
      </w:r>
      <w:proofErr w:type="spellEnd"/>
      <w:r w:rsidRPr="00E1778C">
        <w:rPr>
          <w:sz w:val="28"/>
          <w:szCs w:val="28"/>
        </w:rPr>
        <w:t xml:space="preserve"> и целый ряд исследователей), и </w:t>
      </w:r>
      <w:proofErr w:type="spellStart"/>
      <w:r w:rsidRPr="00E1778C">
        <w:rPr>
          <w:sz w:val="28"/>
          <w:szCs w:val="28"/>
        </w:rPr>
        <w:t>деятельностный</w:t>
      </w:r>
      <w:proofErr w:type="spellEnd"/>
      <w:r w:rsidRPr="00E1778C">
        <w:rPr>
          <w:sz w:val="28"/>
          <w:szCs w:val="28"/>
        </w:rPr>
        <w:t xml:space="preserve">, который всегда был системным (его разрабатывали </w:t>
      </w:r>
      <w:proofErr w:type="spellStart"/>
      <w:r w:rsidRPr="00E1778C">
        <w:rPr>
          <w:sz w:val="28"/>
          <w:szCs w:val="28"/>
        </w:rPr>
        <w:t>Л.С.Выготский</w:t>
      </w:r>
      <w:proofErr w:type="spellEnd"/>
      <w:r w:rsidRPr="00E1778C">
        <w:rPr>
          <w:sz w:val="28"/>
          <w:szCs w:val="28"/>
        </w:rPr>
        <w:t xml:space="preserve">, </w:t>
      </w:r>
      <w:proofErr w:type="spellStart"/>
      <w:r w:rsidRPr="00E1778C">
        <w:rPr>
          <w:sz w:val="28"/>
          <w:szCs w:val="28"/>
        </w:rPr>
        <w:t>Л.В.Занков</w:t>
      </w:r>
      <w:proofErr w:type="spellEnd"/>
      <w:r w:rsidRPr="00E1778C">
        <w:rPr>
          <w:sz w:val="28"/>
          <w:szCs w:val="28"/>
        </w:rPr>
        <w:t xml:space="preserve">, </w:t>
      </w:r>
      <w:proofErr w:type="spellStart"/>
      <w:r w:rsidRPr="00E1778C">
        <w:rPr>
          <w:sz w:val="28"/>
          <w:szCs w:val="28"/>
        </w:rPr>
        <w:t>А.Р.Лурия</w:t>
      </w:r>
      <w:proofErr w:type="spellEnd"/>
      <w:r w:rsidRPr="00E1778C">
        <w:rPr>
          <w:sz w:val="28"/>
          <w:szCs w:val="28"/>
        </w:rPr>
        <w:t xml:space="preserve">, </w:t>
      </w:r>
      <w:proofErr w:type="spellStart"/>
      <w:r w:rsidRPr="00E1778C">
        <w:rPr>
          <w:sz w:val="28"/>
          <w:szCs w:val="28"/>
        </w:rPr>
        <w:t>Д.Б.Эльконин</w:t>
      </w:r>
      <w:proofErr w:type="spellEnd"/>
      <w:r w:rsidRPr="00E1778C">
        <w:rPr>
          <w:sz w:val="28"/>
          <w:szCs w:val="28"/>
        </w:rPr>
        <w:t xml:space="preserve">, </w:t>
      </w:r>
      <w:proofErr w:type="spellStart"/>
      <w:r w:rsidRPr="00E1778C">
        <w:rPr>
          <w:sz w:val="28"/>
          <w:szCs w:val="28"/>
        </w:rPr>
        <w:t>В.В.Давыдов</w:t>
      </w:r>
      <w:proofErr w:type="spellEnd"/>
      <w:r w:rsidRPr="00E1778C">
        <w:rPr>
          <w:sz w:val="28"/>
          <w:szCs w:val="28"/>
        </w:rPr>
        <w:t xml:space="preserve"> и многие </w:t>
      </w:r>
      <w:r w:rsidRPr="00E1778C">
        <w:rPr>
          <w:sz w:val="28"/>
          <w:szCs w:val="28"/>
        </w:rPr>
        <w:lastRenderedPageBreak/>
        <w:t>другие исследователи).</w:t>
      </w:r>
      <w:proofErr w:type="gramEnd"/>
      <w:r w:rsidRPr="00E1778C">
        <w:rPr>
          <w:sz w:val="28"/>
          <w:szCs w:val="28"/>
        </w:rPr>
        <w:t xml:space="preserve"> Системно-</w:t>
      </w:r>
      <w:proofErr w:type="spellStart"/>
      <w:r w:rsidRPr="00E1778C">
        <w:rPr>
          <w:sz w:val="28"/>
          <w:szCs w:val="28"/>
        </w:rPr>
        <w:t>деятельностный</w:t>
      </w:r>
      <w:proofErr w:type="spellEnd"/>
      <w:r w:rsidRPr="00E1778C">
        <w:rPr>
          <w:sz w:val="28"/>
          <w:szCs w:val="28"/>
        </w:rPr>
        <w:t xml:space="preserve"> подход является попыткой объединения этих подходов. Именно он стал основой для нового стандарта. </w:t>
      </w:r>
    </w:p>
    <w:p w:rsidR="002F1F08" w:rsidRDefault="007801E3" w:rsidP="00391B7C">
      <w:pPr>
        <w:spacing w:before="100" w:beforeAutospacing="1" w:after="100" w:afterAutospacing="1" w:line="276" w:lineRule="auto"/>
        <w:ind w:firstLine="540"/>
        <w:jc w:val="both"/>
        <w:rPr>
          <w:sz w:val="28"/>
          <w:szCs w:val="28"/>
        </w:rPr>
      </w:pPr>
      <w:r w:rsidRPr="00E1778C">
        <w:rPr>
          <w:sz w:val="28"/>
          <w:szCs w:val="28"/>
        </w:rPr>
        <w:t xml:space="preserve">Что значит «деятельность»? </w:t>
      </w:r>
      <w:r w:rsidR="002F1F08">
        <w:rPr>
          <w:sz w:val="28"/>
          <w:szCs w:val="28"/>
        </w:rPr>
        <w:t xml:space="preserve">Можно ли называть всякую активность человека деятельностью? Нет. Человеческая активность только в том случае является деятельностью, если она приводит к существенному преобразованию ситуации, предмета, созданию чего-то нового в этом преобразовании. </w:t>
      </w:r>
    </w:p>
    <w:p w:rsidR="007801E3" w:rsidRPr="0041368C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1368C">
        <w:rPr>
          <w:sz w:val="28"/>
          <w:szCs w:val="28"/>
        </w:rPr>
        <w:t xml:space="preserve">Едва ли не самым распространенным и часто употребительным словосочетанием в преподавательской практике является «учебная деятельность». </w:t>
      </w:r>
    </w:p>
    <w:p w:rsidR="007801E3" w:rsidRPr="0041368C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801E3" w:rsidRPr="0041368C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1368C">
        <w:rPr>
          <w:sz w:val="28"/>
          <w:szCs w:val="28"/>
        </w:rPr>
        <w:t>Что такое «учебная деятельность»?</w:t>
      </w:r>
    </w:p>
    <w:p w:rsidR="007801E3" w:rsidRPr="0041368C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801E3" w:rsidRPr="0041368C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1368C">
        <w:rPr>
          <w:b/>
          <w:sz w:val="28"/>
          <w:szCs w:val="28"/>
        </w:rPr>
        <w:t>Учебная деятельность</w:t>
      </w:r>
      <w:r w:rsidRPr="0041368C">
        <w:rPr>
          <w:sz w:val="28"/>
          <w:szCs w:val="28"/>
        </w:rPr>
        <w:t xml:space="preserve"> – это деятельность ученика, связанная, с одной стороны, с освоением культурных ценностей общества (предметных и </w:t>
      </w:r>
      <w:proofErr w:type="spellStart"/>
      <w:r w:rsidRPr="0041368C">
        <w:rPr>
          <w:sz w:val="28"/>
          <w:szCs w:val="28"/>
        </w:rPr>
        <w:t>надпредметных</w:t>
      </w:r>
      <w:proofErr w:type="spellEnd"/>
      <w:r w:rsidRPr="0041368C">
        <w:rPr>
          <w:sz w:val="28"/>
          <w:szCs w:val="28"/>
        </w:rPr>
        <w:t xml:space="preserve"> знаний, умений и навыков), - с другой – с формированием способностей к </w:t>
      </w:r>
      <w:proofErr w:type="spellStart"/>
      <w:r w:rsidRPr="0041368C">
        <w:rPr>
          <w:sz w:val="28"/>
          <w:szCs w:val="28"/>
        </w:rPr>
        <w:t>самоизменению</w:t>
      </w:r>
      <w:proofErr w:type="spellEnd"/>
      <w:r w:rsidRPr="0041368C">
        <w:rPr>
          <w:sz w:val="28"/>
          <w:szCs w:val="28"/>
        </w:rPr>
        <w:t xml:space="preserve"> и рефлексии, обеспечивающих адекватное самоопределение и успешную самореализацию человека в жизни.</w:t>
      </w:r>
    </w:p>
    <w:p w:rsidR="00F76E29" w:rsidRDefault="00F76E29" w:rsidP="00705D3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05D3B" w:rsidRPr="00705D3B" w:rsidRDefault="00705D3B" w:rsidP="00705D3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Формирование любого умения проходит через все методологически обоснованные этапы формирования нового элемента системы:</w:t>
      </w:r>
    </w:p>
    <w:p w:rsidR="00705D3B" w:rsidRPr="00705D3B" w:rsidRDefault="00705D3B" w:rsidP="00705D3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05D3B" w:rsidRPr="00705D3B" w:rsidRDefault="00705D3B" w:rsidP="00705D3B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Приобретение первичного опыта выполнения действия в ходе пробных попыток.</w:t>
      </w:r>
    </w:p>
    <w:p w:rsidR="00705D3B" w:rsidRPr="00705D3B" w:rsidRDefault="00705D3B" w:rsidP="00705D3B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proofErr w:type="spellStart"/>
      <w:r w:rsidRPr="00705D3B">
        <w:rPr>
          <w:sz w:val="28"/>
          <w:szCs w:val="28"/>
        </w:rPr>
        <w:t>Проблематизация</w:t>
      </w:r>
      <w:proofErr w:type="spellEnd"/>
      <w:r w:rsidRPr="00705D3B">
        <w:rPr>
          <w:sz w:val="28"/>
          <w:szCs w:val="28"/>
        </w:rPr>
        <w:t xml:space="preserve"> прежнего опыта его выполнения как недостаточного для получения требуемого результата.</w:t>
      </w:r>
    </w:p>
    <w:p w:rsidR="00705D3B" w:rsidRPr="00705D3B" w:rsidRDefault="00705D3B" w:rsidP="00705D3B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Формирование нового способа (алгоритма) действия, установление первичных связей с имеющимися способностями.</w:t>
      </w:r>
    </w:p>
    <w:p w:rsidR="00705D3B" w:rsidRPr="00705D3B" w:rsidRDefault="00705D3B" w:rsidP="00705D3B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Тренинг по применению нового способа, приобретение умения, промежуточный контроль и коррекция.</w:t>
      </w:r>
    </w:p>
    <w:p w:rsidR="00705D3B" w:rsidRPr="00705D3B" w:rsidRDefault="00705D3B" w:rsidP="00705D3B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Итоговый контроль и установление системных связей с имеющимися способами.</w:t>
      </w:r>
    </w:p>
    <w:p w:rsidR="00705D3B" w:rsidRPr="00705D3B" w:rsidRDefault="00705D3B" w:rsidP="00705D3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705D3B" w:rsidRDefault="00705D3B" w:rsidP="00705D3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05D3B">
        <w:rPr>
          <w:sz w:val="28"/>
          <w:szCs w:val="28"/>
        </w:rPr>
        <w:t>труктуру учебной деятельности, исходя из осно</w:t>
      </w:r>
      <w:r>
        <w:rPr>
          <w:sz w:val="28"/>
          <w:szCs w:val="28"/>
        </w:rPr>
        <w:t>вных методологических принци</w:t>
      </w:r>
      <w:r w:rsidR="00F76E29">
        <w:rPr>
          <w:sz w:val="28"/>
          <w:szCs w:val="28"/>
        </w:rPr>
        <w:t>пов, выглядит следующим образом.</w:t>
      </w:r>
    </w:p>
    <w:p w:rsidR="00F76E29" w:rsidRDefault="00F76E29" w:rsidP="00705D3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lastRenderedPageBreak/>
        <w:t xml:space="preserve">Для того чтобы начать изменение себя, учиться чему-либо, учащийся должен дать себе соответствующую установку – </w:t>
      </w:r>
      <w:r w:rsidRPr="00705D3B">
        <w:rPr>
          <w:b/>
          <w:sz w:val="28"/>
          <w:szCs w:val="28"/>
        </w:rPr>
        <w:t>цель</w:t>
      </w:r>
      <w:r w:rsidRPr="00705D3B">
        <w:rPr>
          <w:sz w:val="28"/>
          <w:szCs w:val="28"/>
        </w:rPr>
        <w:t>.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В связи с чем это может произойти? Если он чего-то не знает или не умеет, а для него это важно. Но это «знание о незнании» может возникнуть только тогда, когда человек что-то делал. Он еще не знал, получится ли у него это или нет, но надеялся, что получится, и пробовал, потому что для него важно было это получить. Однако при этом в его действиях возникло затруднение – иначе бы он все сделал до конца и ему не надо было ставить перед собой никакую новую цель. Таким образом, мы получаем следующую последовательность шагов учебной деятельности: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  <w:r w:rsidRPr="00705D3B">
        <w:rPr>
          <w:b/>
          <w:sz w:val="28"/>
          <w:szCs w:val="28"/>
        </w:rPr>
        <w:t>Пробное действие – затруднение - цель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t xml:space="preserve">Но человек начинает что-то делать только тогда, когда у него возникает мотивация к этому действию, т.е. ему надо и он хочет получить некоторый результат. Следовательно, к полученной ранее цепочке шагов в действиях по </w:t>
      </w:r>
      <w:proofErr w:type="spellStart"/>
      <w:r w:rsidRPr="00705D3B">
        <w:rPr>
          <w:sz w:val="28"/>
          <w:szCs w:val="28"/>
        </w:rPr>
        <w:t>самоизменению</w:t>
      </w:r>
      <w:proofErr w:type="spellEnd"/>
      <w:r w:rsidRPr="00705D3B">
        <w:rPr>
          <w:sz w:val="28"/>
          <w:szCs w:val="28"/>
        </w:rPr>
        <w:t xml:space="preserve"> добавляется еще один шаг: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  <w:r w:rsidRPr="00705D3B">
        <w:rPr>
          <w:b/>
          <w:sz w:val="28"/>
          <w:szCs w:val="28"/>
        </w:rPr>
        <w:t>Мотивация - пробное действие – затруднение - цель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Итак, наш ученик поставил перед собой цель что-то узнать или научиться что-то делать. Как действовать дальше?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В культуре веками складывался и сегодня общепризнан как самый короткий и продуктивный путь преодоления затруднений – метод рефлексии, или рефлексивной самоорганизации, описанный в общей теории деятельности. Суть этого метода заключается в том, что в ситуации затруднения для эффективного достижения поставленной цели необходимо выполнить следующие действия:</w:t>
      </w:r>
    </w:p>
    <w:p w:rsidR="00F76E29" w:rsidRPr="00705D3B" w:rsidRDefault="00F76E29" w:rsidP="00F76E2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Зафиксировать затруднение и подумать;</w:t>
      </w:r>
    </w:p>
    <w:p w:rsidR="00F76E29" w:rsidRPr="00705D3B" w:rsidRDefault="00F76E29" w:rsidP="00F76E2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Проанализировать, как выполнялось данное действие и в каком месте возникло затруднение (исследование  - И)</w:t>
      </w:r>
    </w:p>
    <w:p w:rsidR="00F76E29" w:rsidRPr="00705D3B" w:rsidRDefault="00F76E29" w:rsidP="00F76E2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Установить, по какой причине оно возникло (критика – К)</w:t>
      </w:r>
    </w:p>
    <w:p w:rsidR="00F76E29" w:rsidRPr="00705D3B" w:rsidRDefault="00F76E29" w:rsidP="00F76E2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Поставить перед собой цель, направленную на устранение причин затруднения, а затем построить проект – составить план, определить способ и средства (проект – П);</w:t>
      </w:r>
    </w:p>
    <w:p w:rsidR="00F76E29" w:rsidRPr="00705D3B" w:rsidRDefault="00F76E29" w:rsidP="00F76E29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705D3B">
        <w:rPr>
          <w:sz w:val="28"/>
          <w:szCs w:val="28"/>
        </w:rPr>
        <w:t>Реализовать построенный проект.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t xml:space="preserve"> Если коротко сказать, то суть рефлексивного метода заключается в том, что в ситуации затруднения следует искать и устранять его причину, а не, например, искать виновных.</w:t>
      </w: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F76E29" w:rsidRPr="00705D3B" w:rsidRDefault="00F76E29" w:rsidP="00F76E2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05D3B">
        <w:rPr>
          <w:sz w:val="28"/>
          <w:szCs w:val="28"/>
        </w:rPr>
        <w:t xml:space="preserve">Завершится путь учения – самоконтролем – сопоставлением результата с целью, и самооценкой – определением того, достигнута ли учебная цель и в какой степени. </w:t>
      </w:r>
    </w:p>
    <w:p w:rsidR="00F76E29" w:rsidRDefault="00F76E29" w:rsidP="00705D3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705D3B" w:rsidRPr="00705D3B" w:rsidRDefault="00705D3B" w:rsidP="00705D3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52591" cy="2590800"/>
            <wp:effectExtent l="5209" t="0" r="0" b="0"/>
            <wp:docPr id="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4837" cy="3457575"/>
                      <a:chOff x="538163" y="1844675"/>
                      <a:chExt cx="8224837" cy="3457575"/>
                    </a:xfrm>
                  </a:grpSpPr>
                  <a:grpSp>
                    <a:nvGrpSpPr>
                      <a:cNvPr id="2" name="Group 49"/>
                      <a:cNvGrpSpPr>
                        <a:grpSpLocks/>
                      </a:cNvGrpSpPr>
                    </a:nvGrpSpPr>
                    <a:grpSpPr bwMode="auto">
                      <a:xfrm>
                        <a:off x="538163" y="1844675"/>
                        <a:ext cx="8224837" cy="3457575"/>
                        <a:chOff x="339" y="1162"/>
                        <a:chExt cx="5181" cy="2178"/>
                      </a:xfrm>
                    </a:grpSpPr>
                    <a:sp>
                      <a:nvSpPr>
                        <a:cNvPr id="702484" name="Line 2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78" y="1571"/>
                          <a:ext cx="22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02480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625" y="1162"/>
                          <a:ext cx="3" cy="84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02481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54" y="1366"/>
                          <a:ext cx="650" cy="43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sz="600" b="1" i="1">
                              <a:solidFill>
                                <a:srgbClr val="000099"/>
                              </a:solidFill>
                              <a:latin typeface="Arial" charset="0"/>
                            </a:endParaRPr>
                          </a:p>
                          <a:p>
                            <a:pPr algn="ctr"/>
                            <a:r>
                              <a:rPr lang="ru-RU" sz="1400" b="1" i="1">
                                <a:solidFill>
                                  <a:srgbClr val="000099"/>
                                </a:solidFill>
                                <a:latin typeface="Arial" charset="0"/>
                              </a:rPr>
                              <a:t>Пробное</a:t>
                            </a:r>
                          </a:p>
                          <a:p>
                            <a:pPr algn="ctr"/>
                            <a:r>
                              <a:rPr lang="ru-RU" sz="1300" b="1" i="1">
                                <a:solidFill>
                                  <a:srgbClr val="000099"/>
                                </a:solidFill>
                                <a:latin typeface="Arial" charset="0"/>
                              </a:rPr>
                              <a:t>действие</a:t>
                            </a:r>
                            <a:endParaRPr lang="ru-RU" sz="1300">
                              <a:solidFill>
                                <a:srgbClr val="000099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02482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68" y="1366"/>
                          <a:ext cx="895" cy="43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7150" cmpd="thickThin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ts val="800"/>
                              </a:spcBef>
                            </a:pPr>
                            <a:r>
                              <a:rPr lang="ru-RU" sz="2000" b="1" i="1">
                                <a:solidFill>
                                  <a:srgbClr val="FF3300"/>
                                </a:solidFill>
                                <a:latin typeface="Arial" charset="0"/>
                              </a:rPr>
                              <a:t>Затруд-нение</a:t>
                            </a:r>
                            <a:endParaRPr lang="ru-RU" sz="2000">
                              <a:solidFill>
                                <a:srgbClr val="FF3300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02483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998" y="1586"/>
                          <a:ext cx="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02485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9" y="1372"/>
                          <a:ext cx="859" cy="4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300" b="1" i="1" dirty="0">
                                <a:solidFill>
                                  <a:srgbClr val="000099"/>
                                </a:solidFill>
                                <a:latin typeface="Arial" charset="0"/>
                              </a:rPr>
                              <a:t>Мотивация</a:t>
                            </a:r>
                            <a:endParaRPr lang="ru-RU" sz="1300" dirty="0">
                              <a:solidFill>
                                <a:srgbClr val="000099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02486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201" y="1574"/>
                          <a:ext cx="18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grpSp>
                      <a:nvGrpSpPr>
                        <a:cNvPr id="10" name="Group 4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837" y="2087"/>
                          <a:ext cx="1702" cy="535"/>
                          <a:chOff x="1954" y="2976"/>
                          <a:chExt cx="1702" cy="535"/>
                        </a:xfrm>
                      </a:grpSpPr>
                      <a:sp>
                        <a:nvSpPr>
                          <a:cNvPr id="702487" name="Text Box 2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454" y="2976"/>
                            <a:ext cx="556" cy="53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1200"/>
                                </a:spcBef>
                              </a:pPr>
                              <a:endParaRPr lang="ru-RU" sz="600" b="1" i="1">
                                <a:solidFill>
                                  <a:srgbClr val="000080"/>
                                </a:solidFill>
                                <a:latin typeface="Arial" charset="0"/>
                              </a:endParaRPr>
                            </a:p>
                            <a:p>
                              <a:pPr algn="ctr">
                                <a:spcBef>
                                  <a:spcPts val="1200"/>
                                </a:spcBef>
                              </a:pPr>
                              <a:r>
                                <a:rPr lang="ru-RU" sz="1800" b="1" i="1">
                                  <a:solidFill>
                                    <a:srgbClr val="000080"/>
                                  </a:solidFill>
                                  <a:latin typeface="Arial" charset="0"/>
                                </a:rPr>
                                <a:t>К</a:t>
                              </a:r>
                              <a:endParaRPr lang="ru-RU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2488" name="Text Box 2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954" y="2976"/>
                            <a:ext cx="519" cy="53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1200"/>
                                </a:spcBef>
                              </a:pPr>
                              <a:endParaRPr lang="ru-RU" sz="600" b="1" i="1">
                                <a:solidFill>
                                  <a:srgbClr val="000080"/>
                                </a:solidFill>
                                <a:latin typeface="Arial" charset="0"/>
                              </a:endParaRPr>
                            </a:p>
                            <a:p>
                              <a:pPr algn="ctr">
                                <a:spcBef>
                                  <a:spcPts val="1200"/>
                                </a:spcBef>
                              </a:pPr>
                              <a:r>
                                <a:rPr lang="ru-RU" sz="1800" b="1" i="1">
                                  <a:solidFill>
                                    <a:srgbClr val="000080"/>
                                  </a:solidFill>
                                  <a:latin typeface="Arial" charset="0"/>
                                </a:rPr>
                                <a:t>И</a:t>
                              </a:r>
                              <a:endParaRPr lang="ru-RU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2489" name="Text Box 2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989" y="2976"/>
                            <a:ext cx="667" cy="53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400"/>
                                </a:spcBef>
                              </a:pPr>
                              <a:r>
                                <a:rPr lang="ru-RU" sz="1800" b="1" i="1">
                                  <a:solidFill>
                                    <a:srgbClr val="000080"/>
                                  </a:solidFill>
                                  <a:latin typeface="Arial" charset="0"/>
                                </a:rPr>
                                <a:t>П</a:t>
                              </a:r>
                            </a:p>
                            <a:p>
                              <a:pPr algn="ctr">
                                <a:spcBef>
                                  <a:spcPts val="400"/>
                                </a:spcBef>
                              </a:pPr>
                              <a:r>
                                <a:rPr lang="ru-RU" sz="1400" b="1" i="1">
                                  <a:solidFill>
                                    <a:srgbClr val="FF3300"/>
                                  </a:solidFill>
                                  <a:latin typeface="Arial" charset="0"/>
                                </a:rPr>
                                <a:t>цель</a:t>
                              </a:r>
                            </a:p>
                            <a:p>
                              <a:pPr algn="ctr"/>
                              <a:r>
                                <a:rPr lang="ru-RU" sz="1400" b="1" i="1">
                                  <a:solidFill>
                                    <a:srgbClr val="FF3300"/>
                                  </a:solidFill>
                                  <a:latin typeface="Arial" charset="0"/>
                                </a:rPr>
                                <a:t>проект</a:t>
                              </a:r>
                              <a:endParaRPr lang="ru-RU" sz="1400">
                                <a:solidFill>
                                  <a:srgbClr val="FF3300"/>
                                </a:solidFill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1" name="Group 3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128" y="1818"/>
                          <a:ext cx="1013" cy="245"/>
                          <a:chOff x="2200" y="2631"/>
                          <a:chExt cx="1013" cy="431"/>
                        </a:xfrm>
                      </a:grpSpPr>
                      <a:sp>
                        <a:nvSpPr>
                          <a:cNvPr id="702490" name="Line 26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200" y="2650"/>
                            <a:ext cx="285" cy="4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2491" name="Line 27"/>
                          <a:cNvSpPr>
                            <a:spLocks noChangeShapeType="1"/>
                          </a:cNvSpPr>
                        </a:nvSpPr>
                        <a:spPr bwMode="auto">
                          <a:xfrm flipH="1" flipV="1">
                            <a:off x="2898" y="2631"/>
                            <a:ext cx="315" cy="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702492" name="AutoShape 28"/>
                        <a:cNvSpPr>
                          <a:spLocks/>
                        </a:cNvSpPr>
                      </a:nvSpPr>
                      <a:spPr bwMode="auto">
                        <a:xfrm rot="5400000">
                          <a:off x="2571" y="1973"/>
                          <a:ext cx="206" cy="1569"/>
                        </a:xfrm>
                        <a:prstGeom prst="rightBrace">
                          <a:avLst>
                            <a:gd name="adj1" fmla="val 634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02493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37" y="2886"/>
                          <a:ext cx="1542" cy="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000" b="1" i="1">
                                <a:solidFill>
                                  <a:srgbClr val="FF3300"/>
                                </a:solidFill>
                                <a:latin typeface="Arial" charset="0"/>
                              </a:rPr>
                              <a:t>Рефлексивный метод</a:t>
                            </a:r>
                            <a:endParaRPr lang="ru-RU" sz="2000">
                              <a:solidFill>
                                <a:srgbClr val="FF3300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4" name="Group 3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56" y="1334"/>
                          <a:ext cx="764" cy="473"/>
                          <a:chOff x="4756" y="1052"/>
                          <a:chExt cx="764" cy="473"/>
                        </a:xfrm>
                      </a:grpSpPr>
                      <a:sp>
                        <a:nvSpPr>
                          <a:cNvPr id="702495" name="Line 3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756" y="1280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2496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908" y="1052"/>
                            <a:ext cx="612" cy="473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sz="600" b="1" i="1"/>
                            </a:p>
                            <a:p>
                              <a:pPr algn="ctr"/>
                              <a:r>
                                <a:rPr lang="ru-RU" sz="1400" b="1" i="1">
                                  <a:solidFill>
                                    <a:srgbClr val="333399"/>
                                  </a:solidFill>
                                  <a:latin typeface="Arial" charset="0"/>
                                </a:rPr>
                                <a:t>Само-оценка</a:t>
                              </a:r>
                              <a:endParaRPr lang="ru-RU" sz="1400">
                                <a:solidFill>
                                  <a:srgbClr val="333399"/>
                                </a:solidFill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5" name="Group 3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078" y="1342"/>
                          <a:ext cx="834" cy="473"/>
                          <a:chOff x="3078" y="1060"/>
                          <a:chExt cx="834" cy="473"/>
                        </a:xfrm>
                      </a:grpSpPr>
                      <a:sp>
                        <a:nvSpPr>
                          <a:cNvPr id="702498" name="Line 3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078" y="1289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2499" name="Text Box 3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300" y="1060"/>
                            <a:ext cx="612" cy="473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b="1" i="1">
                                  <a:solidFill>
                                    <a:srgbClr val="333399"/>
                                  </a:solidFill>
                                  <a:latin typeface="Arial" charset="0"/>
                                </a:rPr>
                                <a:t>Реали-зация проекта</a:t>
                              </a:r>
                              <a:endParaRPr lang="ru-RU" sz="1400">
                                <a:solidFill>
                                  <a:srgbClr val="333399"/>
                                </a:solidFill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6" name="Group 3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924" y="1335"/>
                          <a:ext cx="829" cy="472"/>
                          <a:chOff x="3924" y="1053"/>
                          <a:chExt cx="829" cy="472"/>
                        </a:xfrm>
                      </a:grpSpPr>
                      <a:sp>
                        <a:nvSpPr>
                          <a:cNvPr id="702501" name="Text Box 3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080" y="1053"/>
                            <a:ext cx="673" cy="472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 sz="600" b="1" i="1">
                                <a:solidFill>
                                  <a:srgbClr val="333399"/>
                                </a:solidFill>
                                <a:latin typeface="Arial" charset="0"/>
                              </a:endParaRPr>
                            </a:p>
                            <a:p>
                              <a:pPr algn="ctr"/>
                              <a:r>
                                <a:rPr lang="ru-RU" sz="1300" b="1" i="1">
                                  <a:solidFill>
                                    <a:srgbClr val="333399"/>
                                  </a:solidFill>
                                  <a:latin typeface="Arial" charset="0"/>
                                </a:rPr>
                                <a:t>Само-контроль</a:t>
                              </a:r>
                              <a:endParaRPr lang="ru-RU" sz="1300">
                                <a:solidFill>
                                  <a:srgbClr val="333399"/>
                                </a:solidFill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2502" name="Line 3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924" y="1304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A22FF0" w:rsidRDefault="00A22FF0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основе традиционных теорий учения лежат такие понятия, как «ассоциации», «наглядность», «сочленение наглядности со словом», «упражнения». Основными понятиями теории учения в рамках </w:t>
      </w:r>
      <w:proofErr w:type="spellStart"/>
      <w:r>
        <w:rPr>
          <w:sz w:val="28"/>
          <w:szCs w:val="28"/>
        </w:rPr>
        <w:t>деятельностной</w:t>
      </w:r>
      <w:proofErr w:type="spellEnd"/>
      <w:r>
        <w:rPr>
          <w:sz w:val="28"/>
          <w:szCs w:val="28"/>
        </w:rPr>
        <w:t xml:space="preserve"> педагогики являются «действия» и «задача»</w:t>
      </w:r>
    </w:p>
    <w:p w:rsidR="005D5C69" w:rsidRDefault="005D5C69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801E3" w:rsidRPr="0041368C" w:rsidRDefault="00A22FF0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801E3" w:rsidRPr="0041368C">
        <w:rPr>
          <w:sz w:val="28"/>
          <w:szCs w:val="28"/>
        </w:rPr>
        <w:t>ченик в ходе учения, должен изменять себя, приобретать новые знания, умения и способности – именно это является результатом его учебной деятельности. Соответственно, умение учиться – это значит самостоятельно  осваивать новые знания, умения и способности, организовывать свою деятельность, рефлексировать ее, контролировать и оценивать.</w:t>
      </w:r>
    </w:p>
    <w:p w:rsidR="0075253C" w:rsidRDefault="0075253C" w:rsidP="00391B7C">
      <w:pPr>
        <w:spacing w:line="276" w:lineRule="auto"/>
        <w:ind w:firstLine="567"/>
        <w:jc w:val="both"/>
        <w:rPr>
          <w:sz w:val="28"/>
          <w:szCs w:val="28"/>
        </w:rPr>
      </w:pPr>
    </w:p>
    <w:p w:rsidR="0075253C" w:rsidRPr="00EC2ADB" w:rsidRDefault="0075253C" w:rsidP="00391B7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Попытаемся в этом разобраться, сравнив традиционный урок и тот, который должен быть в соответствии с требованиями Стандарта (сопоставление предложено ОС «Школа 2100»)</w:t>
      </w:r>
    </w:p>
    <w:p w:rsidR="0075253C" w:rsidRDefault="0075253C" w:rsidP="00391B7C">
      <w:pPr>
        <w:spacing w:line="276" w:lineRule="auto"/>
        <w:ind w:firstLine="708"/>
        <w:jc w:val="both"/>
      </w:pPr>
    </w:p>
    <w:p w:rsidR="0075253C" w:rsidRPr="00B130BF" w:rsidRDefault="0075253C" w:rsidP="00391B7C">
      <w:pPr>
        <w:spacing w:line="276" w:lineRule="auto"/>
        <w:jc w:val="both"/>
      </w:pPr>
    </w:p>
    <w:p w:rsidR="0075253C" w:rsidRDefault="0075253C" w:rsidP="00391B7C">
      <w:pPr>
        <w:pStyle w:val="a8"/>
        <w:spacing w:before="0" w:after="0" w:line="276" w:lineRule="auto"/>
        <w:ind w:firstLine="709"/>
        <w:jc w:val="both"/>
        <w:rPr>
          <w:rStyle w:val="af"/>
          <w:rFonts w:ascii="Times New Roman" w:hAnsi="Times New Roman" w:cs="Times New Roman"/>
          <w:b/>
          <w:bCs/>
        </w:rPr>
      </w:pPr>
      <w:r w:rsidRPr="00A4489F">
        <w:rPr>
          <w:rFonts w:ascii="Times New Roman" w:hAnsi="Times New Roman" w:cs="Times New Roman"/>
          <w:b/>
          <w:bCs/>
          <w:i/>
          <w:iCs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52873883" r:id="rId9"/>
        </w:object>
      </w:r>
    </w:p>
    <w:p w:rsidR="0075253C" w:rsidRDefault="0075253C" w:rsidP="00391B7C">
      <w:pPr>
        <w:pStyle w:val="a8"/>
        <w:spacing w:before="0" w:after="0" w:line="276" w:lineRule="auto"/>
        <w:ind w:firstLine="709"/>
        <w:jc w:val="both"/>
        <w:rPr>
          <w:rStyle w:val="af"/>
          <w:rFonts w:ascii="Times New Roman" w:hAnsi="Times New Roman" w:cs="Times New Roman"/>
          <w:b/>
          <w:bCs/>
        </w:rPr>
      </w:pPr>
    </w:p>
    <w:p w:rsidR="0075253C" w:rsidRDefault="0075253C" w:rsidP="00391B7C">
      <w:pPr>
        <w:pStyle w:val="a8"/>
        <w:spacing w:before="0" w:after="0" w:line="276" w:lineRule="auto"/>
        <w:ind w:firstLine="709"/>
        <w:jc w:val="both"/>
        <w:rPr>
          <w:rStyle w:val="af"/>
          <w:rFonts w:ascii="Times New Roman" w:hAnsi="Times New Roman" w:cs="Times New Roman"/>
          <w:b/>
          <w:bCs/>
        </w:rPr>
      </w:pPr>
      <w:r w:rsidRPr="00A4489F">
        <w:rPr>
          <w:rFonts w:ascii="Times New Roman" w:hAnsi="Times New Roman" w:cs="Times New Roman"/>
          <w:b/>
          <w:bCs/>
          <w:i/>
          <w:iCs/>
        </w:rPr>
        <w:object w:dxaOrig="7205" w:dyaOrig="5401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452873884" r:id="rId11"/>
        </w:object>
      </w:r>
    </w:p>
    <w:p w:rsidR="007801E3" w:rsidRPr="0041368C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05D3B" w:rsidRDefault="00705D3B" w:rsidP="00705D3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кратко охарактеризовать сущность деятельностной теории учения, то ее можно выразить тремя положениями:</w:t>
      </w:r>
    </w:p>
    <w:p w:rsidR="00705D3B" w:rsidRPr="00EB72DC" w:rsidRDefault="00705D3B" w:rsidP="00705D3B">
      <w:pPr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Конечной </w:t>
      </w:r>
      <w:r w:rsidRPr="00EB72DC"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обучения является </w:t>
      </w:r>
      <w:r w:rsidRPr="00EB72DC">
        <w:rPr>
          <w:b/>
          <w:sz w:val="28"/>
          <w:szCs w:val="28"/>
        </w:rPr>
        <w:t>формирование способа деятельности.</w:t>
      </w:r>
    </w:p>
    <w:p w:rsidR="00705D3B" w:rsidRDefault="00705D3B" w:rsidP="00705D3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B72DC">
        <w:rPr>
          <w:b/>
          <w:sz w:val="28"/>
          <w:szCs w:val="28"/>
        </w:rPr>
        <w:t>Способ деятельности</w:t>
      </w:r>
      <w:r>
        <w:rPr>
          <w:sz w:val="28"/>
          <w:szCs w:val="28"/>
        </w:rPr>
        <w:t xml:space="preserve"> может быть сформирован только в результате деятельности, которую, если она специально организуется, </w:t>
      </w:r>
      <w:r w:rsidRPr="00EB72DC">
        <w:rPr>
          <w:b/>
          <w:sz w:val="28"/>
          <w:szCs w:val="28"/>
        </w:rPr>
        <w:t>называют учебной деятельностью.</w:t>
      </w:r>
    </w:p>
    <w:p w:rsidR="00705D3B" w:rsidRDefault="00705D3B" w:rsidP="00705D3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EB72DC">
        <w:rPr>
          <w:b/>
          <w:sz w:val="28"/>
          <w:szCs w:val="28"/>
        </w:rPr>
        <w:t>Механизмом обучения</w:t>
      </w:r>
      <w:r>
        <w:rPr>
          <w:sz w:val="28"/>
          <w:szCs w:val="28"/>
        </w:rPr>
        <w:t xml:space="preserve"> является не передача знаний, а </w:t>
      </w:r>
      <w:r w:rsidRPr="002A73B8">
        <w:rPr>
          <w:b/>
          <w:sz w:val="28"/>
          <w:szCs w:val="28"/>
        </w:rPr>
        <w:t>управление учебной деятельностью</w:t>
      </w:r>
      <w:r>
        <w:rPr>
          <w:sz w:val="28"/>
          <w:szCs w:val="28"/>
        </w:rPr>
        <w:t>.</w:t>
      </w:r>
    </w:p>
    <w:p w:rsidR="00705D3B" w:rsidRDefault="00705D3B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801E3" w:rsidRDefault="007801E3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801E3">
        <w:rPr>
          <w:sz w:val="28"/>
          <w:szCs w:val="28"/>
        </w:rPr>
        <w:t xml:space="preserve">Значит, функция учителя состоит не в том, чтобы формировать у ученика новые знания, умения и способности, - это, как мы видели, работа самого ученика, и если ученик не будет ее выполнять сам, то и его умению «учит себя» просто неоткуда будет взяться. </w:t>
      </w:r>
    </w:p>
    <w:p w:rsidR="001B5202" w:rsidRDefault="001B5202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2F1F08" w:rsidRDefault="002F1F08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все более актуальным в образовательном процессе становится использование в обучении прие</w:t>
      </w:r>
      <w:r w:rsidR="00A22FF0">
        <w:rPr>
          <w:sz w:val="28"/>
          <w:szCs w:val="28"/>
        </w:rPr>
        <w:t>м</w:t>
      </w:r>
      <w:r>
        <w:rPr>
          <w:sz w:val="28"/>
          <w:szCs w:val="28"/>
        </w:rPr>
        <w:t xml:space="preserve">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умозаключения. </w:t>
      </w:r>
    </w:p>
    <w:p w:rsidR="00A22FF0" w:rsidRDefault="00A22FF0" w:rsidP="006B6F7E">
      <w:pPr>
        <w:spacing w:line="276" w:lineRule="auto"/>
        <w:ind w:firstLine="567"/>
        <w:jc w:val="both"/>
        <w:rPr>
          <w:rStyle w:val="af"/>
          <w:b/>
          <w:bCs/>
        </w:rPr>
      </w:pPr>
      <w:r w:rsidRPr="005D5C69">
        <w:rPr>
          <w:i/>
          <w:sz w:val="28"/>
          <w:szCs w:val="28"/>
        </w:rPr>
        <w:t>Одним из методов постановки учебной проблемы является Побуждающий от проблемной ситуации диалог. Он</w:t>
      </w:r>
      <w:r w:rsidRPr="005D5C69">
        <w:rPr>
          <w:b/>
          <w:i/>
          <w:sz w:val="28"/>
          <w:szCs w:val="28"/>
        </w:rPr>
        <w:t xml:space="preserve"> </w:t>
      </w:r>
      <w:r w:rsidRPr="005D5C69">
        <w:rPr>
          <w:i/>
          <w:sz w:val="28"/>
          <w:szCs w:val="28"/>
        </w:rPr>
        <w:t xml:space="preserve">представляет собой сочетание приема создания проблемной ситуации и специальных вопросов, стимулирующих учеников к осознанию противоречия и формулированию учебной проблемы. Поскольку проблемные ситуации создаются на разных противоречиях, каждой из них соответствует определенное побуждение к осознанию противоречия. Поскольку учебная проблема существует в двух формах (как тема урока  или как не совпадающий с темой урока вопрос, ответом на который является новое знание), побуждение к формулированию проблемы представляет собой одну из двух реплик по выбору: «Какова будет тема </w:t>
      </w:r>
      <w:proofErr w:type="gramStart"/>
      <w:r w:rsidRPr="005D5C69">
        <w:rPr>
          <w:i/>
          <w:sz w:val="28"/>
          <w:szCs w:val="28"/>
        </w:rPr>
        <w:t>урока</w:t>
      </w:r>
      <w:proofErr w:type="gramEnd"/>
      <w:r w:rsidRPr="005D5C69">
        <w:rPr>
          <w:i/>
          <w:sz w:val="28"/>
          <w:szCs w:val="28"/>
        </w:rPr>
        <w:t>?» или «</w:t>
      </w:r>
      <w:proofErr w:type="gramStart"/>
      <w:r w:rsidRPr="005D5C69">
        <w:rPr>
          <w:i/>
          <w:sz w:val="28"/>
          <w:szCs w:val="28"/>
        </w:rPr>
        <w:t>Какой</w:t>
      </w:r>
      <w:proofErr w:type="gramEnd"/>
      <w:r w:rsidRPr="005D5C69">
        <w:rPr>
          <w:i/>
          <w:sz w:val="28"/>
          <w:szCs w:val="28"/>
        </w:rPr>
        <w:t xml:space="preserve"> возникает вопрос?». </w:t>
      </w:r>
    </w:p>
    <w:p w:rsidR="00A22FF0" w:rsidRDefault="00A22FF0" w:rsidP="00391B7C">
      <w:pPr>
        <w:pStyle w:val="a8"/>
        <w:spacing w:before="0" w:after="0" w:line="276" w:lineRule="auto"/>
        <w:ind w:firstLine="709"/>
        <w:jc w:val="center"/>
        <w:rPr>
          <w:rStyle w:val="af"/>
          <w:rFonts w:ascii="Times New Roman" w:hAnsi="Times New Roman" w:cs="Times New Roman"/>
          <w:b/>
          <w:bCs/>
        </w:rPr>
      </w:pPr>
    </w:p>
    <w:p w:rsidR="00A22FF0" w:rsidRPr="0075253C" w:rsidRDefault="00A22FF0" w:rsidP="00391B7C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75253C">
        <w:rPr>
          <w:i/>
          <w:sz w:val="28"/>
          <w:szCs w:val="28"/>
        </w:rPr>
        <w:t>Проблемная ситуация с противоречивыми положениями создается  одновременным предъявлением классу противоречивых фактов, теорий, мнений. В данном случае факт понимается как единичная научная информация, теория – система научных взглядов, мнение – позиция отдельного человека.</w:t>
      </w:r>
    </w:p>
    <w:p w:rsidR="00A22FF0" w:rsidRPr="0075253C" w:rsidRDefault="00A22FF0" w:rsidP="00391B7C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8"/>
          <w:szCs w:val="28"/>
        </w:rPr>
      </w:pPr>
    </w:p>
    <w:p w:rsidR="0007592B" w:rsidRPr="0007592B" w:rsidRDefault="0007592B" w:rsidP="00391B7C">
      <w:pPr>
        <w:tabs>
          <w:tab w:val="num" w:pos="720"/>
        </w:tabs>
        <w:spacing w:line="276" w:lineRule="auto"/>
        <w:ind w:firstLine="454"/>
        <w:jc w:val="both"/>
        <w:outlineLvl w:val="0"/>
        <w:rPr>
          <w:sz w:val="28"/>
          <w:szCs w:val="28"/>
        </w:rPr>
      </w:pPr>
      <w:r w:rsidRPr="0007592B">
        <w:rPr>
          <w:sz w:val="28"/>
          <w:szCs w:val="28"/>
        </w:rPr>
        <w:t xml:space="preserve">Среди технологий, методов и приёмов развития УУД в основной школе особое место занимают </w:t>
      </w:r>
      <w:r w:rsidRPr="0007592B">
        <w:rPr>
          <w:b/>
          <w:sz w:val="28"/>
          <w:szCs w:val="28"/>
        </w:rPr>
        <w:t>учебные ситуации</w:t>
      </w:r>
      <w:r w:rsidRPr="0007592B">
        <w:rPr>
          <w:sz w:val="28"/>
          <w:szCs w:val="28"/>
        </w:rPr>
        <w:t xml:space="preserve">, которые специализированы для развития определённых УУД. </w:t>
      </w:r>
    </w:p>
    <w:p w:rsidR="0007592B" w:rsidRPr="007C49A3" w:rsidRDefault="0007592B" w:rsidP="00391B7C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7C49A3">
        <w:rPr>
          <w:b/>
          <w:i/>
          <w:sz w:val="28"/>
          <w:szCs w:val="28"/>
        </w:rPr>
        <w:t xml:space="preserve">Учебная ситуация </w:t>
      </w:r>
      <w:r w:rsidRPr="007C49A3">
        <w:rPr>
          <w:i/>
          <w:sz w:val="28"/>
          <w:szCs w:val="28"/>
        </w:rPr>
        <w:t>– это такая особая единица учебного процесса, в которой дети с помощью учителя обнаруживают предмет своего действия, исследуют его, совершая разнообразные учебные действия, преобразуют его, например, переформулируют, или предлагают свое описание и т.д., частично – запоминают.</w:t>
      </w:r>
    </w:p>
    <w:p w:rsidR="0007592B" w:rsidRPr="007C49A3" w:rsidRDefault="0007592B" w:rsidP="00391B7C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7C49A3">
        <w:rPr>
          <w:i/>
          <w:sz w:val="28"/>
          <w:szCs w:val="28"/>
        </w:rPr>
        <w:lastRenderedPageBreak/>
        <w:t>Учебной ситуацией является и выполнение задания «составить таблицу, график или диаграмму по содержанию прочитанного текста», или выполнение задания «объяснить содержание прочитанного текста ученику младшего класса», или выполнение практической работы и т.д.</w:t>
      </w:r>
    </w:p>
    <w:p w:rsidR="0007592B" w:rsidRPr="007C49A3" w:rsidRDefault="0007592B" w:rsidP="00391B7C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7C49A3">
        <w:rPr>
          <w:i/>
          <w:sz w:val="28"/>
          <w:szCs w:val="28"/>
        </w:rPr>
        <w:t>При этом изучаемый учебный материал выступает как материал для создания учебной ситуации, в которой ребенок совершает некоторые (специфичные для данного учебного предмета) действия, осваивает характерные для данной области способы действия, т.е. приобретает некоторые способности.</w:t>
      </w:r>
    </w:p>
    <w:p w:rsidR="00CC3F5A" w:rsidRDefault="00CC3F5A" w:rsidP="00391B7C">
      <w:pPr>
        <w:spacing w:line="276" w:lineRule="auto"/>
        <w:ind w:firstLine="567"/>
        <w:jc w:val="both"/>
      </w:pPr>
    </w:p>
    <w:p w:rsidR="0007592B" w:rsidRPr="007C49A3" w:rsidRDefault="00F34C67" w:rsidP="00391B7C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7C49A3">
        <w:rPr>
          <w:i/>
          <w:sz w:val="28"/>
          <w:szCs w:val="28"/>
        </w:rPr>
        <w:t>В образовательной практике отмечается переход от обучения как презентации системы знаний к активной работе обучающегося над заданиями. Признание активной роли обучающегося  в учении приводит к изменению представлений о содержании взаимодействия с учителем и одноклассниками. В связи с этим ф</w:t>
      </w:r>
      <w:r w:rsidR="008173B2" w:rsidRPr="007C49A3">
        <w:rPr>
          <w:i/>
          <w:sz w:val="28"/>
          <w:szCs w:val="28"/>
        </w:rPr>
        <w:t>ронтальные формы обучения должны сменяться парными, групповыми, индив</w:t>
      </w:r>
      <w:r w:rsidR="00364F08" w:rsidRPr="007C49A3">
        <w:rPr>
          <w:i/>
          <w:sz w:val="28"/>
          <w:szCs w:val="28"/>
        </w:rPr>
        <w:t>и</w:t>
      </w:r>
      <w:r w:rsidR="008173B2" w:rsidRPr="007C49A3">
        <w:rPr>
          <w:i/>
          <w:sz w:val="28"/>
          <w:szCs w:val="28"/>
        </w:rPr>
        <w:t>д</w:t>
      </w:r>
      <w:r w:rsidR="00364F08" w:rsidRPr="007C49A3">
        <w:rPr>
          <w:i/>
          <w:sz w:val="28"/>
          <w:szCs w:val="28"/>
        </w:rPr>
        <w:t>у</w:t>
      </w:r>
      <w:r w:rsidR="008173B2" w:rsidRPr="007C49A3">
        <w:rPr>
          <w:i/>
          <w:sz w:val="28"/>
          <w:szCs w:val="28"/>
        </w:rPr>
        <w:t>альными</w:t>
      </w:r>
      <w:r w:rsidRPr="007C49A3">
        <w:rPr>
          <w:i/>
          <w:sz w:val="28"/>
          <w:szCs w:val="28"/>
        </w:rPr>
        <w:t xml:space="preserve">. </w:t>
      </w:r>
    </w:p>
    <w:p w:rsidR="00F34C67" w:rsidRDefault="00F34C67" w:rsidP="00391B7C">
      <w:pPr>
        <w:pStyle w:val="a8"/>
        <w:spacing w:before="0" w:after="0" w:line="276" w:lineRule="auto"/>
        <w:ind w:firstLine="709"/>
        <w:jc w:val="center"/>
        <w:rPr>
          <w:rStyle w:val="af"/>
          <w:rFonts w:ascii="Times New Roman" w:hAnsi="Times New Roman" w:cs="Times New Roman"/>
          <w:b/>
          <w:bCs/>
        </w:rPr>
      </w:pPr>
    </w:p>
    <w:p w:rsidR="00D6210C" w:rsidRPr="00364F08" w:rsidRDefault="00D6210C" w:rsidP="00391B7C">
      <w:pPr>
        <w:spacing w:line="276" w:lineRule="auto"/>
        <w:ind w:firstLine="567"/>
        <w:jc w:val="both"/>
        <w:rPr>
          <w:sz w:val="28"/>
          <w:szCs w:val="28"/>
        </w:rPr>
      </w:pPr>
    </w:p>
    <w:p w:rsidR="00C45B44" w:rsidRPr="00C45B44" w:rsidRDefault="00C45B44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Таким образом, мы видим, что урок требует обновления по следующим позициям:</w:t>
      </w:r>
    </w:p>
    <w:p w:rsidR="00C45B44" w:rsidRPr="00C45B44" w:rsidRDefault="00C45B44" w:rsidP="00391B7C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Формулировка и решение на уроке дидактических задач, направленных на формирование УУД.</w:t>
      </w:r>
    </w:p>
    <w:p w:rsidR="00C45B44" w:rsidRPr="00C45B44" w:rsidRDefault="00C45B44" w:rsidP="00391B7C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Комплексный подход к планированию результатов урока.</w:t>
      </w:r>
    </w:p>
    <w:p w:rsidR="00C45B44" w:rsidRPr="00C45B44" w:rsidRDefault="00C45B44" w:rsidP="00391B7C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Обновление форм организации учебных занятий.</w:t>
      </w:r>
    </w:p>
    <w:p w:rsidR="00C45B44" w:rsidRPr="00C45B44" w:rsidRDefault="00C45B44" w:rsidP="00391B7C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Смещение приоритетов при выборе организационных форм обучения с фронтальных на групповые, парные, индивидуальные.</w:t>
      </w:r>
    </w:p>
    <w:p w:rsidR="00C45B44" w:rsidRPr="00C45B44" w:rsidRDefault="00C45B44" w:rsidP="00391B7C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Выбор в качестве ведущих деятельностного, исследовательского, проблемно-поискового методов обучения.</w:t>
      </w:r>
    </w:p>
    <w:p w:rsidR="00C45B44" w:rsidRPr="00C45B44" w:rsidRDefault="00C45B44" w:rsidP="00391B7C">
      <w:pPr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C45B44">
        <w:rPr>
          <w:sz w:val="28"/>
          <w:szCs w:val="28"/>
        </w:rPr>
        <w:t>Систематическое использование технологий.</w:t>
      </w:r>
    </w:p>
    <w:p w:rsidR="00FA5BAC" w:rsidRDefault="00FA5BAC" w:rsidP="00391B7C">
      <w:pPr>
        <w:spacing w:line="276" w:lineRule="auto"/>
        <w:ind w:firstLine="567"/>
        <w:jc w:val="both"/>
      </w:pPr>
    </w:p>
    <w:p w:rsidR="007363CE" w:rsidRDefault="007363CE" w:rsidP="00391B7C">
      <w:pPr>
        <w:spacing w:line="276" w:lineRule="auto"/>
        <w:ind w:firstLine="567"/>
        <w:jc w:val="both"/>
      </w:pPr>
    </w:p>
    <w:p w:rsidR="0016307A" w:rsidRPr="00C4051F" w:rsidRDefault="00CC3F5A" w:rsidP="00391B7C">
      <w:pPr>
        <w:spacing w:line="276" w:lineRule="auto"/>
        <w:ind w:firstLine="708"/>
        <w:jc w:val="both"/>
        <w:rPr>
          <w:sz w:val="28"/>
          <w:szCs w:val="28"/>
        </w:rPr>
      </w:pPr>
      <w:r w:rsidRPr="00C4051F">
        <w:rPr>
          <w:sz w:val="28"/>
          <w:szCs w:val="28"/>
        </w:rPr>
        <w:t>Р</w:t>
      </w:r>
      <w:r w:rsidR="00931E61" w:rsidRPr="00C4051F">
        <w:rPr>
          <w:sz w:val="28"/>
          <w:szCs w:val="28"/>
        </w:rPr>
        <w:t>ассматривая современный урок, мы увидели с вами, что г</w:t>
      </w:r>
      <w:r w:rsidR="0016307A" w:rsidRPr="00C4051F">
        <w:rPr>
          <w:sz w:val="28"/>
          <w:szCs w:val="28"/>
        </w:rPr>
        <w:t xml:space="preserve">лавная роль в реализации основных требований Стандарта второго поколения отведена учителю. Характеризуя уровень профессионального мастерства современного педагога, учёные выделяют следующие компетентности: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предметно-методологическую, 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психолого-педагогическую,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коммуникативную,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исследовательскую,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lastRenderedPageBreak/>
        <w:t xml:space="preserve">акмеологическую,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в области валеологии образовательного процесса, </w:t>
      </w:r>
    </w:p>
    <w:p w:rsidR="0016307A" w:rsidRPr="00C4051F" w:rsidRDefault="0016307A" w:rsidP="00391B7C">
      <w:pPr>
        <w:pStyle w:val="a9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в сфере трансляции собственного опыта. </w:t>
      </w:r>
    </w:p>
    <w:p w:rsidR="0016307A" w:rsidRPr="00C4051F" w:rsidRDefault="0016307A" w:rsidP="00391B7C">
      <w:pPr>
        <w:spacing w:line="276" w:lineRule="auto"/>
        <w:ind w:firstLine="708"/>
        <w:jc w:val="both"/>
        <w:rPr>
          <w:sz w:val="28"/>
          <w:szCs w:val="28"/>
        </w:rPr>
      </w:pPr>
      <w:r w:rsidRPr="00C4051F">
        <w:rPr>
          <w:sz w:val="28"/>
          <w:szCs w:val="28"/>
        </w:rPr>
        <w:t>Но особенно значимы для учителя две компетентности:</w:t>
      </w:r>
    </w:p>
    <w:p w:rsidR="0016307A" w:rsidRPr="00C4051F" w:rsidRDefault="0016307A" w:rsidP="00391B7C">
      <w:pPr>
        <w:pStyle w:val="10"/>
        <w:numPr>
          <w:ilvl w:val="0"/>
          <w:numId w:val="15"/>
        </w:numPr>
        <w:spacing w:line="276" w:lineRule="auto"/>
        <w:ind w:left="720" w:firstLine="414"/>
        <w:jc w:val="both"/>
        <w:rPr>
          <w:sz w:val="28"/>
          <w:szCs w:val="28"/>
        </w:rPr>
      </w:pPr>
      <w:r w:rsidRPr="00C4051F">
        <w:rPr>
          <w:sz w:val="28"/>
          <w:szCs w:val="28"/>
        </w:rPr>
        <w:t>компетентность, связанная с областью управления системой «учитель-ученик», которая предполагает владение управленческими технологиями: анализом ресурсов, проектированием целей, планированием, организацией и оцениванием результатов образовательного процесса;</w:t>
      </w:r>
    </w:p>
    <w:p w:rsidR="0016307A" w:rsidRPr="00C4051F" w:rsidRDefault="0016307A" w:rsidP="00391B7C">
      <w:pPr>
        <w:pStyle w:val="10"/>
        <w:numPr>
          <w:ilvl w:val="0"/>
          <w:numId w:val="15"/>
        </w:numPr>
        <w:spacing w:line="276" w:lineRule="auto"/>
        <w:ind w:left="720" w:firstLine="414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компетентность в сфере медиа-технологий и дидактического оснащения образовательного процесса, предполагающая практическое владение методиками, приемами, технологиями, в том числе технологиями медиа-образования, развивающими и социализирующими учащихся средствами предмета. [1]. </w:t>
      </w:r>
    </w:p>
    <w:p w:rsidR="0016307A" w:rsidRPr="00C4051F" w:rsidRDefault="0016307A" w:rsidP="00391B7C">
      <w:pPr>
        <w:spacing w:line="276" w:lineRule="auto"/>
        <w:ind w:firstLine="567"/>
        <w:jc w:val="both"/>
        <w:rPr>
          <w:sz w:val="28"/>
          <w:szCs w:val="28"/>
        </w:rPr>
      </w:pPr>
      <w:r w:rsidRPr="00C4051F">
        <w:rPr>
          <w:sz w:val="28"/>
          <w:szCs w:val="28"/>
        </w:rPr>
        <w:t xml:space="preserve">Именно эти компетентности учителя раскрываются в ходе проектирования урока. </w:t>
      </w:r>
    </w:p>
    <w:p w:rsidR="00F17587" w:rsidRPr="00C4051F" w:rsidRDefault="00F17587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7A1AEC" w:rsidRPr="00C4051F" w:rsidRDefault="007A1AEC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  <w:r w:rsidRPr="00C4051F">
        <w:rPr>
          <w:color w:val="000000"/>
          <w:sz w:val="28"/>
          <w:szCs w:val="28"/>
        </w:rPr>
        <w:t>Оптимальной формой проектирования  современного урока является Технологическая карта.</w:t>
      </w:r>
    </w:p>
    <w:p w:rsidR="007A1AEC" w:rsidRPr="00C4051F" w:rsidRDefault="007A1AEC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7A1AEC" w:rsidRPr="00C4051F" w:rsidRDefault="007A1AEC" w:rsidP="00391B7C">
      <w:pPr>
        <w:spacing w:line="276" w:lineRule="auto"/>
        <w:ind w:firstLine="540"/>
        <w:jc w:val="both"/>
        <w:rPr>
          <w:b/>
          <w:color w:val="000000"/>
          <w:sz w:val="28"/>
          <w:szCs w:val="28"/>
        </w:rPr>
      </w:pPr>
      <w:r w:rsidRPr="00C4051F">
        <w:rPr>
          <w:b/>
          <w:color w:val="000000"/>
          <w:sz w:val="28"/>
          <w:szCs w:val="28"/>
        </w:rPr>
        <w:t>Конструирование технологической карты</w:t>
      </w:r>
    </w:p>
    <w:p w:rsidR="00012DD7" w:rsidRPr="00C4051F" w:rsidRDefault="00012DD7" w:rsidP="00391B7C">
      <w:pPr>
        <w:spacing w:line="276" w:lineRule="auto"/>
        <w:ind w:firstLine="540"/>
        <w:jc w:val="both"/>
        <w:rPr>
          <w:b/>
          <w:color w:val="000000"/>
          <w:sz w:val="28"/>
          <w:szCs w:val="28"/>
        </w:rPr>
      </w:pPr>
    </w:p>
    <w:p w:rsidR="007A1AEC" w:rsidRPr="00C4051F" w:rsidRDefault="00012DD7" w:rsidP="00391B7C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51F">
        <w:rPr>
          <w:rFonts w:ascii="Times New Roman" w:hAnsi="Times New Roman" w:cs="Times New Roman"/>
          <w:sz w:val="28"/>
          <w:szCs w:val="28"/>
        </w:rPr>
        <w:t>Понятие «технологическая карта» не является новым; существующие модели карт урока включают разные структурные компоненты.</w:t>
      </w:r>
    </w:p>
    <w:p w:rsidR="007A1AEC" w:rsidRPr="00C4051F" w:rsidRDefault="007A1AEC" w:rsidP="00391B7C">
      <w:pPr>
        <w:pStyle w:val="Pa7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sz w:val="28"/>
          <w:szCs w:val="28"/>
        </w:rPr>
        <w:t xml:space="preserve">Технологическая карта дает </w:t>
      </w:r>
      <w:r w:rsidRPr="00C4051F">
        <w:rPr>
          <w:rFonts w:ascii="Times New Roman" w:hAnsi="Times New Roman"/>
          <w:color w:val="000000"/>
          <w:sz w:val="28"/>
          <w:szCs w:val="28"/>
        </w:rPr>
        <w:t xml:space="preserve">возможностью отразить деятельностную составляющую взаимодействия учителя и ученика на уроке, что является актуальным, прежде всего, для развивающего образования. </w:t>
      </w:r>
    </w:p>
    <w:p w:rsidR="007A1AEC" w:rsidRPr="00C4051F" w:rsidRDefault="007A1AEC" w:rsidP="00391B7C">
      <w:pPr>
        <w:pStyle w:val="Pa7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Технологическая карта урока </w:t>
      </w:r>
      <w:r w:rsidRPr="00C4051F">
        <w:rPr>
          <w:rFonts w:ascii="Times New Roman" w:hAnsi="Times New Roman"/>
          <w:color w:val="000000"/>
          <w:sz w:val="28"/>
          <w:szCs w:val="28"/>
        </w:rPr>
        <w:t>– обобщенно-графическое выражение сценария урока, основа его проектирования, средство представления индивидуальных методов работы. Проект урока – это представленный учителем план проведения урока с возмож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ной корректировкой (заложенной изначаль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но вариативностью урока).</w:t>
      </w:r>
    </w:p>
    <w:p w:rsidR="007A1AEC" w:rsidRPr="00C4051F" w:rsidRDefault="007A1AEC" w:rsidP="00391B7C">
      <w:pPr>
        <w:pStyle w:val="Pa7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>Исходя из определения «технологическая карта», можно выделить те позиции, на которые можно и нужно опираться при конструирова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 xml:space="preserve">нии технологической карты урока: </w:t>
      </w:r>
    </w:p>
    <w:p w:rsidR="007A1AEC" w:rsidRPr="00C4051F" w:rsidRDefault="007A1AEC" w:rsidP="00391B7C">
      <w:pPr>
        <w:pStyle w:val="Pa8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 xml:space="preserve">• в ней должен быть описан весь процесс деятельности; </w:t>
      </w:r>
    </w:p>
    <w:p w:rsidR="007A1AEC" w:rsidRPr="00C4051F" w:rsidRDefault="007A1AEC" w:rsidP="00391B7C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4051F">
        <w:rPr>
          <w:color w:val="000000"/>
          <w:sz w:val="28"/>
          <w:szCs w:val="28"/>
        </w:rPr>
        <w:t>• должны быть указаны операции, их составные части.</w:t>
      </w:r>
    </w:p>
    <w:p w:rsidR="007A1AEC" w:rsidRPr="00C4051F" w:rsidRDefault="007A1AEC" w:rsidP="00391B7C">
      <w:pPr>
        <w:pStyle w:val="Pa7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lastRenderedPageBreak/>
        <w:t xml:space="preserve">В структуре технологической карты урока необходимо предусмотреть возможность: </w:t>
      </w:r>
    </w:p>
    <w:p w:rsidR="007A1AEC" w:rsidRPr="00C4051F" w:rsidRDefault="007A1AEC" w:rsidP="00391B7C">
      <w:pPr>
        <w:pStyle w:val="Pa12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 xml:space="preserve">тщательного планирования каждого этапа деятельности; </w:t>
      </w:r>
    </w:p>
    <w:p w:rsidR="007A1AEC" w:rsidRPr="00C4051F" w:rsidRDefault="007A1AEC" w:rsidP="00391B7C">
      <w:pPr>
        <w:pStyle w:val="Pa12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>максимально полного отражения после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довательности всех осуществляемых дей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ствий и операций, приводящих к намечен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 xml:space="preserve">ному результату; </w:t>
      </w:r>
    </w:p>
    <w:p w:rsidR="007A1AEC" w:rsidRPr="00C4051F" w:rsidRDefault="007A1AEC" w:rsidP="00391B7C">
      <w:pPr>
        <w:pStyle w:val="Pa12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 xml:space="preserve">координации и синхронизации действий всех субъектов педагогической деятельности. </w:t>
      </w:r>
    </w:p>
    <w:p w:rsidR="007A1AEC" w:rsidRPr="00C4051F" w:rsidRDefault="007A1AEC" w:rsidP="00391B7C">
      <w:pPr>
        <w:pStyle w:val="Pa11"/>
        <w:spacing w:before="8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>Проанализировав (на основе открытых электронных источников инфор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мации) достаточно большое количество технологических карт урока, раз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работанных учителями-практиками, мы пришли к выводу, что унифициро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 xml:space="preserve">ванной, устоявшейся формы подобной карты пока не существует. </w:t>
      </w:r>
    </w:p>
    <w:p w:rsidR="007A1AEC" w:rsidRPr="00C4051F" w:rsidRDefault="007A1AEC" w:rsidP="00391B7C">
      <w:pPr>
        <w:pStyle w:val="Pa7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 xml:space="preserve">Н.Я. Мороз предлагает выделить в структуре карты блоки, соответствующие идее технологизации учебного процесса*: </w:t>
      </w:r>
    </w:p>
    <w:p w:rsidR="007A1AEC" w:rsidRPr="00C4051F" w:rsidRDefault="007A1AEC" w:rsidP="00391B7C">
      <w:pPr>
        <w:pStyle w:val="Pa8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 xml:space="preserve">блок целеполагания (что необходимо сделать, воплотить); </w:t>
      </w:r>
    </w:p>
    <w:p w:rsidR="007A1AEC" w:rsidRPr="00C4051F" w:rsidRDefault="007A1AEC" w:rsidP="00391B7C">
      <w:pPr>
        <w:pStyle w:val="Pa8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 xml:space="preserve">инструментальный (какими средствами это достижимо); </w:t>
      </w:r>
    </w:p>
    <w:p w:rsidR="007A1AEC" w:rsidRPr="00C4051F" w:rsidRDefault="007A1AEC" w:rsidP="00391B7C">
      <w:pPr>
        <w:pStyle w:val="Pa8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>организационно-деятельностный (структуризация на действия и опе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 xml:space="preserve">рации). </w:t>
      </w:r>
    </w:p>
    <w:p w:rsidR="007A1AEC" w:rsidRPr="00C4051F" w:rsidRDefault="007A1AEC" w:rsidP="00391B7C">
      <w:pPr>
        <w:pStyle w:val="Pa11"/>
        <w:spacing w:before="8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>В ходе введения федерального государственного образовательного стандарта начального общего образования (далее – ФГОС) каждому учите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лю предстоит осознать важность и необходимость достижения обучающи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 xml:space="preserve">мися трех групп планируемых образовательных результатов (личностных, предметных и метапредметных), сформулированных не в виде перечня знаний, умений и навыков, а в виде формируемых способов деятельности. </w:t>
      </w:r>
    </w:p>
    <w:p w:rsidR="007A1AEC" w:rsidRPr="00C4051F" w:rsidRDefault="007A1AEC" w:rsidP="00391B7C">
      <w:pPr>
        <w:pStyle w:val="Pa7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4051F">
        <w:rPr>
          <w:rFonts w:ascii="Times New Roman" w:hAnsi="Times New Roman"/>
          <w:color w:val="000000"/>
          <w:sz w:val="28"/>
          <w:szCs w:val="28"/>
        </w:rPr>
        <w:t>Очевидно, что это порождает ряд требований не только к содержанию, но и к форме организации образовательного процесса. Для педагога стано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вится особенно актуальным умение планировать и строить урок так, чтобы осознанно осуществлять формирование результатов обучения. Эта необхо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>димость и определила структуру предлагаемой технологической карты урока, призванной зафиксировать не только виды деятельности учителя и обучающихся на уроке, но и виды вышеназванных предполагаемые образо</w:t>
      </w:r>
      <w:r w:rsidRPr="00C4051F">
        <w:rPr>
          <w:rFonts w:ascii="Times New Roman" w:hAnsi="Times New Roman"/>
          <w:color w:val="000000"/>
          <w:sz w:val="28"/>
          <w:szCs w:val="28"/>
        </w:rPr>
        <w:softHyphen/>
        <w:t xml:space="preserve">вательные результаты. </w:t>
      </w:r>
    </w:p>
    <w:p w:rsidR="00C426B9" w:rsidRPr="00C4051F" w:rsidRDefault="00C426B9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E86128" w:rsidRPr="00C4051F" w:rsidRDefault="006B6F7E" w:rsidP="00391B7C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54071" w:rsidRPr="00C4051F">
        <w:rPr>
          <w:sz w:val="28"/>
          <w:szCs w:val="28"/>
        </w:rPr>
        <w:t xml:space="preserve">азработана модель анализа современного урока. </w:t>
      </w:r>
      <w:r w:rsidR="00E86128" w:rsidRPr="00C4051F">
        <w:rPr>
          <w:sz w:val="28"/>
          <w:szCs w:val="28"/>
        </w:rPr>
        <w:t>За основу взя</w:t>
      </w:r>
      <w:r w:rsidR="00054071" w:rsidRPr="00C4051F">
        <w:rPr>
          <w:sz w:val="28"/>
          <w:szCs w:val="28"/>
        </w:rPr>
        <w:t>та</w:t>
      </w:r>
      <w:r w:rsidR="00E86128" w:rsidRPr="00C4051F">
        <w:rPr>
          <w:sz w:val="28"/>
          <w:szCs w:val="28"/>
        </w:rPr>
        <w:t xml:space="preserve"> технологи</w:t>
      </w:r>
      <w:r w:rsidR="00054071" w:rsidRPr="00C4051F">
        <w:rPr>
          <w:sz w:val="28"/>
          <w:szCs w:val="28"/>
        </w:rPr>
        <w:t>я</w:t>
      </w:r>
      <w:r w:rsidR="00E86128" w:rsidRPr="00C4051F">
        <w:rPr>
          <w:sz w:val="28"/>
          <w:szCs w:val="28"/>
        </w:rPr>
        <w:t xml:space="preserve">  анализа, предложенн</w:t>
      </w:r>
      <w:r w:rsidR="00054071" w:rsidRPr="00C4051F">
        <w:rPr>
          <w:sz w:val="28"/>
          <w:szCs w:val="28"/>
        </w:rPr>
        <w:t>ая</w:t>
      </w:r>
      <w:r w:rsidR="00E86128" w:rsidRPr="00C4051F">
        <w:rPr>
          <w:sz w:val="28"/>
          <w:szCs w:val="28"/>
        </w:rPr>
        <w:t xml:space="preserve"> Н.Л.Галеевой [2]. Мы изменили названия и содержание основных критериев анализа</w:t>
      </w:r>
      <w:r w:rsidR="00054071" w:rsidRPr="00C4051F">
        <w:rPr>
          <w:sz w:val="28"/>
          <w:szCs w:val="28"/>
        </w:rPr>
        <w:t>, учитывая требования новых стандартов к организации учебной деятельности.</w:t>
      </w:r>
      <w:r w:rsidR="00E86128" w:rsidRPr="00C4051F">
        <w:rPr>
          <w:sz w:val="28"/>
          <w:szCs w:val="28"/>
        </w:rPr>
        <w:t xml:space="preserve"> </w:t>
      </w:r>
      <w:r w:rsidR="00054071" w:rsidRPr="00C4051F">
        <w:rPr>
          <w:sz w:val="28"/>
          <w:szCs w:val="28"/>
        </w:rPr>
        <w:t xml:space="preserve">Новыми при анализе современного урока являются критерии, связанные с деятельностью учителя </w:t>
      </w:r>
      <w:r w:rsidR="00054071" w:rsidRPr="00C4051F">
        <w:rPr>
          <w:sz w:val="28"/>
          <w:szCs w:val="28"/>
        </w:rPr>
        <w:lastRenderedPageBreak/>
        <w:t xml:space="preserve">по целеполаганию и мотивации учащихся, </w:t>
      </w:r>
      <w:r w:rsidR="00CC4D87" w:rsidRPr="00C4051F">
        <w:rPr>
          <w:sz w:val="28"/>
          <w:szCs w:val="28"/>
        </w:rPr>
        <w:t xml:space="preserve">формирование и развитие универсальных </w:t>
      </w:r>
      <w:r w:rsidR="00054071" w:rsidRPr="00C4051F">
        <w:rPr>
          <w:sz w:val="28"/>
          <w:szCs w:val="28"/>
        </w:rPr>
        <w:t xml:space="preserve"> </w:t>
      </w:r>
      <w:r w:rsidR="00CC4D87" w:rsidRPr="00C4051F">
        <w:rPr>
          <w:sz w:val="28"/>
          <w:szCs w:val="28"/>
        </w:rPr>
        <w:t xml:space="preserve">учебных действий, результативность совместной деятельности по достижению учебных целей. </w:t>
      </w:r>
      <w:r w:rsidR="00E86128" w:rsidRPr="00C4051F">
        <w:rPr>
          <w:sz w:val="28"/>
          <w:szCs w:val="28"/>
        </w:rPr>
        <w:t xml:space="preserve">Кроме критериев оценки качества урока мы разработали уровни реализации каждого из выделенных критериев, что </w:t>
      </w:r>
      <w:r w:rsidR="00054071" w:rsidRPr="00C4051F">
        <w:rPr>
          <w:sz w:val="28"/>
          <w:szCs w:val="28"/>
        </w:rPr>
        <w:t xml:space="preserve">позволит оценить качество </w:t>
      </w:r>
      <w:r w:rsidR="00CC4D87" w:rsidRPr="00C4051F">
        <w:rPr>
          <w:sz w:val="28"/>
          <w:szCs w:val="28"/>
        </w:rPr>
        <w:t>отдельного урока и проследить в динамике уровень профессиональны компетентностей учителя.</w:t>
      </w:r>
      <w:r w:rsidR="00E86128" w:rsidRPr="00C4051F">
        <w:rPr>
          <w:sz w:val="28"/>
          <w:szCs w:val="28"/>
        </w:rPr>
        <w:t xml:space="preserve"> </w:t>
      </w:r>
    </w:p>
    <w:p w:rsidR="00012DD7" w:rsidRDefault="00012DD7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  <w:r w:rsidRPr="00C4051F">
        <w:rPr>
          <w:color w:val="000000"/>
          <w:sz w:val="28"/>
          <w:szCs w:val="28"/>
        </w:rPr>
        <w:t xml:space="preserve">Предложенная нами Технологическая карта является </w:t>
      </w:r>
      <w:r w:rsidRPr="00C4051F">
        <w:rPr>
          <w:i/>
          <w:color w:val="000000"/>
          <w:sz w:val="28"/>
          <w:szCs w:val="28"/>
        </w:rPr>
        <w:t>универсальной моделью</w:t>
      </w:r>
      <w:r w:rsidRPr="00C4051F">
        <w:rPr>
          <w:color w:val="000000"/>
          <w:sz w:val="28"/>
          <w:szCs w:val="28"/>
        </w:rPr>
        <w:t>, которая может быть использована вне зависимости от учебного предмета, выбранной образовательной технологии, типа и формы урока, контингента учащихся.</w:t>
      </w:r>
    </w:p>
    <w:p w:rsidR="00F90D71" w:rsidRDefault="00F90D71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F90D71" w:rsidRDefault="00F90D71" w:rsidP="00F90D71">
      <w:pPr>
        <w:ind w:firstLine="708"/>
        <w:jc w:val="center"/>
        <w:rPr>
          <w:b/>
        </w:rPr>
      </w:pPr>
      <w:r w:rsidRPr="00B130BF">
        <w:rPr>
          <w:b/>
        </w:rPr>
        <w:t>Критерии оценки качества урока</w:t>
      </w:r>
    </w:p>
    <w:p w:rsidR="00F90D71" w:rsidRPr="00B130BF" w:rsidRDefault="00F90D71" w:rsidP="00F90D71">
      <w:pPr>
        <w:ind w:firstLine="708"/>
        <w:jc w:val="center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1"/>
        <w:gridCol w:w="7240"/>
      </w:tblGrid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pPr>
              <w:jc w:val="center"/>
            </w:pPr>
            <w:r w:rsidRPr="00B130BF">
              <w:t>Требования к уроку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center"/>
            </w:pPr>
            <w:r w:rsidRPr="00B130BF">
              <w:t>Что оценивается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1. Деятельность учителя по целеполаганию и мотивации учащихся к учебной деятельности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Оценивается работа учителя по применению приемов мотивации на результат и на деятельность учащихся. 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четкость постановки учебных целей в соответствии с возрастными особенностями школьников.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2. Тип, форма и содержание урока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Оценивается соответствие содержания требованиям используемой программы и обязательного минимума, целям и ведущим идеям урока.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соответствие типа урока поставленным целям для ученика.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соответствие формы урока раскрытию предметных, метапредметных и личностных целей урока.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 xml:space="preserve"> 3.Структура урока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Оценивается оптимальность структуры данного урока, логическая связь этапов урока по достижению учебных задач.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4. Деятельность учащихся по достижению учебных целей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Оцениваются особенности учебной деятельности учащихся (групповая, индивидуальная, фронтальная)</w:t>
            </w:r>
          </w:p>
          <w:p w:rsidR="00F90D71" w:rsidRPr="00B130BF" w:rsidRDefault="00F90D71" w:rsidP="00082709">
            <w:pPr>
              <w:jc w:val="both"/>
            </w:pPr>
            <w:r w:rsidRPr="00B130BF">
              <w:t xml:space="preserve">Оценивается уровень развития личностных возможностей учащегося, включая формирование его рефлексивного мышления и собственного мнения. 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уровень достижения поставленных учебных целей</w:t>
            </w:r>
          </w:p>
          <w:p w:rsidR="00F90D71" w:rsidRPr="00B130BF" w:rsidRDefault="00F90D71" w:rsidP="00082709">
            <w:pPr>
              <w:jc w:val="both"/>
            </w:pP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5.Инструментарий учителя (технологии, методы, приемы)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Оценивается эффективное использование инструментария учителя для достижения результатов взаимодействия. 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адекватность выбранных форм, методов и приёмов, направленных на формирование и развитие УУД в соответствии с возрастными особенностями учащихся.</w:t>
            </w:r>
          </w:p>
          <w:p w:rsidR="00F90D71" w:rsidRPr="00B130BF" w:rsidRDefault="00F90D71" w:rsidP="00082709">
            <w:pPr>
              <w:jc w:val="both"/>
            </w:pP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6. Дидактическое оснащение урока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Оценивается разнообразие заданий различного типа, вида и формы.</w:t>
            </w:r>
          </w:p>
          <w:p w:rsidR="00F90D71" w:rsidRPr="00B130BF" w:rsidRDefault="00F90D71" w:rsidP="00082709">
            <w:pPr>
              <w:jc w:val="both"/>
            </w:pPr>
            <w:r w:rsidRPr="00B130BF">
              <w:t xml:space="preserve">Оценивается использование учителем различных источников информации. 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оптимальность, целесообразность и формы организации ТСО на уроке.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 xml:space="preserve">7. Формирование и </w:t>
            </w:r>
            <w:r w:rsidRPr="00B130BF">
              <w:lastRenderedPageBreak/>
              <w:t xml:space="preserve">развитие УУД  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lastRenderedPageBreak/>
              <w:t xml:space="preserve">Оценивается соответствие уровня сложности заданий, </w:t>
            </w:r>
            <w:r w:rsidRPr="00B130BF">
              <w:lastRenderedPageBreak/>
              <w:t>направленных на формирование и развитие УУД: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личностных,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познавательных,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коммуникативных,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регулятивных.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lastRenderedPageBreak/>
              <w:t>8.Организация контроля результатов обучения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Оценивается разнообразие применяемых форм контроля результатов обучения в течение урока</w:t>
            </w:r>
          </w:p>
          <w:p w:rsidR="00F90D71" w:rsidRPr="00B130BF" w:rsidRDefault="00F90D71" w:rsidP="00082709">
            <w:pPr>
              <w:jc w:val="both"/>
            </w:pP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9.Результативность совместной деятельности по достижению учебных целей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Оценивается результат совместной учебной деятельности на каждом этапе урока.</w:t>
            </w:r>
          </w:p>
          <w:p w:rsidR="00F90D71" w:rsidRPr="00B130BF" w:rsidRDefault="00F90D71" w:rsidP="00082709">
            <w:pPr>
              <w:jc w:val="both"/>
            </w:pPr>
            <w:r w:rsidRPr="00B130BF">
              <w:t>Оценивается разнообразие форм представления результата совместной деятельности (проект, план, тезис, аннотация, тест, контрольное упражнение и т.д.)</w:t>
            </w:r>
          </w:p>
          <w:p w:rsidR="00F90D71" w:rsidRPr="00B130BF" w:rsidRDefault="00F90D71" w:rsidP="00082709">
            <w:pPr>
              <w:jc w:val="both"/>
            </w:pPr>
            <w:r w:rsidRPr="00B130BF">
              <w:t xml:space="preserve">Оценивается формы самооценки (рефлексия) деятельности учащихся по итогам урока. </w:t>
            </w:r>
          </w:p>
        </w:tc>
      </w:tr>
      <w:tr w:rsidR="00F90D71" w:rsidRPr="00B130BF" w:rsidTr="00082709">
        <w:tc>
          <w:tcPr>
            <w:tcW w:w="1218" w:type="pct"/>
          </w:tcPr>
          <w:p w:rsidR="00F90D71" w:rsidRPr="00B130BF" w:rsidRDefault="00F90D71" w:rsidP="00082709">
            <w:r w:rsidRPr="00B130BF">
              <w:t>10. Стиль общения</w:t>
            </w:r>
          </w:p>
        </w:tc>
        <w:tc>
          <w:tcPr>
            <w:tcW w:w="3782" w:type="pct"/>
          </w:tcPr>
          <w:p w:rsidR="00F90D71" w:rsidRPr="00B130BF" w:rsidRDefault="00F90D71" w:rsidP="00082709">
            <w:pPr>
              <w:jc w:val="both"/>
            </w:pPr>
            <w:r w:rsidRPr="00B130BF">
              <w:t>Оценивается деятельность учителя по созданию и поддержанию психологического комфорта на уроке при общении с каждым учеником.</w:t>
            </w:r>
          </w:p>
        </w:tc>
      </w:tr>
    </w:tbl>
    <w:p w:rsidR="00F90D71" w:rsidRPr="00B130BF" w:rsidRDefault="00F90D71" w:rsidP="00F90D71">
      <w:pPr>
        <w:ind w:firstLine="708"/>
        <w:jc w:val="both"/>
      </w:pPr>
    </w:p>
    <w:p w:rsidR="00F90D71" w:rsidRPr="00B130BF" w:rsidRDefault="00F90D71" w:rsidP="00F90D71">
      <w:pPr>
        <w:jc w:val="both"/>
      </w:pPr>
      <w:r w:rsidRPr="00B130BF">
        <w:t>Мы выделяет три уровня реализации каждого из выделенных критериев анализа: от 0 – самого низкого, до 2 – оптимального. Содержание каждого уровня представлены в таблице.</w:t>
      </w:r>
    </w:p>
    <w:p w:rsidR="00F90D71" w:rsidRPr="00B130BF" w:rsidRDefault="00F90D71" w:rsidP="00F90D71">
      <w:pPr>
        <w:jc w:val="both"/>
      </w:pPr>
    </w:p>
    <w:p w:rsidR="00F90D71" w:rsidRPr="00B130BF" w:rsidRDefault="00F90D71" w:rsidP="00F90D71">
      <w:pPr>
        <w:jc w:val="center"/>
        <w:rPr>
          <w:b/>
        </w:rPr>
      </w:pPr>
      <w:r w:rsidRPr="00B130BF">
        <w:rPr>
          <w:b/>
        </w:rPr>
        <w:t>Уровни реализации каждого из выделенных критериев качества урока</w:t>
      </w:r>
    </w:p>
    <w:p w:rsidR="00F90D71" w:rsidRPr="00B130BF" w:rsidRDefault="00F90D71" w:rsidP="00F90D71">
      <w:pPr>
        <w:jc w:val="center"/>
        <w:rPr>
          <w:i/>
          <w:u w:val="single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2693"/>
        <w:gridCol w:w="2410"/>
      </w:tblGrid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pPr>
              <w:jc w:val="center"/>
            </w:pPr>
            <w:r w:rsidRPr="00B130BF">
              <w:t>Требования к уроку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rPr>
                <w:b/>
              </w:rPr>
            </w:pPr>
            <w:r w:rsidRPr="00B130BF">
              <w:rPr>
                <w:b/>
              </w:rPr>
              <w:t>2 – требование выполнено на оптимальном уровне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rPr>
                <w:b/>
              </w:rPr>
            </w:pPr>
            <w:r w:rsidRPr="00B130BF">
              <w:rPr>
                <w:b/>
              </w:rPr>
              <w:t>1 – есть резервы или недостатки при выполнении требований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rPr>
                <w:b/>
              </w:rPr>
            </w:pPr>
            <w:r w:rsidRPr="00B130BF">
              <w:rPr>
                <w:b/>
              </w:rPr>
              <w:t>0 – требование практически не выполнено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t>1. Деятельность учителя по целеполаганию и мотивации учащихся к учебной деятельности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1"/>
              </w:numPr>
              <w:ind w:left="176" w:hanging="176"/>
            </w:pPr>
            <w:r w:rsidRPr="00B130BF">
              <w:t>Учитель применяет разные приемы мотивации на результат и на деятельность.</w:t>
            </w:r>
          </w:p>
          <w:p w:rsidR="00F90D71" w:rsidRPr="00B130BF" w:rsidRDefault="00F90D71" w:rsidP="00082709">
            <w:pPr>
              <w:numPr>
                <w:ilvl w:val="0"/>
                <w:numId w:val="1"/>
              </w:numPr>
              <w:ind w:left="176" w:hanging="176"/>
            </w:pPr>
            <w:r w:rsidRPr="00B130BF">
              <w:t>Учитель грамотно формулирует цели для учащихся в соответствии с возрастными особенностями школьников.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1"/>
              </w:numPr>
              <w:tabs>
                <w:tab w:val="left" w:pos="9"/>
              </w:tabs>
              <w:ind w:left="151" w:hanging="142"/>
            </w:pPr>
            <w:r w:rsidRPr="00B130BF">
              <w:t>Учитель осознает важность этапа мотивации, использует набор приемов мотивации.</w:t>
            </w:r>
          </w:p>
          <w:p w:rsidR="00F90D71" w:rsidRPr="00B130BF" w:rsidRDefault="00F90D71" w:rsidP="00082709">
            <w:pPr>
              <w:numPr>
                <w:ilvl w:val="0"/>
                <w:numId w:val="1"/>
              </w:numPr>
              <w:tabs>
                <w:tab w:val="left" w:pos="9"/>
              </w:tabs>
              <w:ind w:left="151" w:hanging="142"/>
            </w:pPr>
            <w:r w:rsidRPr="00B130BF">
              <w:t>Отбор приемов мотивации для конкретного класса или ученика производится интуитивно, без опоры на педагогический анализ.</w:t>
            </w:r>
          </w:p>
          <w:p w:rsidR="00F90D71" w:rsidRPr="00B130BF" w:rsidRDefault="00F90D71" w:rsidP="00082709">
            <w:pPr>
              <w:numPr>
                <w:ilvl w:val="0"/>
                <w:numId w:val="1"/>
              </w:numPr>
              <w:tabs>
                <w:tab w:val="left" w:pos="9"/>
              </w:tabs>
              <w:ind w:left="151" w:hanging="142"/>
            </w:pPr>
            <w:r w:rsidRPr="00B130BF">
              <w:t>Учитель недостаточно грамотно формулирует цели или не учитывает возрастные особенности учащихся.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1"/>
              </w:numPr>
              <w:ind w:left="192" w:hanging="142"/>
            </w:pPr>
            <w:r w:rsidRPr="00B130BF">
              <w:t>Учитель практически не владеет навыками управления ростом учебной мотивации учающихся.</w:t>
            </w:r>
          </w:p>
          <w:p w:rsidR="00F90D71" w:rsidRPr="00B130BF" w:rsidRDefault="00F90D71" w:rsidP="00082709">
            <w:pPr>
              <w:numPr>
                <w:ilvl w:val="0"/>
                <w:numId w:val="1"/>
              </w:numPr>
              <w:ind w:left="192" w:hanging="142"/>
            </w:pPr>
            <w:r w:rsidRPr="00B130BF">
              <w:t>Используемые приемы мотивации не учитывают данные о детях конкретного класса.</w:t>
            </w:r>
          </w:p>
          <w:p w:rsidR="00F90D71" w:rsidRPr="00B130BF" w:rsidRDefault="00F90D71" w:rsidP="00082709">
            <w:pPr>
              <w:numPr>
                <w:ilvl w:val="0"/>
                <w:numId w:val="1"/>
              </w:numPr>
              <w:ind w:left="192" w:hanging="142"/>
            </w:pPr>
            <w:r w:rsidRPr="00B130BF">
              <w:t xml:space="preserve">Учитель не сформулировал цели для учащихся. 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lastRenderedPageBreak/>
              <w:t>2. Тип, форма и содержание урока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2"/>
              </w:numPr>
              <w:ind w:left="119" w:hanging="142"/>
            </w:pPr>
            <w:r w:rsidRPr="00B130BF">
              <w:t xml:space="preserve"> Содержание учебного материала соответствует требованиям обязательного минимума, целям и ведущим идеям урока.</w:t>
            </w:r>
          </w:p>
          <w:p w:rsidR="00F90D71" w:rsidRPr="00B130BF" w:rsidRDefault="00F90D71" w:rsidP="00082709">
            <w:pPr>
              <w:numPr>
                <w:ilvl w:val="0"/>
                <w:numId w:val="2"/>
              </w:numPr>
              <w:ind w:left="119" w:hanging="142"/>
            </w:pPr>
            <w:r w:rsidRPr="00B130BF">
              <w:t xml:space="preserve"> Содержание представлено ученикам в виде разнообразных источников: справочников, энциклопедий, компьютерных программ.</w:t>
            </w:r>
          </w:p>
          <w:p w:rsidR="00F90D71" w:rsidRPr="00B130BF" w:rsidRDefault="00F90D71" w:rsidP="00082709">
            <w:pPr>
              <w:numPr>
                <w:ilvl w:val="0"/>
                <w:numId w:val="1"/>
              </w:numPr>
              <w:ind w:left="176" w:hanging="176"/>
              <w:jc w:val="both"/>
            </w:pPr>
            <w:r w:rsidRPr="00B130BF">
              <w:t>Содержание  соответствует типу урока, поставленным целям для ученика и раскрытию предметных, метапредметных и личностных целей урока для учителя.</w:t>
            </w:r>
          </w:p>
          <w:p w:rsidR="00F90D71" w:rsidRPr="00B130BF" w:rsidRDefault="00F90D71" w:rsidP="00082709">
            <w:pPr>
              <w:ind w:left="119"/>
            </w:pP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2"/>
              </w:numPr>
              <w:ind w:left="151" w:hanging="151"/>
            </w:pPr>
            <w:r w:rsidRPr="00B130BF">
              <w:t>Содержание учебного материала не всегда соответствует требованиям стандарта – иногда неправомочно завышается, иногда – занижается.</w:t>
            </w:r>
          </w:p>
          <w:p w:rsidR="00F90D71" w:rsidRPr="00B130BF" w:rsidRDefault="00F90D71" w:rsidP="00082709">
            <w:pPr>
              <w:numPr>
                <w:ilvl w:val="0"/>
                <w:numId w:val="2"/>
              </w:numPr>
              <w:ind w:left="151" w:hanging="151"/>
            </w:pPr>
            <w:r w:rsidRPr="00B130BF">
              <w:t>Содержание представлено в виде однотипных источников для получения учебной информации.</w:t>
            </w:r>
          </w:p>
          <w:p w:rsidR="00F90D71" w:rsidRPr="00B130BF" w:rsidRDefault="00F90D71" w:rsidP="00082709">
            <w:pPr>
              <w:numPr>
                <w:ilvl w:val="0"/>
                <w:numId w:val="2"/>
              </w:numPr>
              <w:ind w:left="151" w:hanging="151"/>
            </w:pPr>
            <w:r w:rsidRPr="00B130BF">
              <w:t>Содержание  не вполне соответствует типу урока, поставленным целям для ученика и раскрытию предметных, метапредметных и личностных целей урока для учителя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2"/>
              </w:numPr>
              <w:ind w:left="192" w:hanging="192"/>
            </w:pPr>
            <w:r w:rsidRPr="00B130BF">
              <w:t>При отборе учебного содержания учитель практически не руководствуется требованиями стандарта, целям и ведущим идеям урока.</w:t>
            </w:r>
          </w:p>
          <w:p w:rsidR="00F90D71" w:rsidRPr="00B130BF" w:rsidRDefault="00F90D71" w:rsidP="00082709">
            <w:pPr>
              <w:numPr>
                <w:ilvl w:val="0"/>
                <w:numId w:val="2"/>
              </w:numPr>
              <w:ind w:left="151" w:hanging="151"/>
            </w:pPr>
            <w:r w:rsidRPr="00B130BF">
              <w:t>Содержание представлено в виде одного источника для получения учебной информации (учебника).</w:t>
            </w:r>
          </w:p>
          <w:p w:rsidR="00F90D71" w:rsidRPr="00B130BF" w:rsidRDefault="00F90D71" w:rsidP="00082709">
            <w:pPr>
              <w:numPr>
                <w:ilvl w:val="0"/>
                <w:numId w:val="2"/>
              </w:numPr>
              <w:ind w:left="192" w:hanging="192"/>
            </w:pPr>
            <w:r w:rsidRPr="00B130BF">
              <w:t>Содержание  не соответствует типу урока, поставленным целям для ученика и не раскрывает предметные, метапредметные и личностные цели урока для учителя.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t xml:space="preserve"> 3.Структура урока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3"/>
              </w:numPr>
              <w:ind w:left="318" w:hanging="284"/>
            </w:pPr>
            <w:r w:rsidRPr="00B130BF">
              <w:t>Учитель выбирает и реализует структуру урока, оптимальную для этого контингента детей и поставленных учебных задач.</w:t>
            </w:r>
          </w:p>
          <w:p w:rsidR="00F90D71" w:rsidRPr="00B130BF" w:rsidRDefault="00F90D71" w:rsidP="00082709">
            <w:pPr>
              <w:numPr>
                <w:ilvl w:val="0"/>
                <w:numId w:val="3"/>
              </w:numPr>
              <w:ind w:left="318"/>
            </w:pPr>
            <w:r w:rsidRPr="00B130BF">
              <w:t>Выражена логическая связь этапов урока.</w:t>
            </w:r>
          </w:p>
          <w:p w:rsidR="00F90D71" w:rsidRPr="00B130BF" w:rsidRDefault="00F90D71" w:rsidP="00082709">
            <w:pPr>
              <w:numPr>
                <w:ilvl w:val="0"/>
                <w:numId w:val="3"/>
              </w:numPr>
              <w:ind w:left="318"/>
            </w:pPr>
            <w:r w:rsidRPr="00B130BF">
              <w:t>Четко завершается каждый этап урока и производится постановка задач на следующий этап.</w:t>
            </w:r>
          </w:p>
          <w:p w:rsidR="00F90D71" w:rsidRPr="00B130BF" w:rsidRDefault="00F90D71" w:rsidP="00082709">
            <w:pPr>
              <w:ind w:left="318"/>
            </w:pP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3"/>
              </w:numPr>
              <w:tabs>
                <w:tab w:val="left" w:pos="9"/>
              </w:tabs>
              <w:ind w:left="293" w:hanging="284"/>
            </w:pPr>
            <w:r w:rsidRPr="00B130BF">
              <w:t>Учитель выбирает и реализует структуру урока без достаточной опоры на цели и задачи, без учета особенностей контингента.</w:t>
            </w:r>
          </w:p>
          <w:p w:rsidR="00F90D71" w:rsidRPr="00B130BF" w:rsidRDefault="00F90D71" w:rsidP="00082709">
            <w:pPr>
              <w:numPr>
                <w:ilvl w:val="0"/>
                <w:numId w:val="3"/>
              </w:numPr>
              <w:tabs>
                <w:tab w:val="left" w:pos="9"/>
              </w:tabs>
              <w:ind w:left="293" w:hanging="284"/>
            </w:pPr>
            <w:r w:rsidRPr="00B130BF">
              <w:t xml:space="preserve">Недостаточно четко происходит переход от одного этапа урока к другому. </w:t>
            </w:r>
          </w:p>
          <w:p w:rsidR="00F90D71" w:rsidRPr="00B130BF" w:rsidRDefault="00F90D71" w:rsidP="00082709">
            <w:pPr>
              <w:tabs>
                <w:tab w:val="left" w:pos="9"/>
              </w:tabs>
              <w:ind w:left="293"/>
            </w:pP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3"/>
              </w:numPr>
              <w:ind w:left="334" w:hanging="284"/>
            </w:pPr>
            <w:r w:rsidRPr="00B130BF">
              <w:t>Не организованы четкое завершение этапов урока и мотивация на следующий этап.</w:t>
            </w:r>
          </w:p>
          <w:p w:rsidR="00F90D71" w:rsidRPr="00B130BF" w:rsidRDefault="00F90D71" w:rsidP="00082709">
            <w:pPr>
              <w:numPr>
                <w:ilvl w:val="0"/>
                <w:numId w:val="3"/>
              </w:numPr>
              <w:ind w:left="334" w:hanging="284"/>
            </w:pPr>
            <w:r w:rsidRPr="00B130BF">
              <w:t>Учитель не может связать выбор урока с особенностями контингента.</w:t>
            </w:r>
          </w:p>
          <w:p w:rsidR="00F90D71" w:rsidRPr="00B130BF" w:rsidRDefault="00F90D71" w:rsidP="00082709">
            <w:pPr>
              <w:numPr>
                <w:ilvl w:val="0"/>
                <w:numId w:val="3"/>
              </w:numPr>
              <w:ind w:left="334" w:hanging="284"/>
            </w:pPr>
            <w:r w:rsidRPr="00B130BF">
              <w:t>План урока не предъявляется.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t>4. Деятельность учащихся по достижению учебных целей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t>Применяются разнообразные формы учебной деятельности учащихся (групповая, индивидуальная, фронтальная)</w:t>
            </w:r>
          </w:p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t xml:space="preserve">Учитывается уровень развития личностных возможностей учащегося, включая </w:t>
            </w:r>
            <w:r w:rsidRPr="00B130BF">
              <w:lastRenderedPageBreak/>
              <w:t xml:space="preserve">формирование его рефлексивного мышления и собственного мнения. </w:t>
            </w:r>
          </w:p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t>Проверяется уровень достижения поставленных учебных целей</w:t>
            </w:r>
          </w:p>
          <w:p w:rsidR="00F90D71" w:rsidRPr="00B130BF" w:rsidRDefault="00F90D71" w:rsidP="00082709">
            <w:pPr>
              <w:ind w:left="34"/>
            </w:pP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lastRenderedPageBreak/>
              <w:t xml:space="preserve">Применяются однообразные формы учебной деятельности учащихся </w:t>
            </w:r>
          </w:p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t xml:space="preserve">Не всегда  учитывается уровень развития личностных возможностей </w:t>
            </w:r>
            <w:r w:rsidRPr="00B130BF">
              <w:lastRenderedPageBreak/>
              <w:t xml:space="preserve">учащегося, включая формирование его рефлексивного мышления и собственного мнения. </w:t>
            </w:r>
          </w:p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t>Не всегда проверяется уровень достижения поставленных учебных целей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lastRenderedPageBreak/>
              <w:t xml:space="preserve">Применяются однообразные формы учебной деятельности учащихся </w:t>
            </w:r>
          </w:p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t>Не учитывается уровень развития личностных возможностей учащегося</w:t>
            </w:r>
          </w:p>
          <w:p w:rsidR="00F90D71" w:rsidRPr="00B130BF" w:rsidRDefault="00F90D71" w:rsidP="00082709">
            <w:pPr>
              <w:numPr>
                <w:ilvl w:val="0"/>
                <w:numId w:val="4"/>
              </w:numPr>
              <w:ind w:left="318" w:hanging="284"/>
              <w:jc w:val="both"/>
            </w:pPr>
            <w:r w:rsidRPr="00B130BF">
              <w:lastRenderedPageBreak/>
              <w:t>Не проверяется уровень достижения поставленных учебных целей</w:t>
            </w:r>
          </w:p>
          <w:p w:rsidR="00F90D71" w:rsidRPr="00B130BF" w:rsidRDefault="00F90D71" w:rsidP="00082709">
            <w:pPr>
              <w:ind w:left="334"/>
            </w:pP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lastRenderedPageBreak/>
              <w:t xml:space="preserve">5.Инструментарий учителя 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5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 xml:space="preserve">Используемые учителем технологии, методы и приёмы   эффективны для достижения результатов взаимодействия на каждом этапе урока. </w:t>
            </w:r>
          </w:p>
          <w:p w:rsidR="00F90D71" w:rsidRPr="00B130BF" w:rsidRDefault="00F90D71" w:rsidP="00082709">
            <w:pPr>
              <w:numPr>
                <w:ilvl w:val="0"/>
                <w:numId w:val="6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 xml:space="preserve">Выбранные формы, методы и приёмы способствуют формированию и развитию УУД. 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5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 xml:space="preserve">Используемые учителем технологии, методы и приёмы   недостаточно эффективны для достижения результатов взаимодействия на каждом этапе урока. </w:t>
            </w:r>
          </w:p>
          <w:p w:rsidR="00F90D71" w:rsidRPr="00B130BF" w:rsidRDefault="00F90D71" w:rsidP="00082709">
            <w:pPr>
              <w:numPr>
                <w:ilvl w:val="0"/>
                <w:numId w:val="6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>Не все выбранные формы, методы и приёмы способствуют формированию и развитию УУД.</w:t>
            </w:r>
          </w:p>
          <w:p w:rsidR="00F90D71" w:rsidRPr="00B130BF" w:rsidRDefault="00F90D71" w:rsidP="00082709">
            <w:pPr>
              <w:ind w:left="351"/>
              <w:jc w:val="both"/>
            </w:pP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5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>Инструментарий учителя не  способствует  достижению результатов взаимодействия</w:t>
            </w:r>
          </w:p>
          <w:p w:rsidR="00F90D71" w:rsidRPr="00B130BF" w:rsidRDefault="00F90D71" w:rsidP="00082709">
            <w:pPr>
              <w:numPr>
                <w:ilvl w:val="0"/>
                <w:numId w:val="6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 xml:space="preserve">Выбранные формы, методы и приёмы однообразны, поэтому не способствуют формированию и развитию УУД учащихся. </w:t>
            </w:r>
          </w:p>
          <w:p w:rsidR="00F90D71" w:rsidRPr="00B130BF" w:rsidRDefault="00F90D71" w:rsidP="00082709">
            <w:pPr>
              <w:ind w:left="50"/>
            </w:pP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t>6. Дидактическое оснащение урока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7"/>
              </w:numPr>
              <w:ind w:left="318" w:hanging="284"/>
              <w:jc w:val="both"/>
            </w:pPr>
            <w:r w:rsidRPr="00B130BF">
              <w:t>Дидактическое оснащение урока отличается разнообразием заданий различного типа, вида и формы.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ind w:left="318" w:hanging="284"/>
            </w:pPr>
            <w:r w:rsidRPr="00B130BF">
              <w:t xml:space="preserve">На уроке учителем   используются  различные источники информации 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ind w:left="318" w:hanging="284"/>
            </w:pPr>
            <w:r w:rsidRPr="00B130BF">
              <w:t>Формы работы с ТСО на уроке выбраны с учетом их целесообразности, а время, отведенное на эту работу – оптимально.</w:t>
            </w:r>
          </w:p>
          <w:p w:rsidR="00F90D71" w:rsidRPr="00B130BF" w:rsidRDefault="00F90D71" w:rsidP="00082709">
            <w:pPr>
              <w:jc w:val="both"/>
              <w:rPr>
                <w:i/>
              </w:rPr>
            </w:pPr>
            <w:r w:rsidRPr="00B130BF">
              <w:rPr>
                <w:i/>
              </w:rPr>
              <w:t xml:space="preserve">Оценка качества урока должна производиться с учетом целесообразности ТСО. Если на уроке не были использованы ТСО, но задачи урока решены, и учитель может объяснить, почему не были </w:t>
            </w:r>
            <w:r w:rsidRPr="00B130BF">
              <w:rPr>
                <w:i/>
              </w:rPr>
              <w:lastRenderedPageBreak/>
              <w:t>использованы эти ресурсы, то учителю выставляется высший балл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8"/>
              </w:numPr>
              <w:ind w:left="293" w:hanging="284"/>
              <w:jc w:val="both"/>
            </w:pPr>
            <w:r w:rsidRPr="00B130BF">
              <w:lastRenderedPageBreak/>
              <w:t xml:space="preserve">Дидактическое оснащение урока отличается однообразием заданий 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ind w:left="293" w:hanging="284"/>
              <w:jc w:val="both"/>
            </w:pPr>
            <w:r w:rsidRPr="00B130BF">
              <w:t>Используется  один дополнительный источника информации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tabs>
                <w:tab w:val="left" w:pos="9"/>
              </w:tabs>
              <w:ind w:left="293" w:hanging="284"/>
            </w:pPr>
            <w:r w:rsidRPr="00B130BF">
              <w:t>Учитель использует ТСО, но формы использования не всегда оптимальны.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tabs>
                <w:tab w:val="left" w:pos="9"/>
              </w:tabs>
              <w:ind w:left="293" w:hanging="284"/>
            </w:pPr>
            <w:r w:rsidRPr="00B130BF">
              <w:t>Время, отведенное на работу с ТСО, завышено или недостаточно.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7"/>
              </w:numPr>
              <w:ind w:left="318" w:hanging="284"/>
              <w:jc w:val="both"/>
            </w:pPr>
            <w:r w:rsidRPr="00B130BF">
              <w:t xml:space="preserve">Дидактическое оснащение урока однообразно 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ind w:left="334" w:hanging="284"/>
            </w:pPr>
            <w:r w:rsidRPr="00B130BF">
              <w:t>Используется  только один источник информации – учебник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ind w:left="334" w:hanging="284"/>
            </w:pPr>
            <w:r w:rsidRPr="00B130BF">
              <w:t>Учитель не использует ТСО тогда, когда это необходимо и подкреплено материальными возможностями.</w:t>
            </w:r>
          </w:p>
          <w:p w:rsidR="00F90D71" w:rsidRPr="00B130BF" w:rsidRDefault="00F90D71" w:rsidP="00082709">
            <w:pPr>
              <w:numPr>
                <w:ilvl w:val="0"/>
                <w:numId w:val="8"/>
              </w:numPr>
              <w:ind w:left="334" w:hanging="284"/>
            </w:pPr>
            <w:r w:rsidRPr="00B130BF">
              <w:t>Учитель использует ПК, видеоряд без дидактического сопровождения.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lastRenderedPageBreak/>
              <w:t xml:space="preserve">7. Формирование и развитие УУД  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9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 xml:space="preserve">Уровень сложности заданий, направленных на формирование и развитие УУД, оптимален. </w:t>
            </w:r>
          </w:p>
          <w:p w:rsidR="00F90D71" w:rsidRPr="00B130BF" w:rsidRDefault="00F90D71" w:rsidP="00082709">
            <w:pPr>
              <w:numPr>
                <w:ilvl w:val="0"/>
                <w:numId w:val="9"/>
              </w:numPr>
              <w:tabs>
                <w:tab w:val="num" w:pos="351"/>
              </w:tabs>
              <w:ind w:left="351" w:hanging="351"/>
              <w:jc w:val="both"/>
            </w:pPr>
            <w:r w:rsidRPr="00B130BF">
              <w:t>Учитель использовал задания, направленные на формирование и развитие разных УУД: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личностных,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познавательных,</w:t>
            </w:r>
          </w:p>
          <w:p w:rsidR="00F90D71" w:rsidRPr="00B130BF" w:rsidRDefault="00F90D71" w:rsidP="00082709">
            <w:pPr>
              <w:jc w:val="both"/>
            </w:pPr>
            <w:r w:rsidRPr="00B130BF">
              <w:t>- коммуникативных,</w:t>
            </w:r>
          </w:p>
          <w:p w:rsidR="00F90D71" w:rsidRPr="00B130BF" w:rsidRDefault="00F90D71" w:rsidP="00082709">
            <w:pPr>
              <w:jc w:val="both"/>
              <w:rPr>
                <w:i/>
              </w:rPr>
            </w:pPr>
            <w:r w:rsidRPr="00B130BF">
              <w:t>- регулятивных.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10"/>
              </w:numPr>
              <w:tabs>
                <w:tab w:val="left" w:pos="9"/>
                <w:tab w:val="num" w:pos="279"/>
              </w:tabs>
              <w:ind w:left="293" w:hanging="284"/>
            </w:pPr>
            <w:r w:rsidRPr="00B130BF">
              <w:t>Средний уровень сложности заданий, направленных на формирование и развитие УУД.</w:t>
            </w:r>
          </w:p>
          <w:p w:rsidR="00F90D71" w:rsidRPr="00B130BF" w:rsidRDefault="00F90D71" w:rsidP="00082709">
            <w:pPr>
              <w:numPr>
                <w:ilvl w:val="0"/>
                <w:numId w:val="10"/>
              </w:numPr>
              <w:tabs>
                <w:tab w:val="left" w:pos="9"/>
                <w:tab w:val="num" w:pos="279"/>
              </w:tabs>
              <w:ind w:left="293" w:hanging="284"/>
            </w:pPr>
            <w:r w:rsidRPr="00B130BF">
              <w:t>Использованные задания  способствуют формированию и развитию только 1-2 видов УУД.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10"/>
              </w:numPr>
              <w:tabs>
                <w:tab w:val="num" w:pos="212"/>
              </w:tabs>
              <w:ind w:left="293" w:hanging="284"/>
            </w:pPr>
            <w:r w:rsidRPr="00B130BF">
              <w:t xml:space="preserve"> Низкий уровень сложности заданий, направленных на формирование и развитие УУД.</w:t>
            </w:r>
          </w:p>
          <w:p w:rsidR="00F90D71" w:rsidRPr="00B130BF" w:rsidRDefault="00F90D71" w:rsidP="00082709">
            <w:pPr>
              <w:numPr>
                <w:ilvl w:val="0"/>
                <w:numId w:val="10"/>
              </w:numPr>
              <w:tabs>
                <w:tab w:val="num" w:pos="212"/>
              </w:tabs>
              <w:ind w:left="293" w:hanging="284"/>
            </w:pPr>
            <w:r w:rsidRPr="00B130BF">
              <w:t xml:space="preserve"> Использованные задания не способствуют формированию и развитию разных виды УУД.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t>8.Организация контроля результатов обучения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11"/>
              </w:numPr>
              <w:tabs>
                <w:tab w:val="num" w:pos="351"/>
              </w:tabs>
              <w:ind w:left="318" w:hanging="284"/>
            </w:pPr>
            <w:r w:rsidRPr="00B130BF">
              <w:t>На этапе проверки д/з используются приемы, позволяющие оценить как индивидуальный, так и общий уровень обученности.</w:t>
            </w:r>
          </w:p>
          <w:p w:rsidR="00F90D71" w:rsidRPr="00B130BF" w:rsidRDefault="00F90D71" w:rsidP="00082709">
            <w:pPr>
              <w:numPr>
                <w:ilvl w:val="0"/>
                <w:numId w:val="11"/>
              </w:numPr>
              <w:tabs>
                <w:tab w:val="num" w:pos="351"/>
              </w:tabs>
              <w:ind w:left="318" w:hanging="284"/>
            </w:pPr>
            <w:r w:rsidRPr="00B130BF">
              <w:t xml:space="preserve">При организации контроля результатов обучения используются разные формы контроля. 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11"/>
              </w:numPr>
              <w:tabs>
                <w:tab w:val="left" w:pos="9"/>
                <w:tab w:val="num" w:pos="279"/>
              </w:tabs>
              <w:ind w:left="318" w:hanging="284"/>
            </w:pPr>
            <w:r w:rsidRPr="00B130BF">
              <w:t>Проверка д/з или актуализация знаний проводится выборочно, через ответы нескольких учеников.</w:t>
            </w:r>
          </w:p>
          <w:p w:rsidR="00F90D71" w:rsidRPr="00B130BF" w:rsidRDefault="00F90D71" w:rsidP="00082709">
            <w:pPr>
              <w:numPr>
                <w:ilvl w:val="0"/>
                <w:numId w:val="11"/>
              </w:numPr>
              <w:tabs>
                <w:tab w:val="left" w:pos="9"/>
              </w:tabs>
              <w:ind w:left="293" w:hanging="284"/>
            </w:pPr>
            <w:r w:rsidRPr="00B130BF">
              <w:t>Контроль результатов обучения не всегда объективен,  проводится выборочно.</w:t>
            </w:r>
          </w:p>
          <w:p w:rsidR="00F90D71" w:rsidRPr="00B130BF" w:rsidRDefault="00F90D71" w:rsidP="00082709">
            <w:pPr>
              <w:numPr>
                <w:ilvl w:val="0"/>
                <w:numId w:val="11"/>
              </w:numPr>
              <w:tabs>
                <w:tab w:val="left" w:pos="9"/>
              </w:tabs>
              <w:ind w:left="293" w:hanging="284"/>
            </w:pPr>
            <w:r w:rsidRPr="00B130BF">
              <w:t>Используются однообразные формы контроля результатов обучения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11"/>
              </w:numPr>
              <w:ind w:left="334" w:hanging="284"/>
            </w:pPr>
            <w:r w:rsidRPr="00B130BF">
              <w:t>Учитель организует проверку усвоения материала или домашнего задания только в виде ответа ученика у доски или нескольких учеников с места.</w:t>
            </w:r>
          </w:p>
          <w:p w:rsidR="00F90D71" w:rsidRPr="00B130BF" w:rsidRDefault="00F90D71" w:rsidP="00082709">
            <w:pPr>
              <w:numPr>
                <w:ilvl w:val="0"/>
                <w:numId w:val="11"/>
              </w:numPr>
              <w:ind w:left="334" w:hanging="284"/>
            </w:pPr>
            <w:r w:rsidRPr="00B130BF">
              <w:t xml:space="preserve">Контроль результатов обучения отсутствует. </w:t>
            </w:r>
          </w:p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t>9.Результативность совместной деятельности по достижению учебных целей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12"/>
              </w:numPr>
              <w:tabs>
                <w:tab w:val="left" w:pos="9"/>
                <w:tab w:val="num" w:pos="176"/>
              </w:tabs>
              <w:ind w:left="176" w:hanging="176"/>
            </w:pPr>
            <w:r w:rsidRPr="00B130BF">
              <w:t xml:space="preserve"> Высокий уровень достижения поставленных целей урока.</w:t>
            </w:r>
          </w:p>
          <w:p w:rsidR="00F90D71" w:rsidRPr="00B130BF" w:rsidRDefault="00F90D71" w:rsidP="00082709">
            <w:pPr>
              <w:numPr>
                <w:ilvl w:val="0"/>
                <w:numId w:val="12"/>
              </w:numPr>
              <w:tabs>
                <w:tab w:val="num" w:pos="459"/>
              </w:tabs>
              <w:ind w:left="171" w:hanging="180"/>
              <w:jc w:val="both"/>
            </w:pPr>
            <w:r w:rsidRPr="00B130BF">
              <w:t>Формы представления результата совместной деятельности разнообразны: проект, план, тезис, аннотация, тест, контрольное упражнение и т.д.</w:t>
            </w:r>
          </w:p>
          <w:p w:rsidR="00F90D71" w:rsidRPr="00B130BF" w:rsidRDefault="00F90D71" w:rsidP="00082709">
            <w:pPr>
              <w:numPr>
                <w:ilvl w:val="0"/>
                <w:numId w:val="13"/>
              </w:numPr>
              <w:ind w:left="318" w:hanging="284"/>
            </w:pPr>
            <w:r w:rsidRPr="00B130BF">
              <w:t>Проводилась самооценка (рефлексия) деятельности учащихся по итогам урока.</w:t>
            </w:r>
          </w:p>
          <w:p w:rsidR="00F90D71" w:rsidRPr="00B130BF" w:rsidRDefault="00F90D71" w:rsidP="00082709">
            <w:pPr>
              <w:ind w:left="34"/>
            </w:pP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13"/>
              </w:numPr>
              <w:tabs>
                <w:tab w:val="left" w:pos="9"/>
              </w:tabs>
              <w:ind w:left="293" w:hanging="284"/>
            </w:pPr>
            <w:r w:rsidRPr="00B130BF">
              <w:t>Недостаточный или критический уровень достижения поставленных целей урока.</w:t>
            </w:r>
          </w:p>
          <w:p w:rsidR="00F90D71" w:rsidRPr="00B130BF" w:rsidRDefault="00F90D71" w:rsidP="00082709">
            <w:pPr>
              <w:numPr>
                <w:ilvl w:val="0"/>
                <w:numId w:val="13"/>
              </w:numPr>
              <w:tabs>
                <w:tab w:val="left" w:pos="9"/>
              </w:tabs>
              <w:ind w:left="293" w:hanging="284"/>
            </w:pPr>
            <w:r w:rsidRPr="00B130BF">
              <w:t>Однообразны формы представления результата совместной деятельности</w:t>
            </w:r>
          </w:p>
          <w:p w:rsidR="00F90D71" w:rsidRPr="00B130BF" w:rsidRDefault="00F90D71" w:rsidP="00082709">
            <w:pPr>
              <w:numPr>
                <w:ilvl w:val="0"/>
                <w:numId w:val="13"/>
              </w:numPr>
              <w:ind w:left="318" w:hanging="284"/>
            </w:pPr>
            <w:r w:rsidRPr="00B130BF">
              <w:t>Не проводилась самооценка (рефлексия) деятельности учащихся по итогам урока.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13"/>
              </w:numPr>
              <w:ind w:left="192" w:hanging="192"/>
            </w:pPr>
            <w:r w:rsidRPr="00B130BF">
              <w:t>Поставленные цели урока не достигнуты.</w:t>
            </w:r>
          </w:p>
          <w:p w:rsidR="00F90D71" w:rsidRPr="00B130BF" w:rsidRDefault="00F90D71" w:rsidP="00082709">
            <w:pPr>
              <w:numPr>
                <w:ilvl w:val="0"/>
                <w:numId w:val="13"/>
              </w:numPr>
              <w:tabs>
                <w:tab w:val="left" w:pos="9"/>
              </w:tabs>
              <w:ind w:left="293" w:hanging="284"/>
            </w:pPr>
            <w:r w:rsidRPr="00B130BF">
              <w:t>Формы  представления результата совместной деятельности однообразны или отсутствуют.</w:t>
            </w:r>
          </w:p>
          <w:p w:rsidR="00F90D71" w:rsidRPr="00B130BF" w:rsidRDefault="00F90D71" w:rsidP="00082709">
            <w:pPr>
              <w:numPr>
                <w:ilvl w:val="0"/>
                <w:numId w:val="13"/>
              </w:numPr>
              <w:ind w:left="318" w:hanging="284"/>
            </w:pPr>
            <w:r w:rsidRPr="00B130BF">
              <w:t>Не проводилась самооценка (рефлексия) деятельности учащихся по итогам урока.</w:t>
            </w:r>
          </w:p>
          <w:p w:rsidR="00F90D71" w:rsidRPr="00B130BF" w:rsidRDefault="00F90D71" w:rsidP="00082709"/>
          <w:p w:rsidR="00F90D71" w:rsidRPr="00B130BF" w:rsidRDefault="00F90D71" w:rsidP="00082709"/>
        </w:tc>
      </w:tr>
      <w:tr w:rsidR="00F90D71" w:rsidRPr="00B130BF" w:rsidTr="00082709">
        <w:tc>
          <w:tcPr>
            <w:tcW w:w="1843" w:type="dxa"/>
          </w:tcPr>
          <w:p w:rsidR="00F90D71" w:rsidRPr="00B130BF" w:rsidRDefault="00F90D71" w:rsidP="00082709">
            <w:r w:rsidRPr="00B130BF">
              <w:lastRenderedPageBreak/>
              <w:t>10. Стиль общения</w:t>
            </w:r>
          </w:p>
        </w:tc>
        <w:tc>
          <w:tcPr>
            <w:tcW w:w="3119" w:type="dxa"/>
          </w:tcPr>
          <w:p w:rsidR="00F90D71" w:rsidRPr="00B130BF" w:rsidRDefault="00F90D71" w:rsidP="00082709">
            <w:pPr>
              <w:numPr>
                <w:ilvl w:val="0"/>
                <w:numId w:val="14"/>
              </w:numPr>
              <w:ind w:left="318" w:hanging="284"/>
            </w:pPr>
            <w:r w:rsidRPr="00B130BF">
              <w:t>Учитель использует коммуникативно целесообразный стиль общения, поддерживает психологический комфорт на уроке при общении с каждым учеником.</w:t>
            </w:r>
          </w:p>
        </w:tc>
        <w:tc>
          <w:tcPr>
            <w:tcW w:w="2693" w:type="dxa"/>
          </w:tcPr>
          <w:p w:rsidR="00F90D71" w:rsidRPr="00B130BF" w:rsidRDefault="00F90D71" w:rsidP="00082709">
            <w:pPr>
              <w:numPr>
                <w:ilvl w:val="0"/>
                <w:numId w:val="14"/>
              </w:numPr>
              <w:tabs>
                <w:tab w:val="left" w:pos="9"/>
              </w:tabs>
              <w:ind w:left="293" w:hanging="284"/>
            </w:pPr>
            <w:r w:rsidRPr="00B130BF">
              <w:t>Учитель не всегда выбирает эффективные способы общения, допускает ошибки в индивидуальном общении.</w:t>
            </w:r>
          </w:p>
        </w:tc>
        <w:tc>
          <w:tcPr>
            <w:tcW w:w="2410" w:type="dxa"/>
          </w:tcPr>
          <w:p w:rsidR="00F90D71" w:rsidRPr="00B130BF" w:rsidRDefault="00F90D71" w:rsidP="00082709">
            <w:pPr>
              <w:numPr>
                <w:ilvl w:val="0"/>
                <w:numId w:val="14"/>
              </w:numPr>
              <w:ind w:left="192" w:hanging="142"/>
            </w:pPr>
            <w:r w:rsidRPr="00B130BF">
              <w:t>Учитель не использует приемы эффективного общения.</w:t>
            </w:r>
          </w:p>
          <w:p w:rsidR="00F90D71" w:rsidRPr="00B130BF" w:rsidRDefault="00F90D71" w:rsidP="00082709">
            <w:pPr>
              <w:numPr>
                <w:ilvl w:val="0"/>
                <w:numId w:val="14"/>
              </w:numPr>
              <w:ind w:left="192" w:hanging="142"/>
            </w:pPr>
            <w:r w:rsidRPr="00B130BF">
              <w:t>Плохо рефлексирует психологическое состояние детей.</w:t>
            </w:r>
          </w:p>
        </w:tc>
      </w:tr>
    </w:tbl>
    <w:p w:rsidR="00F90D71" w:rsidRPr="00B130BF" w:rsidRDefault="00F90D71" w:rsidP="00F90D71">
      <w:pPr>
        <w:jc w:val="center"/>
        <w:rPr>
          <w:b/>
        </w:rPr>
      </w:pPr>
    </w:p>
    <w:p w:rsidR="00F90D71" w:rsidRPr="00B130BF" w:rsidRDefault="00F90D71" w:rsidP="00F90D71">
      <w:pPr>
        <w:jc w:val="center"/>
        <w:rPr>
          <w:b/>
        </w:rPr>
      </w:pPr>
      <w:r w:rsidRPr="00B130BF">
        <w:rPr>
          <w:b/>
        </w:rPr>
        <w:t>Оценка качества открытого урока</w:t>
      </w:r>
    </w:p>
    <w:p w:rsidR="00F90D71" w:rsidRPr="00B130BF" w:rsidRDefault="00F90D71" w:rsidP="00F90D71">
      <w:pPr>
        <w:jc w:val="center"/>
        <w:rPr>
          <w:b/>
        </w:rPr>
      </w:pPr>
    </w:p>
    <w:p w:rsidR="00F90D71" w:rsidRPr="00B130BF" w:rsidRDefault="00F90D71" w:rsidP="00F90D71">
      <w:pPr>
        <w:jc w:val="both"/>
        <w:rPr>
          <w:u w:val="single"/>
        </w:rPr>
      </w:pPr>
      <w:r w:rsidRPr="00B130BF">
        <w:t>Учитель</w:t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</w:p>
    <w:p w:rsidR="00F90D71" w:rsidRPr="00B130BF" w:rsidRDefault="00F90D71" w:rsidP="00F90D71">
      <w:pPr>
        <w:jc w:val="both"/>
      </w:pPr>
      <w:r w:rsidRPr="00B130BF">
        <w:t>Класс</w:t>
      </w:r>
      <w:r w:rsidRPr="00B130BF"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tab/>
      </w:r>
      <w:r w:rsidRPr="00B130BF">
        <w:tab/>
      </w:r>
      <w:r w:rsidRPr="00B130BF">
        <w:tab/>
      </w:r>
    </w:p>
    <w:p w:rsidR="00F90D71" w:rsidRPr="00B130BF" w:rsidRDefault="00F90D71" w:rsidP="00F90D71">
      <w:pPr>
        <w:jc w:val="both"/>
        <w:rPr>
          <w:b/>
          <w:u w:val="single"/>
        </w:rPr>
      </w:pPr>
      <w:r w:rsidRPr="00B130BF">
        <w:t xml:space="preserve">Тема урока </w:t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  <w:r w:rsidRPr="00B130BF">
        <w:rPr>
          <w:u w:val="single"/>
        </w:rPr>
        <w:tab/>
      </w:r>
    </w:p>
    <w:p w:rsidR="00F90D71" w:rsidRPr="00B130BF" w:rsidRDefault="00F90D71" w:rsidP="00F90D7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884"/>
        <w:gridCol w:w="3191"/>
      </w:tblGrid>
      <w:tr w:rsidR="00F90D71" w:rsidRPr="00B130BF" w:rsidTr="00082709">
        <w:trPr>
          <w:trHeight w:val="1160"/>
        </w:trPr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№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  <w:r w:rsidRPr="00B130BF">
              <w:rPr>
                <w:b/>
              </w:rPr>
              <w:t>Требование к уроку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  <w:r w:rsidRPr="00B130BF">
              <w:rPr>
                <w:b/>
              </w:rPr>
              <w:t>Оценка качества</w:t>
            </w:r>
          </w:p>
          <w:p w:rsidR="00F90D71" w:rsidRPr="00B130BF" w:rsidRDefault="00F90D71" w:rsidP="00082709">
            <w:pPr>
              <w:jc w:val="center"/>
              <w:rPr>
                <w:b/>
              </w:rPr>
            </w:pPr>
            <w:r w:rsidRPr="00B130BF">
              <w:t>2 – требование выполнено; 1 – есть резерв; 0 – практически не выполнено</w:t>
            </w: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1.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Деятельность учителя по целеполаганию и мотивации учащихся к учебной деятельности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2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Тип, форма и содержание урока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3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Структура урока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4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Деятельность учащихся по достижению учебных целей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5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Инструментарий учителя 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6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Дидактическое оснащение урока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7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Формирование и развитие УУД  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8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Организация контроля результатов обучения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9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Результативность совместной деятельности по достижению учебных целей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10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Стиль общения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11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Сумма баллов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498" w:type="dxa"/>
          </w:tcPr>
          <w:p w:rsidR="00F90D71" w:rsidRPr="00B130BF" w:rsidRDefault="00F90D71" w:rsidP="00082709">
            <w:pPr>
              <w:jc w:val="center"/>
            </w:pPr>
            <w:r w:rsidRPr="00B130BF">
              <w:t>12</w:t>
            </w:r>
          </w:p>
        </w:tc>
        <w:tc>
          <w:tcPr>
            <w:tcW w:w="6079" w:type="dxa"/>
          </w:tcPr>
          <w:p w:rsidR="00F90D71" w:rsidRPr="00B130BF" w:rsidRDefault="00F90D71" w:rsidP="00082709">
            <w:pPr>
              <w:jc w:val="both"/>
            </w:pPr>
            <w:r w:rsidRPr="00B130BF">
              <w:t>Качество урока: сумма баллов Х 100% : 20</w:t>
            </w:r>
          </w:p>
        </w:tc>
        <w:tc>
          <w:tcPr>
            <w:tcW w:w="3276" w:type="dxa"/>
          </w:tcPr>
          <w:p w:rsidR="00F90D71" w:rsidRPr="00B130BF" w:rsidRDefault="00F90D71" w:rsidP="00082709">
            <w:pPr>
              <w:jc w:val="center"/>
              <w:rPr>
                <w:b/>
              </w:rPr>
            </w:pPr>
          </w:p>
        </w:tc>
      </w:tr>
      <w:tr w:rsidR="00F90D71" w:rsidRPr="00B130BF" w:rsidTr="00082709">
        <w:tc>
          <w:tcPr>
            <w:tcW w:w="9853" w:type="dxa"/>
            <w:gridSpan w:val="3"/>
          </w:tcPr>
          <w:p w:rsidR="00F90D71" w:rsidRPr="00B130BF" w:rsidRDefault="00F90D71" w:rsidP="00082709">
            <w:pPr>
              <w:rPr>
                <w:b/>
              </w:rPr>
            </w:pPr>
            <w:r w:rsidRPr="00B130BF">
              <w:t>100-85 % - оптимальный уровень; 84 – 60 % - допустимый уровень; 59 – 50 % - критический уровень; менее 50 % - недопустимый уровень.</w:t>
            </w:r>
          </w:p>
        </w:tc>
      </w:tr>
    </w:tbl>
    <w:p w:rsidR="00F90D71" w:rsidRPr="00B130BF" w:rsidRDefault="00F90D71" w:rsidP="00F90D71">
      <w:pPr>
        <w:jc w:val="center"/>
        <w:rPr>
          <w:b/>
        </w:rPr>
      </w:pPr>
    </w:p>
    <w:p w:rsidR="00F90D71" w:rsidRDefault="00F90D71" w:rsidP="00F90D71">
      <w:pPr>
        <w:spacing w:line="276" w:lineRule="auto"/>
        <w:jc w:val="center"/>
        <w:rPr>
          <w:b/>
        </w:rPr>
      </w:pPr>
      <w:r>
        <w:rPr>
          <w:b/>
        </w:rPr>
        <w:t>Практическая работа</w:t>
      </w:r>
    </w:p>
    <w:p w:rsidR="00F90D71" w:rsidRDefault="00F90D71" w:rsidP="00F90D71">
      <w:pPr>
        <w:spacing w:line="276" w:lineRule="auto"/>
        <w:ind w:firstLine="708"/>
        <w:jc w:val="both"/>
      </w:pPr>
      <w:bookmarkStart w:id="0" w:name="_GoBack"/>
      <w:bookmarkEnd w:id="0"/>
    </w:p>
    <w:p w:rsidR="00F90D71" w:rsidRPr="00B130BF" w:rsidRDefault="00F90D71" w:rsidP="00F90D71">
      <w:pPr>
        <w:jc w:val="center"/>
        <w:rPr>
          <w:b/>
        </w:rPr>
      </w:pPr>
      <w:r w:rsidRPr="00B130BF">
        <w:rPr>
          <w:b/>
        </w:rPr>
        <w:t>Форма для оценки качества уроков учителя (в динамике)</w:t>
      </w:r>
    </w:p>
    <w:p w:rsidR="00F90D71" w:rsidRPr="00B130BF" w:rsidRDefault="00F90D71" w:rsidP="00F90D71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917"/>
        <w:gridCol w:w="917"/>
        <w:gridCol w:w="915"/>
        <w:gridCol w:w="917"/>
        <w:gridCol w:w="917"/>
        <w:gridCol w:w="917"/>
        <w:gridCol w:w="917"/>
        <w:gridCol w:w="852"/>
      </w:tblGrid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r w:rsidRPr="00B130BF">
              <w:t>Требования к уроку</w:t>
            </w:r>
          </w:p>
        </w:tc>
        <w:tc>
          <w:tcPr>
            <w:tcW w:w="479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 xml:space="preserve">Тема </w:t>
            </w:r>
          </w:p>
        </w:tc>
        <w:tc>
          <w:tcPr>
            <w:tcW w:w="479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  <w:tc>
          <w:tcPr>
            <w:tcW w:w="478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  <w:tc>
          <w:tcPr>
            <w:tcW w:w="479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  <w:tc>
          <w:tcPr>
            <w:tcW w:w="479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  <w:tc>
          <w:tcPr>
            <w:tcW w:w="479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  <w:tc>
          <w:tcPr>
            <w:tcW w:w="479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  <w:tc>
          <w:tcPr>
            <w:tcW w:w="444" w:type="pct"/>
          </w:tcPr>
          <w:p w:rsidR="00F90D71" w:rsidRPr="00B130BF" w:rsidRDefault="00F90D71" w:rsidP="00082709">
            <w:r w:rsidRPr="00B130BF">
              <w:t>Дата</w:t>
            </w:r>
          </w:p>
          <w:p w:rsidR="00F90D71" w:rsidRPr="00B130BF" w:rsidRDefault="00F90D71" w:rsidP="00082709">
            <w:r w:rsidRPr="00B130BF">
              <w:t>Класс</w:t>
            </w:r>
          </w:p>
          <w:p w:rsidR="00F90D71" w:rsidRPr="00B130BF" w:rsidRDefault="00F90D71" w:rsidP="00082709">
            <w:r w:rsidRPr="00B130BF">
              <w:t>Тема</w:t>
            </w:r>
          </w:p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/>
          <w:p w:rsidR="00F90D71" w:rsidRPr="00B130BF" w:rsidRDefault="00F90D71" w:rsidP="00082709"/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5000" w:type="pct"/>
            <w:gridSpan w:val="9"/>
          </w:tcPr>
          <w:p w:rsidR="00F90D71" w:rsidRPr="00B130BF" w:rsidRDefault="00F90D71" w:rsidP="00082709">
            <w:r w:rsidRPr="00B130BF">
              <w:t>2 – требование выполнено; 1 – есть резерв; 0 – практически не выполнено</w:t>
            </w:r>
          </w:p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1. Деятельность учителя по </w:t>
            </w:r>
            <w:r w:rsidRPr="00B130BF">
              <w:lastRenderedPageBreak/>
              <w:t>целеполаганию и мотивации учащихся к учебной деятельности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lastRenderedPageBreak/>
              <w:t>2. Тип, форма и содержание урока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 3.Структура урока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>4. Деятельность учащихся по достижению учебных целей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5.Инструментарий учителя 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>6. Дидактическое оснащение урока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 xml:space="preserve">7. Формирование и развитие УУД  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>8.Организация контроля результатов обучения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>9.Результативность совместной деятельности по достижению учебных целей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pPr>
              <w:jc w:val="both"/>
            </w:pPr>
            <w:r w:rsidRPr="00B130BF">
              <w:t>10. Стиль общения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r w:rsidRPr="00B130BF">
              <w:t>Сумма баллов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1203" w:type="pct"/>
          </w:tcPr>
          <w:p w:rsidR="00F90D71" w:rsidRPr="00B130BF" w:rsidRDefault="00F90D71" w:rsidP="00082709">
            <w:r w:rsidRPr="00B130BF">
              <w:t xml:space="preserve">Качество урока </w:t>
            </w:r>
          </w:p>
          <w:p w:rsidR="00F90D71" w:rsidRPr="00B130BF" w:rsidRDefault="00F90D71" w:rsidP="00082709">
            <w:r w:rsidRPr="00B130BF">
              <w:t>Сумма баллов Х 100% : 20</w:t>
            </w:r>
          </w:p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8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79" w:type="pct"/>
          </w:tcPr>
          <w:p w:rsidR="00F90D71" w:rsidRPr="00B130BF" w:rsidRDefault="00F90D71" w:rsidP="00082709"/>
        </w:tc>
        <w:tc>
          <w:tcPr>
            <w:tcW w:w="444" w:type="pct"/>
          </w:tcPr>
          <w:p w:rsidR="00F90D71" w:rsidRPr="00B130BF" w:rsidRDefault="00F90D71" w:rsidP="00082709"/>
        </w:tc>
      </w:tr>
      <w:tr w:rsidR="00F90D71" w:rsidRPr="00B130BF" w:rsidTr="00082709">
        <w:tc>
          <w:tcPr>
            <w:tcW w:w="5000" w:type="pct"/>
            <w:gridSpan w:val="9"/>
          </w:tcPr>
          <w:p w:rsidR="00F90D71" w:rsidRPr="00B130BF" w:rsidRDefault="00F90D71" w:rsidP="00082709">
            <w:r w:rsidRPr="00B130BF">
              <w:t>100-85 % - оптимальный уровень; 84 – 60 % - допустимый уровень; 59 – 50 % - критический уровень; менее 50 % - недопустимый уровень.</w:t>
            </w:r>
          </w:p>
        </w:tc>
      </w:tr>
    </w:tbl>
    <w:p w:rsidR="00F90D71" w:rsidRPr="00B130BF" w:rsidRDefault="00F90D71" w:rsidP="00F90D71">
      <w:pPr>
        <w:ind w:firstLine="540"/>
        <w:jc w:val="both"/>
        <w:rPr>
          <w:highlight w:val="yellow"/>
        </w:rPr>
      </w:pPr>
    </w:p>
    <w:p w:rsidR="00F90D71" w:rsidRPr="00C4051F" w:rsidRDefault="00F90D71" w:rsidP="00391B7C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sectPr w:rsidR="00F90D71" w:rsidRPr="00C4051F" w:rsidSect="0074091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1FA" w:rsidRDefault="000361FA" w:rsidP="00B039D1">
      <w:r>
        <w:separator/>
      </w:r>
    </w:p>
  </w:endnote>
  <w:endnote w:type="continuationSeparator" w:id="0">
    <w:p w:rsidR="000361FA" w:rsidRDefault="000361FA" w:rsidP="00B0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24737"/>
      <w:docPartObj>
        <w:docPartGallery w:val="Page Numbers (Bottom of Page)"/>
        <w:docPartUnique/>
      </w:docPartObj>
    </w:sdtPr>
    <w:sdtEndPr/>
    <w:sdtContent>
      <w:p w:rsidR="00B46F36" w:rsidRDefault="000361F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F7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46F36" w:rsidRDefault="00B46F3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1FA" w:rsidRDefault="000361FA" w:rsidP="00B039D1">
      <w:r>
        <w:separator/>
      </w:r>
    </w:p>
  </w:footnote>
  <w:footnote w:type="continuationSeparator" w:id="0">
    <w:p w:rsidR="000361FA" w:rsidRDefault="000361FA" w:rsidP="00B03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8DC"/>
    <w:multiLevelType w:val="hybridMultilevel"/>
    <w:tmpl w:val="C21410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412C23"/>
    <w:multiLevelType w:val="hybridMultilevel"/>
    <w:tmpl w:val="0E7644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B879F0"/>
    <w:multiLevelType w:val="hybridMultilevel"/>
    <w:tmpl w:val="A1640034"/>
    <w:lvl w:ilvl="0" w:tplc="4A308EA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E2404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9C4DB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C29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0B5F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AEC63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521C4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2A45A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4CABD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742D4D"/>
    <w:multiLevelType w:val="hybridMultilevel"/>
    <w:tmpl w:val="883A8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4003F"/>
    <w:multiLevelType w:val="hybridMultilevel"/>
    <w:tmpl w:val="01381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A0117"/>
    <w:multiLevelType w:val="hybridMultilevel"/>
    <w:tmpl w:val="F9DC2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F1DA8"/>
    <w:multiLevelType w:val="hybridMultilevel"/>
    <w:tmpl w:val="944471FC"/>
    <w:lvl w:ilvl="0" w:tplc="2E968F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A16DA4"/>
    <w:multiLevelType w:val="hybridMultilevel"/>
    <w:tmpl w:val="168092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B164E2B"/>
    <w:multiLevelType w:val="hybridMultilevel"/>
    <w:tmpl w:val="66D695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B2B7E51"/>
    <w:multiLevelType w:val="hybridMultilevel"/>
    <w:tmpl w:val="71EA99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A04097"/>
    <w:multiLevelType w:val="hybridMultilevel"/>
    <w:tmpl w:val="297A74D2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1">
    <w:nsid w:val="1EB24858"/>
    <w:multiLevelType w:val="hybridMultilevel"/>
    <w:tmpl w:val="49E0A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2B62A0"/>
    <w:multiLevelType w:val="hybridMultilevel"/>
    <w:tmpl w:val="B0C64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8F7804"/>
    <w:multiLevelType w:val="hybridMultilevel"/>
    <w:tmpl w:val="E31436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FB77609"/>
    <w:multiLevelType w:val="hybridMultilevel"/>
    <w:tmpl w:val="1708F3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CE3113"/>
    <w:multiLevelType w:val="hybridMultilevel"/>
    <w:tmpl w:val="A32686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6442E38"/>
    <w:multiLevelType w:val="hybridMultilevel"/>
    <w:tmpl w:val="01EE7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185109"/>
    <w:multiLevelType w:val="hybridMultilevel"/>
    <w:tmpl w:val="E362D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E4D50"/>
    <w:multiLevelType w:val="hybridMultilevel"/>
    <w:tmpl w:val="6BE0D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1F7B50"/>
    <w:multiLevelType w:val="hybridMultilevel"/>
    <w:tmpl w:val="0812D6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9A07EC1"/>
    <w:multiLevelType w:val="hybridMultilevel"/>
    <w:tmpl w:val="067AD54E"/>
    <w:lvl w:ilvl="0" w:tplc="C352D8B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56140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C2C5E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62EF3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42F57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BEC2D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6D95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28AC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5C441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BA434B"/>
    <w:multiLevelType w:val="hybridMultilevel"/>
    <w:tmpl w:val="ED60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2A6D68"/>
    <w:multiLevelType w:val="hybridMultilevel"/>
    <w:tmpl w:val="E5047C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04491A"/>
    <w:multiLevelType w:val="hybridMultilevel"/>
    <w:tmpl w:val="66D695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4414453"/>
    <w:multiLevelType w:val="hybridMultilevel"/>
    <w:tmpl w:val="2CB0A7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52426D9"/>
    <w:multiLevelType w:val="hybridMultilevel"/>
    <w:tmpl w:val="36EEB0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93F34C6"/>
    <w:multiLevelType w:val="hybridMultilevel"/>
    <w:tmpl w:val="B6A44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9C59C3"/>
    <w:multiLevelType w:val="hybridMultilevel"/>
    <w:tmpl w:val="0BE47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410AC0"/>
    <w:multiLevelType w:val="hybridMultilevel"/>
    <w:tmpl w:val="3A02EC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53CB5FB4"/>
    <w:multiLevelType w:val="hybridMultilevel"/>
    <w:tmpl w:val="AE382B22"/>
    <w:lvl w:ilvl="0" w:tplc="36560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42F9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040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B4C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AC8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D6C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DAE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6C3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266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65F3027"/>
    <w:multiLevelType w:val="hybridMultilevel"/>
    <w:tmpl w:val="F324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0C00A5"/>
    <w:multiLevelType w:val="hybridMultilevel"/>
    <w:tmpl w:val="D7ECF6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2EA3F0B"/>
    <w:multiLevelType w:val="hybridMultilevel"/>
    <w:tmpl w:val="739493B6"/>
    <w:lvl w:ilvl="0" w:tplc="4BE2A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BED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A66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E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7E4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2C0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BEA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CC3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4AE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6980665"/>
    <w:multiLevelType w:val="hybridMultilevel"/>
    <w:tmpl w:val="61DED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D87FD4"/>
    <w:multiLevelType w:val="hybridMultilevel"/>
    <w:tmpl w:val="658898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21"/>
  </w:num>
  <w:num w:numId="3">
    <w:abstractNumId w:val="5"/>
  </w:num>
  <w:num w:numId="4">
    <w:abstractNumId w:val="30"/>
  </w:num>
  <w:num w:numId="5">
    <w:abstractNumId w:val="18"/>
  </w:num>
  <w:num w:numId="6">
    <w:abstractNumId w:val="11"/>
  </w:num>
  <w:num w:numId="7">
    <w:abstractNumId w:val="12"/>
  </w:num>
  <w:num w:numId="8">
    <w:abstractNumId w:val="33"/>
  </w:num>
  <w:num w:numId="9">
    <w:abstractNumId w:val="14"/>
  </w:num>
  <w:num w:numId="10">
    <w:abstractNumId w:val="3"/>
  </w:num>
  <w:num w:numId="11">
    <w:abstractNumId w:val="17"/>
  </w:num>
  <w:num w:numId="12">
    <w:abstractNumId w:val="26"/>
  </w:num>
  <w:num w:numId="13">
    <w:abstractNumId w:val="16"/>
  </w:num>
  <w:num w:numId="14">
    <w:abstractNumId w:val="27"/>
  </w:num>
  <w:num w:numId="15">
    <w:abstractNumId w:val="10"/>
  </w:num>
  <w:num w:numId="16">
    <w:abstractNumId w:val="7"/>
  </w:num>
  <w:num w:numId="17">
    <w:abstractNumId w:val="9"/>
  </w:num>
  <w:num w:numId="18">
    <w:abstractNumId w:val="34"/>
  </w:num>
  <w:num w:numId="19">
    <w:abstractNumId w:val="15"/>
  </w:num>
  <w:num w:numId="20">
    <w:abstractNumId w:val="24"/>
  </w:num>
  <w:num w:numId="21">
    <w:abstractNumId w:val="13"/>
  </w:num>
  <w:num w:numId="22">
    <w:abstractNumId w:val="31"/>
  </w:num>
  <w:num w:numId="23">
    <w:abstractNumId w:val="28"/>
  </w:num>
  <w:num w:numId="24">
    <w:abstractNumId w:val="0"/>
  </w:num>
  <w:num w:numId="25">
    <w:abstractNumId w:val="23"/>
  </w:num>
  <w:num w:numId="26">
    <w:abstractNumId w:val="8"/>
  </w:num>
  <w:num w:numId="27">
    <w:abstractNumId w:val="22"/>
  </w:num>
  <w:num w:numId="28">
    <w:abstractNumId w:val="19"/>
  </w:num>
  <w:num w:numId="29">
    <w:abstractNumId w:val="25"/>
  </w:num>
  <w:num w:numId="30">
    <w:abstractNumId w:val="29"/>
  </w:num>
  <w:num w:numId="31">
    <w:abstractNumId w:val="2"/>
  </w:num>
  <w:num w:numId="32">
    <w:abstractNumId w:val="20"/>
  </w:num>
  <w:num w:numId="33">
    <w:abstractNumId w:val="32"/>
  </w:num>
  <w:num w:numId="34">
    <w:abstractNumId w:val="6"/>
  </w:num>
  <w:num w:numId="35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B52"/>
    <w:rsid w:val="00012DD7"/>
    <w:rsid w:val="00017F93"/>
    <w:rsid w:val="00027662"/>
    <w:rsid w:val="000351FC"/>
    <w:rsid w:val="000361FA"/>
    <w:rsid w:val="00050F5F"/>
    <w:rsid w:val="00054071"/>
    <w:rsid w:val="000614D8"/>
    <w:rsid w:val="00074C93"/>
    <w:rsid w:val="0007592B"/>
    <w:rsid w:val="00080D34"/>
    <w:rsid w:val="0009687D"/>
    <w:rsid w:val="000A16C4"/>
    <w:rsid w:val="000A2B27"/>
    <w:rsid w:val="000A5BEE"/>
    <w:rsid w:val="000C03D8"/>
    <w:rsid w:val="000D2F4E"/>
    <w:rsid w:val="000D7E19"/>
    <w:rsid w:val="00102B52"/>
    <w:rsid w:val="0011428C"/>
    <w:rsid w:val="00123C35"/>
    <w:rsid w:val="00127C1C"/>
    <w:rsid w:val="0016307A"/>
    <w:rsid w:val="00166997"/>
    <w:rsid w:val="001A05C4"/>
    <w:rsid w:val="001A0C82"/>
    <w:rsid w:val="001A7163"/>
    <w:rsid w:val="001B5202"/>
    <w:rsid w:val="001D7A56"/>
    <w:rsid w:val="00230CB1"/>
    <w:rsid w:val="002A73B8"/>
    <w:rsid w:val="002C5D4E"/>
    <w:rsid w:val="002F1F08"/>
    <w:rsid w:val="00353E8E"/>
    <w:rsid w:val="00357D87"/>
    <w:rsid w:val="00364F08"/>
    <w:rsid w:val="00391B7C"/>
    <w:rsid w:val="00394BFC"/>
    <w:rsid w:val="003C1E6A"/>
    <w:rsid w:val="003C3A72"/>
    <w:rsid w:val="003E4993"/>
    <w:rsid w:val="003F5134"/>
    <w:rsid w:val="004001C5"/>
    <w:rsid w:val="0041368C"/>
    <w:rsid w:val="00460A9E"/>
    <w:rsid w:val="00461EB8"/>
    <w:rsid w:val="00482460"/>
    <w:rsid w:val="00487626"/>
    <w:rsid w:val="00494866"/>
    <w:rsid w:val="004F7312"/>
    <w:rsid w:val="00504B02"/>
    <w:rsid w:val="00573AE0"/>
    <w:rsid w:val="0058014F"/>
    <w:rsid w:val="005936A8"/>
    <w:rsid w:val="005A2E9B"/>
    <w:rsid w:val="005A5AE6"/>
    <w:rsid w:val="005B0C9F"/>
    <w:rsid w:val="005B5FD1"/>
    <w:rsid w:val="005D2E93"/>
    <w:rsid w:val="005D5C69"/>
    <w:rsid w:val="00645C23"/>
    <w:rsid w:val="00652E8B"/>
    <w:rsid w:val="00666B4E"/>
    <w:rsid w:val="006A4999"/>
    <w:rsid w:val="006B3B27"/>
    <w:rsid w:val="006B6F7E"/>
    <w:rsid w:val="006F393A"/>
    <w:rsid w:val="00705D3B"/>
    <w:rsid w:val="007363CE"/>
    <w:rsid w:val="0074091E"/>
    <w:rsid w:val="0075253C"/>
    <w:rsid w:val="007573BC"/>
    <w:rsid w:val="007801E3"/>
    <w:rsid w:val="007958B7"/>
    <w:rsid w:val="007A1AEC"/>
    <w:rsid w:val="007C49A3"/>
    <w:rsid w:val="007C4C33"/>
    <w:rsid w:val="0080037C"/>
    <w:rsid w:val="008022E0"/>
    <w:rsid w:val="008173B2"/>
    <w:rsid w:val="00822681"/>
    <w:rsid w:val="00834069"/>
    <w:rsid w:val="00886AA8"/>
    <w:rsid w:val="008872D6"/>
    <w:rsid w:val="0089782F"/>
    <w:rsid w:val="008D40CA"/>
    <w:rsid w:val="008E0E16"/>
    <w:rsid w:val="00901B9A"/>
    <w:rsid w:val="00904C3F"/>
    <w:rsid w:val="00931E61"/>
    <w:rsid w:val="00932FB6"/>
    <w:rsid w:val="00972D87"/>
    <w:rsid w:val="009F4AC5"/>
    <w:rsid w:val="00A162ED"/>
    <w:rsid w:val="00A22FF0"/>
    <w:rsid w:val="00A4000C"/>
    <w:rsid w:val="00A4489F"/>
    <w:rsid w:val="00A8021E"/>
    <w:rsid w:val="00AD0FBC"/>
    <w:rsid w:val="00AE6689"/>
    <w:rsid w:val="00AF1C82"/>
    <w:rsid w:val="00B039D1"/>
    <w:rsid w:val="00B130BF"/>
    <w:rsid w:val="00B37A6F"/>
    <w:rsid w:val="00B46F36"/>
    <w:rsid w:val="00B625B0"/>
    <w:rsid w:val="00B969DA"/>
    <w:rsid w:val="00BC5799"/>
    <w:rsid w:val="00BE536B"/>
    <w:rsid w:val="00BE7DAE"/>
    <w:rsid w:val="00C26CB8"/>
    <w:rsid w:val="00C35BD1"/>
    <w:rsid w:val="00C4051F"/>
    <w:rsid w:val="00C426B9"/>
    <w:rsid w:val="00C45B44"/>
    <w:rsid w:val="00C54360"/>
    <w:rsid w:val="00CB154F"/>
    <w:rsid w:val="00CB2943"/>
    <w:rsid w:val="00CB63D9"/>
    <w:rsid w:val="00CC3F5A"/>
    <w:rsid w:val="00CC4D87"/>
    <w:rsid w:val="00CD74B9"/>
    <w:rsid w:val="00CE137F"/>
    <w:rsid w:val="00CF527E"/>
    <w:rsid w:val="00D24275"/>
    <w:rsid w:val="00D6210C"/>
    <w:rsid w:val="00D64DF6"/>
    <w:rsid w:val="00DA3F63"/>
    <w:rsid w:val="00DA585E"/>
    <w:rsid w:val="00DB0DA8"/>
    <w:rsid w:val="00DF3392"/>
    <w:rsid w:val="00E16940"/>
    <w:rsid w:val="00E16FA0"/>
    <w:rsid w:val="00E1778C"/>
    <w:rsid w:val="00E17A04"/>
    <w:rsid w:val="00E36CB8"/>
    <w:rsid w:val="00E41DA1"/>
    <w:rsid w:val="00E52B45"/>
    <w:rsid w:val="00E557AF"/>
    <w:rsid w:val="00E86128"/>
    <w:rsid w:val="00EA6C8D"/>
    <w:rsid w:val="00EB06BE"/>
    <w:rsid w:val="00EB72DC"/>
    <w:rsid w:val="00EC2ADB"/>
    <w:rsid w:val="00F04C69"/>
    <w:rsid w:val="00F17587"/>
    <w:rsid w:val="00F31EA8"/>
    <w:rsid w:val="00F34C67"/>
    <w:rsid w:val="00F41401"/>
    <w:rsid w:val="00F51BA5"/>
    <w:rsid w:val="00F76E29"/>
    <w:rsid w:val="00F90D71"/>
    <w:rsid w:val="00FA5BAC"/>
    <w:rsid w:val="00FB32C7"/>
    <w:rsid w:val="00FC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C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qFormat/>
    <w:rsid w:val="00B130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C44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FC44C8"/>
    <w:rPr>
      <w:rFonts w:ascii="Arial" w:hAnsi="Arial" w:cs="Arial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59"/>
    <w:rsid w:val="00FC44C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uiPriority w:val="34"/>
    <w:qFormat/>
    <w:rsid w:val="00027662"/>
    <w:pPr>
      <w:ind w:left="720"/>
      <w:contextualSpacing/>
    </w:pPr>
  </w:style>
  <w:style w:type="paragraph" w:styleId="a4">
    <w:name w:val="Title"/>
    <w:basedOn w:val="a"/>
    <w:link w:val="a5"/>
    <w:qFormat/>
    <w:rsid w:val="00B130BF"/>
    <w:pPr>
      <w:jc w:val="center"/>
    </w:pPr>
    <w:rPr>
      <w:b/>
      <w:bCs/>
      <w:sz w:val="28"/>
    </w:rPr>
  </w:style>
  <w:style w:type="character" w:customStyle="1" w:styleId="a5">
    <w:name w:val="Название Знак"/>
    <w:link w:val="a4"/>
    <w:locked/>
    <w:rsid w:val="00B130BF"/>
    <w:rPr>
      <w:b/>
      <w:bCs/>
      <w:sz w:val="28"/>
      <w:szCs w:val="24"/>
      <w:lang w:val="ru-RU" w:eastAsia="ru-RU" w:bidi="ar-SA"/>
    </w:rPr>
  </w:style>
  <w:style w:type="paragraph" w:styleId="a6">
    <w:name w:val="Body Text"/>
    <w:basedOn w:val="a"/>
    <w:link w:val="a7"/>
    <w:semiHidden/>
    <w:unhideWhenUsed/>
    <w:rsid w:val="00B130BF"/>
    <w:pPr>
      <w:jc w:val="both"/>
    </w:pPr>
    <w:rPr>
      <w:sz w:val="28"/>
      <w:szCs w:val="28"/>
    </w:rPr>
  </w:style>
  <w:style w:type="character" w:customStyle="1" w:styleId="a7">
    <w:name w:val="Основной текст Знак"/>
    <w:link w:val="a6"/>
    <w:semiHidden/>
    <w:locked/>
    <w:rsid w:val="00B130BF"/>
    <w:rPr>
      <w:sz w:val="28"/>
      <w:szCs w:val="28"/>
      <w:lang w:val="ru-RU" w:eastAsia="ru-RU" w:bidi="ar-SA"/>
    </w:rPr>
  </w:style>
  <w:style w:type="paragraph" w:styleId="21">
    <w:name w:val="Body Text Indent 2"/>
    <w:basedOn w:val="a"/>
    <w:semiHidden/>
    <w:unhideWhenUsed/>
    <w:rsid w:val="00B130BF"/>
    <w:pPr>
      <w:ind w:firstLine="708"/>
      <w:jc w:val="both"/>
    </w:pPr>
    <w:rPr>
      <w:i/>
      <w:sz w:val="28"/>
      <w:szCs w:val="28"/>
    </w:rPr>
  </w:style>
  <w:style w:type="paragraph" w:styleId="a8">
    <w:name w:val="Normal (Web)"/>
    <w:basedOn w:val="a"/>
    <w:unhideWhenUsed/>
    <w:rsid w:val="00666B4E"/>
    <w:pPr>
      <w:spacing w:before="60" w:after="150"/>
    </w:pPr>
    <w:rPr>
      <w:rFonts w:ascii="Arial" w:hAnsi="Arial" w:cs="Arial"/>
    </w:rPr>
  </w:style>
  <w:style w:type="paragraph" w:styleId="a9">
    <w:name w:val="List Paragraph"/>
    <w:basedOn w:val="a"/>
    <w:uiPriority w:val="34"/>
    <w:qFormat/>
    <w:rsid w:val="00E41DA1"/>
    <w:pPr>
      <w:ind w:left="720"/>
      <w:contextualSpacing/>
    </w:pPr>
  </w:style>
  <w:style w:type="character" w:styleId="aa">
    <w:name w:val="Hyperlink"/>
    <w:uiPriority w:val="99"/>
    <w:unhideWhenUsed/>
    <w:rsid w:val="00E41DA1"/>
    <w:rPr>
      <w:color w:val="0000FF"/>
      <w:u w:val="single"/>
    </w:rPr>
  </w:style>
  <w:style w:type="paragraph" w:customStyle="1" w:styleId="Default">
    <w:name w:val="Default"/>
    <w:rsid w:val="000A16C4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0A16C4"/>
    <w:pPr>
      <w:spacing w:line="21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0A16C4"/>
    <w:pPr>
      <w:spacing w:line="211" w:lineRule="atLeast"/>
    </w:pPr>
    <w:rPr>
      <w:rFonts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0A16C4"/>
    <w:pPr>
      <w:spacing w:line="211" w:lineRule="atLeast"/>
    </w:pPr>
    <w:rPr>
      <w:rFonts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0A16C4"/>
    <w:pPr>
      <w:spacing w:line="211" w:lineRule="atLeast"/>
    </w:pPr>
    <w:rPr>
      <w:rFonts w:cs="Times New Roman"/>
      <w:color w:val="auto"/>
    </w:rPr>
  </w:style>
  <w:style w:type="paragraph" w:styleId="ab">
    <w:name w:val="header"/>
    <w:basedOn w:val="a"/>
    <w:link w:val="ac"/>
    <w:uiPriority w:val="99"/>
    <w:semiHidden/>
    <w:unhideWhenUsed/>
    <w:rsid w:val="00B039D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039D1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B039D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39D1"/>
    <w:rPr>
      <w:rFonts w:ascii="Times New Roman" w:hAnsi="Times New Roman"/>
      <w:sz w:val="24"/>
      <w:szCs w:val="24"/>
    </w:rPr>
  </w:style>
  <w:style w:type="character" w:styleId="af">
    <w:name w:val="Emphasis"/>
    <w:basedOn w:val="a0"/>
    <w:qFormat/>
    <w:rsid w:val="00E16940"/>
    <w:rPr>
      <w:i/>
      <w:iCs/>
    </w:rPr>
  </w:style>
  <w:style w:type="character" w:styleId="af0">
    <w:name w:val="Strong"/>
    <w:basedOn w:val="a0"/>
    <w:uiPriority w:val="22"/>
    <w:qFormat/>
    <w:rsid w:val="00E16940"/>
    <w:rPr>
      <w:b/>
      <w:bCs/>
    </w:rPr>
  </w:style>
  <w:style w:type="character" w:customStyle="1" w:styleId="62">
    <w:name w:val="Заголовок №6 (2)_"/>
    <w:basedOn w:val="a0"/>
    <w:link w:val="620"/>
    <w:rsid w:val="00972D87"/>
    <w:rPr>
      <w:rFonts w:ascii="Times New Roman" w:hAnsi="Times New Roman"/>
      <w:shd w:val="clear" w:color="auto" w:fill="FFFFFF"/>
    </w:rPr>
  </w:style>
  <w:style w:type="paragraph" w:customStyle="1" w:styleId="620">
    <w:name w:val="Заголовок №6 (2)"/>
    <w:basedOn w:val="a"/>
    <w:link w:val="62"/>
    <w:rsid w:val="00972D87"/>
    <w:pPr>
      <w:shd w:val="clear" w:color="auto" w:fill="FFFFFF"/>
      <w:spacing w:after="120" w:line="0" w:lineRule="atLeast"/>
      <w:ind w:firstLine="320"/>
      <w:jc w:val="both"/>
      <w:outlineLvl w:val="5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B2943"/>
    <w:rPr>
      <w:rFonts w:ascii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B2943"/>
    <w:pPr>
      <w:shd w:val="clear" w:color="auto" w:fill="FFFFFF"/>
      <w:spacing w:before="780" w:line="0" w:lineRule="atLeast"/>
      <w:ind w:hanging="400"/>
    </w:pPr>
    <w:rPr>
      <w:sz w:val="20"/>
      <w:szCs w:val="20"/>
    </w:rPr>
  </w:style>
  <w:style w:type="character" w:customStyle="1" w:styleId="4">
    <w:name w:val="Основной текст (4)_"/>
    <w:basedOn w:val="a0"/>
    <w:link w:val="40"/>
    <w:rsid w:val="00494866"/>
    <w:rPr>
      <w:rFonts w:ascii="Times New Roman" w:hAnsi="Times New Roman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494866"/>
    <w:rPr>
      <w:rFonts w:ascii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94866"/>
    <w:pPr>
      <w:shd w:val="clear" w:color="auto" w:fill="FFFFFF"/>
      <w:spacing w:before="120" w:line="250" w:lineRule="exact"/>
      <w:ind w:firstLine="380"/>
      <w:jc w:val="both"/>
    </w:pPr>
    <w:rPr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05D3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05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69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9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6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57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7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900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70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96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2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77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61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3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4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0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2190">
                      <w:marLeft w:val="13"/>
                      <w:marRight w:val="4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7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9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06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7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59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1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7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57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17</Pages>
  <Words>4354</Words>
  <Characters>24824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</cp:lastModifiedBy>
  <cp:revision>54</cp:revision>
  <dcterms:created xsi:type="dcterms:W3CDTF">2012-12-09T07:39:00Z</dcterms:created>
  <dcterms:modified xsi:type="dcterms:W3CDTF">2014-02-02T10:18:00Z</dcterms:modified>
</cp:coreProperties>
</file>