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1A" w:rsidRPr="0011763D" w:rsidRDefault="00646E11" w:rsidP="00646E11">
      <w:pPr>
        <w:pStyle w:val="a8"/>
        <w:spacing w:line="20" w:lineRule="atLeast"/>
        <w:ind w:right="-185"/>
        <w:contextualSpacing/>
        <w:rPr>
          <w:rFonts w:ascii="Arial" w:hAnsi="Arial" w:cs="Arial"/>
          <w:bCs/>
          <w:sz w:val="36"/>
          <w:szCs w:val="18"/>
        </w:rPr>
      </w:pPr>
      <w:r w:rsidRPr="0011763D">
        <w:rPr>
          <w:rFonts w:ascii="Arial" w:hAnsi="Arial" w:cs="Arial"/>
          <w:bCs/>
          <w:sz w:val="36"/>
          <w:szCs w:val="18"/>
        </w:rPr>
        <w:t>Урок музыки.</w:t>
      </w:r>
    </w:p>
    <w:p w:rsidR="00572E1A" w:rsidRPr="00646E11" w:rsidRDefault="00646E11" w:rsidP="00646E11">
      <w:pPr>
        <w:pStyle w:val="a8"/>
        <w:spacing w:line="20" w:lineRule="atLeast"/>
        <w:ind w:right="-185"/>
        <w:contextualSpacing/>
        <w:rPr>
          <w:rFonts w:ascii="Arial" w:hAnsi="Arial" w:cs="Arial"/>
          <w:bCs/>
          <w:sz w:val="18"/>
          <w:szCs w:val="18"/>
        </w:rPr>
      </w:pPr>
      <w:r w:rsidRPr="00646E11">
        <w:rPr>
          <w:rFonts w:ascii="Arial" w:hAnsi="Arial" w:cs="Arial"/>
          <w:bCs/>
          <w:sz w:val="18"/>
          <w:szCs w:val="18"/>
        </w:rPr>
        <w:t>Смотри вдаль – увидишь даль;</w:t>
      </w:r>
    </w:p>
    <w:p w:rsidR="00572E1A" w:rsidRPr="00646E11" w:rsidRDefault="00646E11" w:rsidP="00646E11">
      <w:pPr>
        <w:pStyle w:val="a8"/>
        <w:spacing w:line="20" w:lineRule="atLeast"/>
        <w:ind w:right="-185"/>
        <w:contextualSpacing/>
        <w:rPr>
          <w:rFonts w:ascii="Arial" w:hAnsi="Arial" w:cs="Arial"/>
          <w:bCs/>
          <w:sz w:val="18"/>
          <w:szCs w:val="18"/>
        </w:rPr>
      </w:pPr>
      <w:r w:rsidRPr="00646E11">
        <w:rPr>
          <w:rFonts w:ascii="Arial" w:hAnsi="Arial" w:cs="Arial"/>
          <w:bCs/>
          <w:sz w:val="18"/>
          <w:szCs w:val="18"/>
        </w:rPr>
        <w:t>Смотри в небо – увидишь небо;</w:t>
      </w:r>
    </w:p>
    <w:p w:rsidR="00646E11" w:rsidRPr="00646E11" w:rsidRDefault="00646E11" w:rsidP="00646E11">
      <w:pPr>
        <w:pStyle w:val="a8"/>
        <w:spacing w:line="20" w:lineRule="atLeast"/>
        <w:ind w:right="-185"/>
        <w:contextualSpacing/>
        <w:rPr>
          <w:rFonts w:ascii="Arial" w:hAnsi="Arial" w:cs="Arial"/>
          <w:bCs/>
          <w:sz w:val="18"/>
          <w:szCs w:val="18"/>
        </w:rPr>
      </w:pPr>
      <w:r w:rsidRPr="00646E11">
        <w:rPr>
          <w:rFonts w:ascii="Arial" w:hAnsi="Arial" w:cs="Arial"/>
          <w:bCs/>
          <w:sz w:val="18"/>
          <w:szCs w:val="18"/>
        </w:rPr>
        <w:t>Взглянув в маленькое зеркальце, увидишь только себя.</w:t>
      </w:r>
    </w:p>
    <w:p w:rsidR="00646E11" w:rsidRPr="00646E11" w:rsidRDefault="00646E11" w:rsidP="00646E11">
      <w:pPr>
        <w:pStyle w:val="a8"/>
        <w:spacing w:line="20" w:lineRule="atLeast"/>
        <w:ind w:right="-185"/>
        <w:contextualSpacing/>
        <w:rPr>
          <w:rFonts w:ascii="Arial" w:hAnsi="Arial" w:cs="Arial"/>
          <w:bCs/>
          <w:sz w:val="18"/>
          <w:szCs w:val="18"/>
        </w:rPr>
      </w:pPr>
      <w:r w:rsidRPr="00646E11">
        <w:rPr>
          <w:rFonts w:ascii="Arial" w:hAnsi="Arial" w:cs="Arial"/>
          <w:bCs/>
          <w:sz w:val="18"/>
          <w:szCs w:val="18"/>
        </w:rPr>
        <w:t>К. Прутков.</w:t>
      </w:r>
    </w:p>
    <w:p w:rsidR="00572E1A" w:rsidRPr="00646E11" w:rsidRDefault="00572E1A" w:rsidP="00646E11">
      <w:pPr>
        <w:pStyle w:val="a8"/>
        <w:spacing w:line="20" w:lineRule="atLeast"/>
        <w:ind w:right="-185"/>
        <w:contextualSpacing/>
        <w:jc w:val="right"/>
        <w:rPr>
          <w:rFonts w:ascii="Arial" w:hAnsi="Arial" w:cs="Arial"/>
          <w:bCs/>
          <w:sz w:val="18"/>
          <w:szCs w:val="18"/>
        </w:rPr>
      </w:pPr>
    </w:p>
    <w:p w:rsidR="00572E1A" w:rsidRPr="00646E11" w:rsidRDefault="00572E1A" w:rsidP="00646E11">
      <w:pPr>
        <w:pStyle w:val="a8"/>
        <w:spacing w:line="20" w:lineRule="atLeast"/>
        <w:ind w:right="-185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646E11">
        <w:rPr>
          <w:rFonts w:ascii="Arial" w:hAnsi="Arial" w:cs="Arial"/>
          <w:bCs/>
          <w:sz w:val="18"/>
          <w:szCs w:val="18"/>
        </w:rPr>
        <w:t xml:space="preserve">Есть только два направления изменения человека – развитие либо деградация. </w:t>
      </w:r>
    </w:p>
    <w:p w:rsidR="00572E1A" w:rsidRPr="00646E11" w:rsidRDefault="00572E1A" w:rsidP="00646E11">
      <w:pPr>
        <w:pStyle w:val="a8"/>
        <w:spacing w:line="20" w:lineRule="atLeast"/>
        <w:ind w:right="-185"/>
        <w:contextualSpacing/>
        <w:jc w:val="right"/>
        <w:rPr>
          <w:rFonts w:ascii="Arial" w:hAnsi="Arial" w:cs="Arial"/>
          <w:bCs/>
          <w:sz w:val="18"/>
          <w:szCs w:val="18"/>
        </w:rPr>
      </w:pPr>
      <w:r w:rsidRPr="00646E11">
        <w:rPr>
          <w:rFonts w:ascii="Arial" w:hAnsi="Arial" w:cs="Arial"/>
          <w:bCs/>
          <w:sz w:val="18"/>
          <w:szCs w:val="18"/>
        </w:rPr>
        <w:t>Поэтому, если образование не способствует развитию, то оно будет служить деградации.</w:t>
      </w:r>
    </w:p>
    <w:p w:rsidR="00572E1A" w:rsidRPr="00646E11" w:rsidRDefault="00572E1A" w:rsidP="00646E11">
      <w:pPr>
        <w:spacing w:line="20" w:lineRule="atLeast"/>
        <w:ind w:right="-185"/>
        <w:contextualSpacing/>
        <w:jc w:val="right"/>
        <w:rPr>
          <w:rFonts w:ascii="Arial" w:hAnsi="Arial" w:cs="Arial"/>
          <w:b/>
          <w:sz w:val="18"/>
          <w:szCs w:val="18"/>
        </w:rPr>
      </w:pPr>
      <w:r w:rsidRPr="00646E11">
        <w:rPr>
          <w:rFonts w:ascii="Arial" w:hAnsi="Arial" w:cs="Arial"/>
          <w:b/>
          <w:bCs/>
          <w:sz w:val="18"/>
          <w:szCs w:val="18"/>
        </w:rPr>
        <w:t xml:space="preserve">Г. </w:t>
      </w:r>
      <w:proofErr w:type="spellStart"/>
      <w:r w:rsidRPr="00646E11">
        <w:rPr>
          <w:rFonts w:ascii="Arial" w:hAnsi="Arial" w:cs="Arial"/>
          <w:b/>
          <w:bCs/>
          <w:sz w:val="18"/>
          <w:szCs w:val="18"/>
        </w:rPr>
        <w:t>Драйден</w:t>
      </w:r>
      <w:proofErr w:type="spellEnd"/>
    </w:p>
    <w:p w:rsidR="00572E1A" w:rsidRPr="00646E11" w:rsidRDefault="00572E1A" w:rsidP="00646E11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46E11">
        <w:rPr>
          <w:rFonts w:ascii="Arial" w:hAnsi="Arial" w:cs="Arial"/>
          <w:color w:val="000000"/>
          <w:sz w:val="18"/>
          <w:szCs w:val="18"/>
        </w:rPr>
        <w:t>Когда-то указанные Б. В. Асафьевым качества, необходимые учите</w:t>
      </w:r>
      <w:r w:rsidRPr="00646E11">
        <w:rPr>
          <w:rFonts w:ascii="Arial" w:hAnsi="Arial" w:cs="Arial"/>
          <w:color w:val="000000"/>
          <w:sz w:val="18"/>
          <w:szCs w:val="18"/>
        </w:rPr>
        <w:softHyphen/>
        <w:t>лю-музыканту в школе, для меня стали эталоном того, каким должен быть учитель музыки: «Музыкальный педагог в общеобразо</w:t>
      </w:r>
      <w:r w:rsidRPr="00646E11">
        <w:rPr>
          <w:rFonts w:ascii="Arial" w:hAnsi="Arial" w:cs="Arial"/>
          <w:color w:val="000000"/>
          <w:sz w:val="18"/>
          <w:szCs w:val="18"/>
        </w:rPr>
        <w:softHyphen/>
        <w:t>вательной школе не должен быть «</w:t>
      </w:r>
      <w:proofErr w:type="gramStart"/>
      <w:r w:rsidRPr="00646E11">
        <w:rPr>
          <w:rFonts w:ascii="Arial" w:hAnsi="Arial" w:cs="Arial"/>
          <w:color w:val="000000"/>
          <w:sz w:val="18"/>
          <w:szCs w:val="18"/>
        </w:rPr>
        <w:t>спецом</w:t>
      </w:r>
      <w:proofErr w:type="gramEnd"/>
      <w:r w:rsidRPr="00646E11">
        <w:rPr>
          <w:rFonts w:ascii="Arial" w:hAnsi="Arial" w:cs="Arial"/>
          <w:color w:val="000000"/>
          <w:sz w:val="18"/>
          <w:szCs w:val="18"/>
        </w:rPr>
        <w:t>» в одной какой-либо области музыки. Он должен быть и теоретиком и практиком, но</w:t>
      </w:r>
      <w:r w:rsidR="0011763D">
        <w:rPr>
          <w:rFonts w:ascii="Arial" w:hAnsi="Arial" w:cs="Arial"/>
          <w:color w:val="000000"/>
          <w:sz w:val="18"/>
          <w:szCs w:val="18"/>
        </w:rPr>
        <w:t>,</w:t>
      </w:r>
      <w:r w:rsidRPr="00646E1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646E11"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 w:rsidRPr="00646E11">
        <w:rPr>
          <w:rFonts w:ascii="Arial" w:hAnsi="Arial" w:cs="Arial"/>
          <w:color w:val="000000"/>
          <w:sz w:val="18"/>
          <w:szCs w:val="18"/>
        </w:rPr>
        <w:t xml:space="preserve"> то же время</w:t>
      </w:r>
      <w:r w:rsidR="0011763D">
        <w:rPr>
          <w:rFonts w:ascii="Arial" w:hAnsi="Arial" w:cs="Arial"/>
          <w:color w:val="000000"/>
          <w:sz w:val="18"/>
          <w:szCs w:val="18"/>
        </w:rPr>
        <w:t>,</w:t>
      </w:r>
      <w:r w:rsidRPr="00646E11">
        <w:rPr>
          <w:rFonts w:ascii="Arial" w:hAnsi="Arial" w:cs="Arial"/>
          <w:color w:val="000000"/>
          <w:sz w:val="18"/>
          <w:szCs w:val="18"/>
        </w:rPr>
        <w:t xml:space="preserve"> и музыкальным историком, и музыкальным этно</w:t>
      </w:r>
      <w:r w:rsidRPr="00646E11">
        <w:rPr>
          <w:rFonts w:ascii="Arial" w:hAnsi="Arial" w:cs="Arial"/>
          <w:color w:val="000000"/>
          <w:sz w:val="18"/>
          <w:szCs w:val="18"/>
        </w:rPr>
        <w:softHyphen/>
        <w:t>графом, и исполнителем, владеющим инструментом, чтобы всегда быть готовым направить внимание в ту или иную сторону».</w:t>
      </w:r>
    </w:p>
    <w:p w:rsidR="00572E1A" w:rsidRPr="00646E11" w:rsidRDefault="00572E1A" w:rsidP="00646E11">
      <w:pPr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46E11">
        <w:rPr>
          <w:rFonts w:ascii="Arial" w:hAnsi="Arial" w:cs="Arial"/>
          <w:sz w:val="18"/>
          <w:szCs w:val="18"/>
        </w:rPr>
        <w:t xml:space="preserve">Моя работа, прежде всего, направлена на поиски путей перехода от традиционной школы к школе личностно-ориентированного обучения, через использование современных образовательных технологий, поскольку сегодня заявлен запрос не просто на человека, а на личность. Школьнику должно быть приятно и комфортно на уроке - тогда и результаты учения будут лучше, и личность будет развиваться более гармонично. </w:t>
      </w:r>
      <w:r w:rsidRPr="00646E11">
        <w:rPr>
          <w:rFonts w:ascii="Arial" w:hAnsi="Arial" w:cs="Arial"/>
          <w:color w:val="000000"/>
          <w:sz w:val="18"/>
          <w:szCs w:val="18"/>
        </w:rPr>
        <w:t>Урок должен нести понимание Мира, его образы, умение увидеть место человека вообще и себя в частности в этом мире.</w:t>
      </w:r>
    </w:p>
    <w:p w:rsidR="00572E1A" w:rsidRDefault="00572E1A" w:rsidP="00646E11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46E11">
        <w:rPr>
          <w:rFonts w:ascii="Arial" w:hAnsi="Arial" w:cs="Arial"/>
          <w:color w:val="000000"/>
          <w:sz w:val="18"/>
          <w:szCs w:val="18"/>
        </w:rPr>
        <w:t xml:space="preserve">Таким образом, практика подсказала мне вот такую обобщающую схему того, по каким параметрам происходит «круговорот» познания моего предмета, по какому пути вести ученика в его постижении мира и самого себя через мой предмет – МУЗЫКУ. </w:t>
      </w:r>
    </w:p>
    <w:p w:rsidR="00572E1A" w:rsidRPr="00646E11" w:rsidRDefault="00572E1A" w:rsidP="00646E11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46E11">
        <w:rPr>
          <w:rFonts w:ascii="Arial" w:hAnsi="Arial" w:cs="Arial"/>
          <w:color w:val="000000"/>
          <w:sz w:val="18"/>
          <w:szCs w:val="18"/>
        </w:rPr>
        <w:t xml:space="preserve">Урок обязательно должен вызывать эмоциональный отклик. Если же переживания так и не возникли и всё, что происходило на уроке, оказалось простым и понятным, то, скорее всего, этот урок </w:t>
      </w:r>
      <w:proofErr w:type="gramStart"/>
      <w:r w:rsidRPr="00646E11">
        <w:rPr>
          <w:rFonts w:ascii="Arial" w:hAnsi="Arial" w:cs="Arial"/>
          <w:color w:val="000000"/>
          <w:sz w:val="18"/>
          <w:szCs w:val="18"/>
        </w:rPr>
        <w:t>оставил</w:t>
      </w:r>
      <w:proofErr w:type="gramEnd"/>
      <w:r w:rsidRPr="00646E11">
        <w:rPr>
          <w:rFonts w:ascii="Arial" w:hAnsi="Arial" w:cs="Arial"/>
          <w:color w:val="000000"/>
          <w:sz w:val="18"/>
          <w:szCs w:val="18"/>
        </w:rPr>
        <w:t xml:space="preserve"> лишь «осадок» в памяти, а в душе - незаполненную нишу.  </w:t>
      </w:r>
    </w:p>
    <w:p w:rsidR="00572E1A" w:rsidRPr="00646E11" w:rsidRDefault="00572E1A" w:rsidP="00646E11">
      <w:pPr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646E11">
        <w:rPr>
          <w:rFonts w:ascii="Arial" w:hAnsi="Arial" w:cs="Arial"/>
          <w:sz w:val="18"/>
          <w:szCs w:val="18"/>
        </w:rPr>
        <w:t xml:space="preserve">Считаю, что главное на уроке музыки – не умение «разобрать по запчастям» оперу, симфонию…, а уметь найти то главное зерно, стержень, которые составляют любое произведение /не только музыкальное/. Вот это и есть самое сложное, т.к. это возможно только тогда, когда научился видеть и слышать не только глазами и ушами, но и душой. </w:t>
      </w:r>
      <w:proofErr w:type="gramEnd"/>
    </w:p>
    <w:p w:rsidR="00572E1A" w:rsidRPr="00646E11" w:rsidRDefault="00572E1A" w:rsidP="00646E11">
      <w:pPr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46E11">
        <w:rPr>
          <w:rFonts w:ascii="Arial" w:hAnsi="Arial" w:cs="Arial"/>
          <w:sz w:val="18"/>
          <w:szCs w:val="18"/>
        </w:rPr>
        <w:t>Меня всегда интересовал вопрос введения в программу духовной музыки. Введение ребёнка в духовную музыку должно выстраиваться, на мой взгляд, от интонации слова в интонационный строй музыки, т.е. в её сердцевину. Не должно быть профессионального, музыковедческого изучения, не нужно раскладывать музыкальное произведение по полочкам на термины, строчки и названия. Должно быть целостное её восприятие. В процессе постижения детьми духовной музыки я делаю акцент на том, как ЛИЧНО ТЫ (данный конкретный ребёнок, а не безликий класс учеников), сможешь решить вечные проблемы человеческой жизни: добра и зла, любви и предательства. «…И к отворившему мне войду…».</w:t>
      </w:r>
    </w:p>
    <w:p w:rsidR="00572E1A" w:rsidRPr="00646E11" w:rsidRDefault="00572E1A" w:rsidP="00646E11">
      <w:pPr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46E11">
        <w:rPr>
          <w:rFonts w:ascii="Arial" w:hAnsi="Arial" w:cs="Arial"/>
          <w:sz w:val="18"/>
          <w:szCs w:val="18"/>
        </w:rPr>
        <w:t xml:space="preserve">На сегодня я для себя выбрала </w:t>
      </w:r>
      <w:r w:rsidRPr="00646E11">
        <w:rPr>
          <w:rFonts w:ascii="Arial" w:hAnsi="Arial" w:cs="Arial"/>
          <w:b/>
          <w:sz w:val="18"/>
          <w:szCs w:val="18"/>
          <w:u w:val="single"/>
        </w:rPr>
        <w:t>альтернативный подход к преподаванию музыкального искусства</w:t>
      </w:r>
      <w:r w:rsidRPr="00646E11">
        <w:rPr>
          <w:rFonts w:ascii="Arial" w:hAnsi="Arial" w:cs="Arial"/>
          <w:color w:val="000000"/>
          <w:sz w:val="18"/>
          <w:szCs w:val="18"/>
        </w:rPr>
        <w:t xml:space="preserve"> (знакомство с языком искусства как языком моделирования на уровне умения говорить на нем)</w:t>
      </w:r>
      <w:r w:rsidRPr="00646E11">
        <w:rPr>
          <w:rFonts w:ascii="Arial" w:hAnsi="Arial" w:cs="Arial"/>
          <w:sz w:val="18"/>
          <w:szCs w:val="18"/>
        </w:rPr>
        <w:t>.</w:t>
      </w:r>
    </w:p>
    <w:p w:rsidR="000B7535" w:rsidRPr="00646E11" w:rsidRDefault="000B7535" w:rsidP="00646E11">
      <w:pPr>
        <w:spacing w:line="20" w:lineRule="atLeast"/>
        <w:contextualSpacing/>
        <w:rPr>
          <w:rFonts w:ascii="Arial" w:hAnsi="Arial" w:cs="Arial"/>
          <w:sz w:val="18"/>
          <w:szCs w:val="18"/>
        </w:rPr>
      </w:pPr>
    </w:p>
    <w:sectPr w:rsidR="000B7535" w:rsidRPr="00646E11" w:rsidSect="00646E11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F7" w:rsidRDefault="005F67F7" w:rsidP="000B7535">
      <w:pPr>
        <w:spacing w:after="0" w:line="240" w:lineRule="auto"/>
      </w:pPr>
      <w:r>
        <w:separator/>
      </w:r>
    </w:p>
  </w:endnote>
  <w:endnote w:type="continuationSeparator" w:id="1">
    <w:p w:rsidR="005F67F7" w:rsidRDefault="005F67F7" w:rsidP="000B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9A" w:rsidRDefault="008578E1" w:rsidP="00924A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2E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729A" w:rsidRDefault="00780DD0" w:rsidP="00924A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9A" w:rsidRDefault="008578E1" w:rsidP="00924A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2E1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DD0">
      <w:rPr>
        <w:rStyle w:val="a6"/>
        <w:noProof/>
      </w:rPr>
      <w:t>1</w:t>
    </w:r>
    <w:r>
      <w:rPr>
        <w:rStyle w:val="a6"/>
      </w:rPr>
      <w:fldChar w:fldCharType="end"/>
    </w:r>
  </w:p>
  <w:p w:rsidR="0073729A" w:rsidRDefault="00780DD0" w:rsidP="00924A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F7" w:rsidRDefault="005F67F7" w:rsidP="000B7535">
      <w:pPr>
        <w:spacing w:after="0" w:line="240" w:lineRule="auto"/>
      </w:pPr>
      <w:r>
        <w:separator/>
      </w:r>
    </w:p>
  </w:footnote>
  <w:footnote w:type="continuationSeparator" w:id="1">
    <w:p w:rsidR="005F67F7" w:rsidRDefault="005F67F7" w:rsidP="000B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D3B"/>
    <w:multiLevelType w:val="hybridMultilevel"/>
    <w:tmpl w:val="D592FC04"/>
    <w:lvl w:ilvl="0" w:tplc="032043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87CC058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1C74C8F"/>
    <w:multiLevelType w:val="hybridMultilevel"/>
    <w:tmpl w:val="1042F8B0"/>
    <w:lvl w:ilvl="0" w:tplc="3F82DF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6DD003E"/>
    <w:multiLevelType w:val="hybridMultilevel"/>
    <w:tmpl w:val="CBECAB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E47191"/>
    <w:multiLevelType w:val="hybridMultilevel"/>
    <w:tmpl w:val="49F6F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250B6F"/>
    <w:multiLevelType w:val="hybridMultilevel"/>
    <w:tmpl w:val="5FC8D88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E1954C8"/>
    <w:multiLevelType w:val="hybridMultilevel"/>
    <w:tmpl w:val="65780BC8"/>
    <w:lvl w:ilvl="0" w:tplc="A5902B9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0B57779"/>
    <w:multiLevelType w:val="hybridMultilevel"/>
    <w:tmpl w:val="4BD4845C"/>
    <w:lvl w:ilvl="0" w:tplc="E92A75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57B0BF3"/>
    <w:multiLevelType w:val="hybridMultilevel"/>
    <w:tmpl w:val="A4DC0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071A47"/>
    <w:multiLevelType w:val="hybridMultilevel"/>
    <w:tmpl w:val="19C05BEA"/>
    <w:lvl w:ilvl="0" w:tplc="A5902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3832161E"/>
    <w:multiLevelType w:val="hybridMultilevel"/>
    <w:tmpl w:val="0900BAC8"/>
    <w:lvl w:ilvl="0" w:tplc="28B63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7A2D59"/>
    <w:multiLevelType w:val="hybridMultilevel"/>
    <w:tmpl w:val="C6E6F31E"/>
    <w:lvl w:ilvl="0" w:tplc="A5902B9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C3C00DA"/>
    <w:multiLevelType w:val="hybridMultilevel"/>
    <w:tmpl w:val="C734A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F20825"/>
    <w:multiLevelType w:val="hybridMultilevel"/>
    <w:tmpl w:val="4E823E0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46BB276B"/>
    <w:multiLevelType w:val="hybridMultilevel"/>
    <w:tmpl w:val="85AEF1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4D601CFA"/>
    <w:multiLevelType w:val="hybridMultilevel"/>
    <w:tmpl w:val="F06E48B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EA9E311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 w:tplc="87CC058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515D28C8"/>
    <w:multiLevelType w:val="hybridMultilevel"/>
    <w:tmpl w:val="8B2C77F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53896477"/>
    <w:multiLevelType w:val="hybridMultilevel"/>
    <w:tmpl w:val="6AB2BF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7E6645"/>
    <w:multiLevelType w:val="hybridMultilevel"/>
    <w:tmpl w:val="272AC796"/>
    <w:lvl w:ilvl="0" w:tplc="81E477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610718E7"/>
    <w:multiLevelType w:val="hybridMultilevel"/>
    <w:tmpl w:val="F330045E"/>
    <w:lvl w:ilvl="0" w:tplc="E92A75A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6A626DFD"/>
    <w:multiLevelType w:val="hybridMultilevel"/>
    <w:tmpl w:val="9B28FC90"/>
    <w:lvl w:ilvl="0" w:tplc="81E4775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710D5163"/>
    <w:multiLevelType w:val="hybridMultilevel"/>
    <w:tmpl w:val="30B28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78085C"/>
    <w:multiLevelType w:val="hybridMultilevel"/>
    <w:tmpl w:val="8DAEC8C6"/>
    <w:lvl w:ilvl="0" w:tplc="0419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2">
    <w:nsid w:val="7F4B4033"/>
    <w:multiLevelType w:val="hybridMultilevel"/>
    <w:tmpl w:val="4FFA99D0"/>
    <w:lvl w:ilvl="0" w:tplc="2C284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8"/>
  </w:num>
  <w:num w:numId="5">
    <w:abstractNumId w:val="6"/>
  </w:num>
  <w:num w:numId="6">
    <w:abstractNumId w:val="4"/>
  </w:num>
  <w:num w:numId="7">
    <w:abstractNumId w:val="21"/>
  </w:num>
  <w:num w:numId="8">
    <w:abstractNumId w:val="22"/>
  </w:num>
  <w:num w:numId="9">
    <w:abstractNumId w:val="8"/>
  </w:num>
  <w:num w:numId="10">
    <w:abstractNumId w:val="5"/>
  </w:num>
  <w:num w:numId="11">
    <w:abstractNumId w:val="10"/>
  </w:num>
  <w:num w:numId="12">
    <w:abstractNumId w:val="16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  <w:num w:numId="17">
    <w:abstractNumId w:val="17"/>
  </w:num>
  <w:num w:numId="18">
    <w:abstractNumId w:val="19"/>
  </w:num>
  <w:num w:numId="19">
    <w:abstractNumId w:val="20"/>
  </w:num>
  <w:num w:numId="20">
    <w:abstractNumId w:val="14"/>
  </w:num>
  <w:num w:numId="21">
    <w:abstractNumId w:val="0"/>
  </w:num>
  <w:num w:numId="22">
    <w:abstractNumId w:val="13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E1A"/>
    <w:rsid w:val="000B5FC5"/>
    <w:rsid w:val="000B7535"/>
    <w:rsid w:val="0011763D"/>
    <w:rsid w:val="00572E1A"/>
    <w:rsid w:val="005F67F7"/>
    <w:rsid w:val="00646E11"/>
    <w:rsid w:val="00780DD0"/>
    <w:rsid w:val="00790319"/>
    <w:rsid w:val="008578E1"/>
    <w:rsid w:val="00C6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35"/>
  </w:style>
  <w:style w:type="paragraph" w:styleId="7">
    <w:name w:val="heading 7"/>
    <w:basedOn w:val="a"/>
    <w:next w:val="a"/>
    <w:link w:val="70"/>
    <w:qFormat/>
    <w:rsid w:val="00572E1A"/>
    <w:pPr>
      <w:keepNext/>
      <w:spacing w:after="0" w:line="240" w:lineRule="auto"/>
      <w:ind w:left="-720"/>
      <w:jc w:val="both"/>
      <w:outlineLvl w:val="6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8">
    <w:name w:val="heading 8"/>
    <w:basedOn w:val="a"/>
    <w:next w:val="a"/>
    <w:link w:val="80"/>
    <w:qFormat/>
    <w:rsid w:val="00572E1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72E1A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80">
    <w:name w:val="Заголовок 8 Знак"/>
    <w:basedOn w:val="a0"/>
    <w:link w:val="8"/>
    <w:rsid w:val="00572E1A"/>
    <w:rPr>
      <w:rFonts w:ascii="Times New Roman" w:eastAsia="Times New Roman" w:hAnsi="Times New Roman" w:cs="Times New Roman"/>
      <w:b/>
      <w:bCs/>
      <w:sz w:val="52"/>
      <w:szCs w:val="24"/>
    </w:rPr>
  </w:style>
  <w:style w:type="table" w:styleId="a3">
    <w:name w:val="Table Grid"/>
    <w:basedOn w:val="a1"/>
    <w:rsid w:val="00572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72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72E1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72E1A"/>
  </w:style>
  <w:style w:type="paragraph" w:styleId="a7">
    <w:name w:val="Normal (Web)"/>
    <w:aliases w:val="Обычный (Web)"/>
    <w:basedOn w:val="a"/>
    <w:rsid w:val="0057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72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Название Знак"/>
    <w:basedOn w:val="a0"/>
    <w:link w:val="a8"/>
    <w:rsid w:val="00572E1A"/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ody Text Indent"/>
    <w:basedOn w:val="a"/>
    <w:link w:val="ab"/>
    <w:rsid w:val="00572E1A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72E1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572E1A"/>
    <w:pPr>
      <w:spacing w:after="0" w:line="240" w:lineRule="auto"/>
      <w:ind w:left="4820" w:right="-5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d">
    <w:name w:val="header"/>
    <w:basedOn w:val="a"/>
    <w:link w:val="ae"/>
    <w:rsid w:val="00572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572E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572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72E1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72E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2E1A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572E1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b/>
      <w:bCs/>
      <w:sz w:val="52"/>
    </w:rPr>
  </w:style>
  <w:style w:type="character" w:customStyle="1" w:styleId="20">
    <w:name w:val="Основной текст с отступом 2 Знак"/>
    <w:basedOn w:val="a0"/>
    <w:link w:val="2"/>
    <w:rsid w:val="00572E1A"/>
    <w:rPr>
      <w:rFonts w:ascii="Times New Roman" w:eastAsia="Times New Roman" w:hAnsi="Times New Roman" w:cs="Times New Roman"/>
      <w:b/>
      <w:bCs/>
      <w:sz w:val="52"/>
    </w:rPr>
  </w:style>
  <w:style w:type="paragraph" w:styleId="31">
    <w:name w:val="Body Text Indent 3"/>
    <w:basedOn w:val="a"/>
    <w:link w:val="32"/>
    <w:rsid w:val="00572E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2E1A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Hyperlink"/>
    <w:basedOn w:val="a0"/>
    <w:rsid w:val="00572E1A"/>
    <w:rPr>
      <w:color w:val="9C4F20"/>
      <w:u w:val="single"/>
    </w:rPr>
  </w:style>
  <w:style w:type="paragraph" w:styleId="af2">
    <w:name w:val="Balloon Text"/>
    <w:basedOn w:val="a"/>
    <w:link w:val="af3"/>
    <w:rsid w:val="00572E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72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2012-02-25T10:05:00Z</dcterms:created>
  <dcterms:modified xsi:type="dcterms:W3CDTF">2012-02-26T05:59:00Z</dcterms:modified>
</cp:coreProperties>
</file>