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8F" w:rsidRDefault="00CF547F" w:rsidP="00CF54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педагогического опыта учителя математики</w:t>
      </w:r>
    </w:p>
    <w:p w:rsidR="00CF547F" w:rsidRDefault="00CF547F" w:rsidP="00CF54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Хитровой Дианы Петровны</w:t>
      </w:r>
    </w:p>
    <w:p w:rsidR="00CF547F" w:rsidRDefault="00CF547F" w:rsidP="00A422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СОШ № 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Углегорск </w:t>
      </w:r>
    </w:p>
    <w:p w:rsidR="00CF547F" w:rsidRDefault="00CF547F" w:rsidP="005708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Хитрова Диана Петровна 15 июля 1985 года рождения.</w:t>
      </w:r>
    </w:p>
    <w:p w:rsidR="00CF547F" w:rsidRDefault="00CF547F" w:rsidP="00CF547F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CF547F" w:rsidRDefault="00CF547F" w:rsidP="0057088A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высшее, окончила Благовещенский Государственный Педагогический Университет физико-математический факультет в 2007 году. Полученная специальность – </w:t>
      </w:r>
    </w:p>
    <w:p w:rsidR="00CF547F" w:rsidRDefault="00CF547F" w:rsidP="0057088A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трудовой стаж – 5 лет.</w:t>
      </w:r>
    </w:p>
    <w:p w:rsidR="00CF547F" w:rsidRDefault="00CF547F" w:rsidP="0057088A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в должности – 4 года.</w:t>
      </w:r>
    </w:p>
    <w:p w:rsidR="00CF547F" w:rsidRDefault="00CF547F" w:rsidP="0057088A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в МБОУ СОШ №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Углегорск – с сентября 2012 года.</w:t>
      </w:r>
    </w:p>
    <w:p w:rsidR="00F258AF" w:rsidRPr="00F258AF" w:rsidRDefault="00CF547F" w:rsidP="00F258AF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7"/>
      </w:tblGrid>
      <w:tr w:rsidR="009F4201" w:rsidRPr="00C86F31" w:rsidTr="00C86F31">
        <w:tc>
          <w:tcPr>
            <w:tcW w:w="675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Сроки обучения</w:t>
            </w:r>
          </w:p>
        </w:tc>
        <w:tc>
          <w:tcPr>
            <w:tcW w:w="5067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Тематика курсов</w:t>
            </w:r>
          </w:p>
        </w:tc>
      </w:tr>
      <w:tr w:rsidR="009F4201" w:rsidRPr="00C86F31" w:rsidTr="00C86F31">
        <w:trPr>
          <w:trHeight w:val="667"/>
        </w:trPr>
        <w:tc>
          <w:tcPr>
            <w:tcW w:w="675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14.01.2013 – 17.01.2013</w:t>
            </w:r>
          </w:p>
        </w:tc>
        <w:tc>
          <w:tcPr>
            <w:tcW w:w="5067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«Содержание и организация работы по диссеминации опыта»</w:t>
            </w:r>
          </w:p>
        </w:tc>
      </w:tr>
      <w:tr w:rsidR="009F4201" w:rsidRPr="00C86F31" w:rsidTr="00C86F31">
        <w:tc>
          <w:tcPr>
            <w:tcW w:w="675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08.11.2013, 09.11.2013, 16.11.2013</w:t>
            </w:r>
          </w:p>
        </w:tc>
        <w:tc>
          <w:tcPr>
            <w:tcW w:w="5067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«Организация образовательного процесса в условиях перехода на новые ФГОС ООО»</w:t>
            </w:r>
          </w:p>
        </w:tc>
      </w:tr>
      <w:tr w:rsidR="009F4201" w:rsidRPr="00C86F31" w:rsidTr="00C86F31">
        <w:tc>
          <w:tcPr>
            <w:tcW w:w="675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12.11.2013 – 21.11.2013</w:t>
            </w:r>
          </w:p>
        </w:tc>
        <w:tc>
          <w:tcPr>
            <w:tcW w:w="5067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«Руководитель образовательного учреждения: введение в должность»</w:t>
            </w:r>
          </w:p>
        </w:tc>
      </w:tr>
      <w:tr w:rsidR="009F4201" w:rsidRPr="00C86F31" w:rsidTr="00C86F31">
        <w:tc>
          <w:tcPr>
            <w:tcW w:w="675" w:type="dxa"/>
            <w:shd w:val="clear" w:color="auto" w:fill="auto"/>
          </w:tcPr>
          <w:p w:rsidR="009F4201" w:rsidRPr="00C86F31" w:rsidRDefault="009F4201" w:rsidP="00C86F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9F4201" w:rsidRPr="00C86F31" w:rsidRDefault="0057088A" w:rsidP="00C86F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11.03.2014 -15.03.2014</w:t>
            </w:r>
          </w:p>
        </w:tc>
        <w:tc>
          <w:tcPr>
            <w:tcW w:w="5067" w:type="dxa"/>
            <w:shd w:val="clear" w:color="auto" w:fill="auto"/>
          </w:tcPr>
          <w:p w:rsidR="009F4201" w:rsidRPr="00C86F31" w:rsidRDefault="0057088A" w:rsidP="00C86F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«Содержание и организация работы по диссеминации опыта»</w:t>
            </w:r>
          </w:p>
        </w:tc>
      </w:tr>
    </w:tbl>
    <w:p w:rsidR="0057088A" w:rsidRDefault="0057088A" w:rsidP="0057088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7088A" w:rsidRDefault="0057088A" w:rsidP="0057088A">
      <w:pPr>
        <w:numPr>
          <w:ilvl w:val="0"/>
          <w:numId w:val="33"/>
        </w:numPr>
        <w:ind w:hanging="10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3260"/>
      </w:tblGrid>
      <w:tr w:rsidR="0057088A" w:rsidRPr="00C86F31" w:rsidTr="00C86F31">
        <w:tc>
          <w:tcPr>
            <w:tcW w:w="675" w:type="dxa"/>
            <w:shd w:val="clear" w:color="auto" w:fill="auto"/>
          </w:tcPr>
          <w:p w:rsidR="0057088A" w:rsidRPr="00C86F31" w:rsidRDefault="0057088A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7088A" w:rsidRPr="00C86F31" w:rsidRDefault="0057088A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shd w:val="clear" w:color="auto" w:fill="auto"/>
          </w:tcPr>
          <w:p w:rsidR="0057088A" w:rsidRPr="00C86F31" w:rsidRDefault="0057088A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60" w:type="dxa"/>
            <w:shd w:val="clear" w:color="auto" w:fill="auto"/>
          </w:tcPr>
          <w:p w:rsidR="0057088A" w:rsidRPr="00C86F31" w:rsidRDefault="0057088A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57088A" w:rsidRPr="00C86F31" w:rsidTr="00C86F31">
        <w:tc>
          <w:tcPr>
            <w:tcW w:w="675" w:type="dxa"/>
            <w:shd w:val="clear" w:color="auto" w:fill="auto"/>
          </w:tcPr>
          <w:p w:rsidR="0057088A" w:rsidRPr="00C86F31" w:rsidRDefault="0057088A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088A" w:rsidRPr="00C86F31" w:rsidRDefault="0057088A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21.12.2012</w:t>
            </w:r>
          </w:p>
        </w:tc>
        <w:tc>
          <w:tcPr>
            <w:tcW w:w="4111" w:type="dxa"/>
            <w:shd w:val="clear" w:color="auto" w:fill="auto"/>
          </w:tcPr>
          <w:p w:rsidR="00F258AF" w:rsidRPr="00C86F31" w:rsidRDefault="00F258AF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«Фестиваль педагогических идей» МБОУ СОШ №</w:t>
            </w:r>
            <w:r w:rsidR="005E211B" w:rsidRPr="00C86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6F31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C86F31">
              <w:rPr>
                <w:rFonts w:ascii="Times New Roman" w:hAnsi="Times New Roman"/>
                <w:sz w:val="28"/>
                <w:szCs w:val="28"/>
              </w:rPr>
              <w:t xml:space="preserve"> ЗАТО Углегорск</w:t>
            </w:r>
          </w:p>
        </w:tc>
        <w:tc>
          <w:tcPr>
            <w:tcW w:w="3260" w:type="dxa"/>
            <w:shd w:val="clear" w:color="auto" w:fill="auto"/>
          </w:tcPr>
          <w:p w:rsidR="0057088A" w:rsidRPr="00C86F31" w:rsidRDefault="00F258AF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Диплом призера в номинации «Открытый урок»</w:t>
            </w:r>
          </w:p>
        </w:tc>
      </w:tr>
      <w:tr w:rsidR="0057088A" w:rsidRPr="00C86F31" w:rsidTr="00C86F31">
        <w:tc>
          <w:tcPr>
            <w:tcW w:w="675" w:type="dxa"/>
            <w:shd w:val="clear" w:color="auto" w:fill="auto"/>
          </w:tcPr>
          <w:p w:rsidR="0057088A" w:rsidRPr="00C86F31" w:rsidRDefault="0057088A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7088A" w:rsidRPr="00C86F31" w:rsidRDefault="00800569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14.02.2013</w:t>
            </w:r>
          </w:p>
        </w:tc>
        <w:tc>
          <w:tcPr>
            <w:tcW w:w="4111" w:type="dxa"/>
            <w:shd w:val="clear" w:color="auto" w:fill="auto"/>
          </w:tcPr>
          <w:p w:rsidR="0057088A" w:rsidRPr="00C86F31" w:rsidRDefault="00800569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 xml:space="preserve">Городской этап конкурса «Учитель года – 2013» </w:t>
            </w:r>
            <w:proofErr w:type="spellStart"/>
            <w:r w:rsidRPr="00C86F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86F3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86F31">
              <w:rPr>
                <w:rFonts w:ascii="Times New Roman" w:hAnsi="Times New Roman"/>
                <w:sz w:val="28"/>
                <w:szCs w:val="28"/>
              </w:rPr>
              <w:t>вободный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7088A" w:rsidRPr="00C86F31" w:rsidRDefault="005E211B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Диплом призера в номинации «Призвание»</w:t>
            </w:r>
          </w:p>
        </w:tc>
      </w:tr>
      <w:tr w:rsidR="0057088A" w:rsidRPr="00C86F31" w:rsidTr="00C86F31">
        <w:tc>
          <w:tcPr>
            <w:tcW w:w="675" w:type="dxa"/>
            <w:shd w:val="clear" w:color="auto" w:fill="auto"/>
          </w:tcPr>
          <w:p w:rsidR="0057088A" w:rsidRPr="00C86F31" w:rsidRDefault="0057088A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57088A" w:rsidRPr="00C86F31" w:rsidRDefault="005E211B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28.02.2014</w:t>
            </w:r>
          </w:p>
        </w:tc>
        <w:tc>
          <w:tcPr>
            <w:tcW w:w="4111" w:type="dxa"/>
            <w:shd w:val="clear" w:color="auto" w:fill="auto"/>
          </w:tcPr>
          <w:p w:rsidR="0057088A" w:rsidRPr="00C86F31" w:rsidRDefault="005E211B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 xml:space="preserve">Муниципальный этап Всероссийского конкурса «Учитель года - 2014» ЗАТО Углегорск </w:t>
            </w:r>
          </w:p>
        </w:tc>
        <w:tc>
          <w:tcPr>
            <w:tcW w:w="3260" w:type="dxa"/>
            <w:shd w:val="clear" w:color="auto" w:fill="auto"/>
          </w:tcPr>
          <w:p w:rsidR="0057088A" w:rsidRPr="00C86F31" w:rsidRDefault="005E211B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</w:tbl>
    <w:p w:rsidR="0057088A" w:rsidRDefault="00D26766" w:rsidP="00D26766">
      <w:pPr>
        <w:numPr>
          <w:ilvl w:val="0"/>
          <w:numId w:val="33"/>
        </w:numPr>
        <w:spacing w:line="240" w:lineRule="auto"/>
        <w:ind w:hanging="8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Выступления на методических объединениях, педагогических советах</w:t>
      </w:r>
    </w:p>
    <w:p w:rsidR="00D26766" w:rsidRDefault="00D26766" w:rsidP="00D26766">
      <w:pPr>
        <w:spacing w:line="240" w:lineRule="auto"/>
        <w:ind w:left="578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– 2014 уч. год:</w:t>
      </w:r>
    </w:p>
    <w:p w:rsidR="00D26766" w:rsidRDefault="00D26766" w:rsidP="00D26766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МО классных руководителей по теме «Программа воспитания» (ноябрь 2012г.)</w:t>
      </w:r>
    </w:p>
    <w:p w:rsidR="00D26766" w:rsidRDefault="00D26766" w:rsidP="00D26766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педагогическом совете по теме «Формы работы учителя, позволяющие развивать ключевые компетенции учащихся» (февраль 2013г.)</w:t>
      </w:r>
    </w:p>
    <w:p w:rsidR="00D26766" w:rsidRDefault="00D26766" w:rsidP="00D26766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уч. год:</w:t>
      </w:r>
    </w:p>
    <w:p w:rsidR="00D26766" w:rsidRPr="00A42263" w:rsidRDefault="00D26766" w:rsidP="00A42263">
      <w:pPr>
        <w:pStyle w:val="a5"/>
        <w:numPr>
          <w:ilvl w:val="0"/>
          <w:numId w:val="37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педагогическом совете по теме</w:t>
      </w:r>
      <w:r w:rsidR="00A42263">
        <w:rPr>
          <w:rFonts w:ascii="Times New Roman" w:hAnsi="Times New Roman"/>
          <w:sz w:val="28"/>
          <w:szCs w:val="28"/>
        </w:rPr>
        <w:t xml:space="preserve"> «Особенности составления рабочей программы педагога в условиях ФГОС»</w:t>
      </w:r>
    </w:p>
    <w:p w:rsidR="00EA0F41" w:rsidRDefault="00EA0F41" w:rsidP="00EA0F41">
      <w:pPr>
        <w:numPr>
          <w:ilvl w:val="0"/>
          <w:numId w:val="33"/>
        </w:numPr>
        <w:ind w:hanging="8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педагогической деятельности</w:t>
      </w:r>
    </w:p>
    <w:p w:rsidR="00EA0F41" w:rsidRDefault="00EA0F41" w:rsidP="00EA0F41">
      <w:pPr>
        <w:ind w:left="1440" w:hanging="1582"/>
        <w:jc w:val="both"/>
        <w:rPr>
          <w:rFonts w:ascii="Times New Roman" w:hAnsi="Times New Roman"/>
          <w:i/>
          <w:sz w:val="28"/>
          <w:szCs w:val="28"/>
        </w:rPr>
      </w:pPr>
      <w:r w:rsidRPr="00EA0F41">
        <w:rPr>
          <w:rFonts w:ascii="Times New Roman" w:hAnsi="Times New Roman"/>
          <w:i/>
          <w:sz w:val="28"/>
          <w:szCs w:val="28"/>
        </w:rPr>
        <w:t xml:space="preserve">а) </w:t>
      </w:r>
      <w:r>
        <w:rPr>
          <w:rFonts w:ascii="Times New Roman" w:hAnsi="Times New Roman"/>
          <w:i/>
          <w:sz w:val="28"/>
          <w:szCs w:val="28"/>
        </w:rPr>
        <w:t>Мониторинг успеваемости и качества знаний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D53CDB" w:rsidRPr="00C86F31" w:rsidTr="00C86F31">
        <w:tc>
          <w:tcPr>
            <w:tcW w:w="10207" w:type="dxa"/>
            <w:gridSpan w:val="11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2012-2013 учебный год</w:t>
            </w:r>
          </w:p>
        </w:tc>
      </w:tr>
      <w:tr w:rsidR="00D53CDB" w:rsidRPr="00C86F31" w:rsidTr="00C86F31">
        <w:trPr>
          <w:trHeight w:val="285"/>
        </w:trPr>
        <w:tc>
          <w:tcPr>
            <w:tcW w:w="1560" w:type="dxa"/>
            <w:vMerge w:val="restart"/>
            <w:shd w:val="clear" w:color="auto" w:fill="auto"/>
          </w:tcPr>
          <w:p w:rsidR="00D53CDB" w:rsidRPr="00C86F31" w:rsidRDefault="00D53CDB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6F3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6F3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C86F31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86F3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D53CDB" w:rsidRPr="00C86F31" w:rsidTr="00C86F31">
        <w:trPr>
          <w:trHeight w:val="285"/>
        </w:trPr>
        <w:tc>
          <w:tcPr>
            <w:tcW w:w="1560" w:type="dxa"/>
            <w:vMerge/>
            <w:shd w:val="clear" w:color="auto" w:fill="auto"/>
          </w:tcPr>
          <w:p w:rsidR="00D53CDB" w:rsidRPr="00C86F31" w:rsidRDefault="00D53CDB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993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D53CDB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D53CDB" w:rsidRPr="00C86F31" w:rsidTr="00C86F31">
        <w:tc>
          <w:tcPr>
            <w:tcW w:w="1560" w:type="dxa"/>
            <w:shd w:val="clear" w:color="auto" w:fill="auto"/>
          </w:tcPr>
          <w:p w:rsidR="00D53CDB" w:rsidRPr="00C86F31" w:rsidRDefault="00D53CDB" w:rsidP="00C86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53CDB" w:rsidRPr="00C86F31" w:rsidRDefault="00D53CDB" w:rsidP="00C86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5А класс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9A686A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9A686A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9A686A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9A686A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9A686A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9A686A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9A686A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9A686A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993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D53CDB" w:rsidRPr="00C86F31" w:rsidTr="00C86F31">
        <w:tc>
          <w:tcPr>
            <w:tcW w:w="1560" w:type="dxa"/>
            <w:shd w:val="clear" w:color="auto" w:fill="auto"/>
          </w:tcPr>
          <w:p w:rsidR="00D53CDB" w:rsidRPr="00C86F31" w:rsidRDefault="00D53CDB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9A686A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7Б класс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D53CDB" w:rsidRPr="00C86F31" w:rsidTr="00C86F31">
        <w:tc>
          <w:tcPr>
            <w:tcW w:w="1560" w:type="dxa"/>
            <w:shd w:val="clear" w:color="auto" w:fill="auto"/>
          </w:tcPr>
          <w:p w:rsidR="00D53CDB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9A686A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7Б класс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D53CDB" w:rsidP="009A6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3CDB" w:rsidRPr="00C86F31" w:rsidRDefault="00D53CDB" w:rsidP="009A6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993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D53CDB" w:rsidRPr="00C86F31" w:rsidTr="00C86F31">
        <w:tc>
          <w:tcPr>
            <w:tcW w:w="1560" w:type="dxa"/>
            <w:shd w:val="clear" w:color="auto" w:fill="auto"/>
          </w:tcPr>
          <w:p w:rsidR="00D53CDB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9A686A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8А класс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993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  <w:tr w:rsidR="00D53CDB" w:rsidRPr="00C86F31" w:rsidTr="00C86F31">
        <w:tc>
          <w:tcPr>
            <w:tcW w:w="1560" w:type="dxa"/>
            <w:shd w:val="clear" w:color="auto" w:fill="auto"/>
          </w:tcPr>
          <w:p w:rsidR="00D53CDB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9A686A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8А класс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993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D53CDB" w:rsidRPr="00C86F31" w:rsidTr="00C86F31">
        <w:tc>
          <w:tcPr>
            <w:tcW w:w="1560" w:type="dxa"/>
            <w:shd w:val="clear" w:color="auto" w:fill="auto"/>
          </w:tcPr>
          <w:p w:rsidR="00D53CDB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  <w:p w:rsidR="009A686A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8Б класс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993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D53CDB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9A686A" w:rsidRPr="00C86F31" w:rsidTr="00C86F31">
        <w:tc>
          <w:tcPr>
            <w:tcW w:w="1560" w:type="dxa"/>
            <w:shd w:val="clear" w:color="auto" w:fill="auto"/>
          </w:tcPr>
          <w:p w:rsidR="009A686A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9A686A" w:rsidRPr="00C86F31" w:rsidRDefault="009A686A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8Б класс</w:t>
            </w:r>
          </w:p>
        </w:tc>
        <w:tc>
          <w:tcPr>
            <w:tcW w:w="851" w:type="dxa"/>
            <w:shd w:val="clear" w:color="auto" w:fill="auto"/>
          </w:tcPr>
          <w:p w:rsidR="009A686A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9A686A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851" w:type="dxa"/>
            <w:shd w:val="clear" w:color="auto" w:fill="auto"/>
          </w:tcPr>
          <w:p w:rsidR="009A686A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9A686A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  <w:shd w:val="clear" w:color="auto" w:fill="auto"/>
          </w:tcPr>
          <w:p w:rsidR="009A686A" w:rsidRPr="00C86F31" w:rsidRDefault="00E93A07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9A686A" w:rsidRPr="00C86F31" w:rsidRDefault="00755C7C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  <w:shd w:val="clear" w:color="auto" w:fill="auto"/>
          </w:tcPr>
          <w:p w:rsidR="009A686A" w:rsidRPr="00C86F31" w:rsidRDefault="00755C7C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shd w:val="clear" w:color="auto" w:fill="auto"/>
          </w:tcPr>
          <w:p w:rsidR="009A686A" w:rsidRPr="00C86F31" w:rsidRDefault="00755C7C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993" w:type="dxa"/>
            <w:shd w:val="clear" w:color="auto" w:fill="auto"/>
          </w:tcPr>
          <w:p w:rsidR="009A686A" w:rsidRPr="00C86F31" w:rsidRDefault="00755C7C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9A686A" w:rsidRPr="00C86F31" w:rsidRDefault="00755C7C" w:rsidP="009A686A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</w:tbl>
    <w:p w:rsidR="00EA0F41" w:rsidRPr="00EA0F41" w:rsidRDefault="00EA0F41" w:rsidP="00EA0F41">
      <w:pPr>
        <w:ind w:left="1440" w:hanging="1582"/>
        <w:jc w:val="both"/>
        <w:rPr>
          <w:rFonts w:ascii="Times New Roman" w:hAnsi="Times New Roman"/>
          <w:sz w:val="28"/>
          <w:szCs w:val="28"/>
        </w:rPr>
      </w:pPr>
    </w:p>
    <w:tbl>
      <w:tblPr>
        <w:tblW w:w="6663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850"/>
      </w:tblGrid>
      <w:tr w:rsidR="00755C7C" w:rsidRPr="00C86F31" w:rsidTr="00C86F31">
        <w:trPr>
          <w:trHeight w:val="285"/>
        </w:trPr>
        <w:tc>
          <w:tcPr>
            <w:tcW w:w="6663" w:type="dxa"/>
            <w:gridSpan w:val="7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</w:rPr>
              <w:t>2013 – 2014 учебный год</w:t>
            </w:r>
          </w:p>
        </w:tc>
      </w:tr>
      <w:tr w:rsidR="00755C7C" w:rsidRPr="00C86F31" w:rsidTr="00C86F31">
        <w:trPr>
          <w:trHeight w:val="285"/>
        </w:trPr>
        <w:tc>
          <w:tcPr>
            <w:tcW w:w="1560" w:type="dxa"/>
            <w:vMerge w:val="restart"/>
            <w:shd w:val="clear" w:color="auto" w:fill="auto"/>
          </w:tcPr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6F3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6F3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F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C86F31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</w:tr>
      <w:tr w:rsidR="00755C7C" w:rsidRPr="00C86F31" w:rsidTr="00C86F31">
        <w:trPr>
          <w:trHeight w:val="285"/>
        </w:trPr>
        <w:tc>
          <w:tcPr>
            <w:tcW w:w="1560" w:type="dxa"/>
            <w:vMerge/>
            <w:shd w:val="clear" w:color="auto" w:fill="auto"/>
          </w:tcPr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C86F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F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755C7C" w:rsidRPr="00C86F31" w:rsidTr="00C86F31">
        <w:tc>
          <w:tcPr>
            <w:tcW w:w="1560" w:type="dxa"/>
            <w:shd w:val="clear" w:color="auto" w:fill="auto"/>
          </w:tcPr>
          <w:p w:rsidR="00755C7C" w:rsidRPr="00C86F31" w:rsidRDefault="00755C7C" w:rsidP="00C86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55C7C" w:rsidRPr="00C86F31" w:rsidRDefault="00755C7C" w:rsidP="00C86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5А класс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755C7C" w:rsidRPr="00C86F31" w:rsidTr="00C86F31">
        <w:tc>
          <w:tcPr>
            <w:tcW w:w="1560" w:type="dxa"/>
            <w:shd w:val="clear" w:color="auto" w:fill="auto"/>
          </w:tcPr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6А класс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  <w:tr w:rsidR="00755C7C" w:rsidRPr="00C86F31" w:rsidTr="00C86F31">
        <w:tc>
          <w:tcPr>
            <w:tcW w:w="1560" w:type="dxa"/>
            <w:shd w:val="clear" w:color="auto" w:fill="auto"/>
          </w:tcPr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8Б класс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755C7C" w:rsidRPr="00C86F31" w:rsidTr="00C86F31">
        <w:tc>
          <w:tcPr>
            <w:tcW w:w="1560" w:type="dxa"/>
            <w:shd w:val="clear" w:color="auto" w:fill="auto"/>
          </w:tcPr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9А класс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755C7C" w:rsidRPr="00C86F31" w:rsidTr="00C86F31">
        <w:tc>
          <w:tcPr>
            <w:tcW w:w="1560" w:type="dxa"/>
            <w:shd w:val="clear" w:color="auto" w:fill="auto"/>
          </w:tcPr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55C7C" w:rsidRPr="00C86F31" w:rsidRDefault="00755C7C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9Б  класс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8C2694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54</w:t>
            </w:r>
            <w:r w:rsidR="00755C7C" w:rsidRPr="00C86F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55C7C" w:rsidRPr="00C86F31" w:rsidRDefault="00755C7C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55C7C" w:rsidRPr="00C86F31" w:rsidRDefault="008C2694" w:rsidP="00487526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53</w:t>
            </w:r>
            <w:r w:rsidR="00755C7C" w:rsidRPr="00C86F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9268F" w:rsidRDefault="0079268F" w:rsidP="00E744A8">
      <w:pPr>
        <w:pStyle w:val="a3"/>
        <w:ind w:firstLine="0"/>
        <w:jc w:val="left"/>
        <w:rPr>
          <w:b/>
          <w:sz w:val="24"/>
          <w:szCs w:val="24"/>
        </w:rPr>
      </w:pPr>
    </w:p>
    <w:p w:rsidR="008C2694" w:rsidRDefault="008C2694" w:rsidP="00E744A8">
      <w:pPr>
        <w:pStyle w:val="a3"/>
        <w:ind w:firstLine="0"/>
        <w:jc w:val="left"/>
        <w:rPr>
          <w:i/>
          <w:szCs w:val="28"/>
        </w:rPr>
      </w:pPr>
      <w:r w:rsidRPr="008C2694">
        <w:rPr>
          <w:i/>
          <w:szCs w:val="28"/>
        </w:rPr>
        <w:t>б) Участие в олимпиадах</w:t>
      </w:r>
      <w:r w:rsidR="008B328D">
        <w:rPr>
          <w:i/>
          <w:szCs w:val="28"/>
        </w:rPr>
        <w:t>, конференциях</w:t>
      </w:r>
    </w:p>
    <w:p w:rsidR="000E31A3" w:rsidRDefault="000E31A3" w:rsidP="00E744A8">
      <w:pPr>
        <w:pStyle w:val="a3"/>
        <w:ind w:firstLine="0"/>
        <w:jc w:val="left"/>
        <w:rPr>
          <w:i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2127"/>
        <w:gridCol w:w="2409"/>
      </w:tblGrid>
      <w:tr w:rsidR="008C2694" w:rsidRPr="00C86F31" w:rsidTr="00C86F31">
        <w:tc>
          <w:tcPr>
            <w:tcW w:w="1668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center"/>
              <w:rPr>
                <w:szCs w:val="28"/>
              </w:rPr>
            </w:pPr>
            <w:r w:rsidRPr="00C86F31">
              <w:rPr>
                <w:szCs w:val="28"/>
              </w:rPr>
              <w:t>Год</w:t>
            </w:r>
          </w:p>
        </w:tc>
        <w:tc>
          <w:tcPr>
            <w:tcW w:w="3543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center"/>
              <w:rPr>
                <w:szCs w:val="28"/>
              </w:rPr>
            </w:pPr>
            <w:r w:rsidRPr="00C86F31">
              <w:rPr>
                <w:szCs w:val="28"/>
              </w:rPr>
              <w:t>Название</w:t>
            </w:r>
          </w:p>
        </w:tc>
        <w:tc>
          <w:tcPr>
            <w:tcW w:w="2127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center"/>
              <w:rPr>
                <w:szCs w:val="28"/>
              </w:rPr>
            </w:pPr>
            <w:r w:rsidRPr="00C86F31">
              <w:rPr>
                <w:szCs w:val="28"/>
              </w:rPr>
              <w:t>Участник</w:t>
            </w:r>
          </w:p>
        </w:tc>
        <w:tc>
          <w:tcPr>
            <w:tcW w:w="2409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center"/>
              <w:rPr>
                <w:szCs w:val="28"/>
              </w:rPr>
            </w:pPr>
            <w:r w:rsidRPr="00C86F31">
              <w:rPr>
                <w:szCs w:val="28"/>
              </w:rPr>
              <w:t>Результат</w:t>
            </w:r>
          </w:p>
        </w:tc>
      </w:tr>
      <w:tr w:rsidR="008C2694" w:rsidRPr="00C86F31" w:rsidTr="00C86F31">
        <w:tc>
          <w:tcPr>
            <w:tcW w:w="1668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2012-2013</w:t>
            </w:r>
          </w:p>
        </w:tc>
        <w:tc>
          <w:tcPr>
            <w:tcW w:w="3543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  <w:lang w:val="en-US"/>
              </w:rPr>
              <w:t>I</w:t>
            </w:r>
            <w:r w:rsidRPr="00C86F31">
              <w:rPr>
                <w:szCs w:val="28"/>
              </w:rPr>
              <w:t xml:space="preserve"> тур всероссийской олимпиады школьников по математике</w:t>
            </w:r>
          </w:p>
        </w:tc>
        <w:tc>
          <w:tcPr>
            <w:tcW w:w="2127" w:type="dxa"/>
            <w:shd w:val="clear" w:color="auto" w:fill="auto"/>
          </w:tcPr>
          <w:p w:rsidR="008C2694" w:rsidRPr="00C86F31" w:rsidRDefault="008C2694" w:rsidP="00C86F3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13 чел. – 5А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8C2694" w:rsidRPr="00C86F31" w:rsidRDefault="008C2694" w:rsidP="00C86F3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3 чел. – 7Б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8C2694" w:rsidRPr="00C86F31" w:rsidRDefault="008C2694" w:rsidP="00C86F3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5 чел. – 8А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8C2694" w:rsidRPr="00C86F31" w:rsidRDefault="008C2694" w:rsidP="00C86F3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7 чел. – 8Б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8C2694" w:rsidRPr="00C86F31" w:rsidRDefault="008C2694" w:rsidP="00C86F3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8C2694" w:rsidRPr="00C86F31" w:rsidRDefault="008C2694" w:rsidP="00C86F3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Победитель:</w:t>
            </w:r>
          </w:p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Костикова Диана, 5А класс</w:t>
            </w:r>
          </w:p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Колисниченко Кирилл, 8А класс</w:t>
            </w:r>
          </w:p>
        </w:tc>
      </w:tr>
      <w:tr w:rsidR="008C2694" w:rsidRPr="00C86F31" w:rsidTr="00C86F31">
        <w:tc>
          <w:tcPr>
            <w:tcW w:w="1668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C2694" w:rsidRPr="00C86F31" w:rsidRDefault="008C1489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  <w:lang w:val="en-US"/>
              </w:rPr>
              <w:t>II</w:t>
            </w:r>
            <w:r w:rsidRPr="00C86F31">
              <w:rPr>
                <w:szCs w:val="28"/>
              </w:rPr>
              <w:t xml:space="preserve"> тур всероссийской </w:t>
            </w:r>
            <w:r w:rsidRPr="00C86F31">
              <w:rPr>
                <w:szCs w:val="28"/>
              </w:rPr>
              <w:lastRenderedPageBreak/>
              <w:t>олимпиады школьников по математике</w:t>
            </w:r>
          </w:p>
        </w:tc>
        <w:tc>
          <w:tcPr>
            <w:tcW w:w="2127" w:type="dxa"/>
            <w:shd w:val="clear" w:color="auto" w:fill="auto"/>
          </w:tcPr>
          <w:p w:rsidR="008C2694" w:rsidRPr="00C86F31" w:rsidRDefault="008C1489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lastRenderedPageBreak/>
              <w:t xml:space="preserve">1 чел. – 5А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8C1489" w:rsidRPr="00C86F31" w:rsidRDefault="008C1489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lastRenderedPageBreak/>
              <w:t xml:space="preserve">1 чел. – 8А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</w:tr>
      <w:tr w:rsidR="008C2694" w:rsidRPr="00C86F31" w:rsidTr="00C86F31">
        <w:tc>
          <w:tcPr>
            <w:tcW w:w="1668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C1489" w:rsidRPr="00C86F31" w:rsidRDefault="008C1489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</w:rPr>
              <w:t>Заочный конкурс «Ребус»</w:t>
            </w:r>
          </w:p>
        </w:tc>
        <w:tc>
          <w:tcPr>
            <w:tcW w:w="2127" w:type="dxa"/>
            <w:shd w:val="clear" w:color="auto" w:fill="auto"/>
          </w:tcPr>
          <w:p w:rsidR="008C2694" w:rsidRPr="00C86F31" w:rsidRDefault="008C1489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3 чел. – 5А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C2694" w:rsidRPr="00C86F31" w:rsidRDefault="008C1489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Сертификаты участников</w:t>
            </w:r>
          </w:p>
        </w:tc>
      </w:tr>
      <w:tr w:rsidR="008C2694" w:rsidRPr="00C86F31" w:rsidTr="00C86F31">
        <w:tc>
          <w:tcPr>
            <w:tcW w:w="1668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C2694" w:rsidRPr="00C86F31" w:rsidRDefault="008C1489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</w:rPr>
              <w:t>Заочная олимпиада Олехника</w:t>
            </w:r>
          </w:p>
        </w:tc>
        <w:tc>
          <w:tcPr>
            <w:tcW w:w="2127" w:type="dxa"/>
            <w:shd w:val="clear" w:color="auto" w:fill="auto"/>
          </w:tcPr>
          <w:p w:rsidR="008C2694" w:rsidRPr="00C86F31" w:rsidRDefault="008C1489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3 чел. – 5А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C2694" w:rsidRPr="00C86F31" w:rsidRDefault="008C1489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Сертификаты участников</w:t>
            </w:r>
          </w:p>
        </w:tc>
      </w:tr>
      <w:tr w:rsidR="008C2694" w:rsidRPr="00C86F31" w:rsidTr="00C86F31">
        <w:tc>
          <w:tcPr>
            <w:tcW w:w="1668" w:type="dxa"/>
            <w:shd w:val="clear" w:color="auto" w:fill="auto"/>
          </w:tcPr>
          <w:p w:rsidR="008C2694" w:rsidRPr="00C86F31" w:rsidRDefault="008C1489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2013-2014</w:t>
            </w:r>
          </w:p>
        </w:tc>
        <w:tc>
          <w:tcPr>
            <w:tcW w:w="3543" w:type="dxa"/>
            <w:shd w:val="clear" w:color="auto" w:fill="auto"/>
          </w:tcPr>
          <w:p w:rsidR="000E31A3" w:rsidRPr="00C86F31" w:rsidRDefault="008C1489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  <w:lang w:val="en-US"/>
              </w:rPr>
              <w:t>I</w:t>
            </w:r>
            <w:r w:rsidRPr="00C86F31">
              <w:rPr>
                <w:szCs w:val="28"/>
              </w:rPr>
              <w:t xml:space="preserve"> тур всероссийской олимпиады школьников</w:t>
            </w:r>
            <w:r w:rsidR="000E31A3" w:rsidRPr="00C86F31">
              <w:rPr>
                <w:szCs w:val="28"/>
              </w:rPr>
              <w:t xml:space="preserve"> по математике</w:t>
            </w:r>
          </w:p>
        </w:tc>
        <w:tc>
          <w:tcPr>
            <w:tcW w:w="2127" w:type="dxa"/>
            <w:shd w:val="clear" w:color="auto" w:fill="auto"/>
          </w:tcPr>
          <w:p w:rsidR="008C2694" w:rsidRPr="00C86F31" w:rsidRDefault="004B0935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3 чел. – 5А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4B0935" w:rsidRPr="00C86F31" w:rsidRDefault="004B0935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9 чел. </w:t>
            </w:r>
            <w:r w:rsidR="000E31A3" w:rsidRPr="00C86F31">
              <w:rPr>
                <w:szCs w:val="28"/>
              </w:rPr>
              <w:t>–</w:t>
            </w:r>
            <w:r w:rsidRPr="00C86F31">
              <w:rPr>
                <w:szCs w:val="28"/>
              </w:rPr>
              <w:t xml:space="preserve"> </w:t>
            </w:r>
            <w:r w:rsidR="000E31A3" w:rsidRPr="00C86F31">
              <w:rPr>
                <w:szCs w:val="28"/>
              </w:rPr>
              <w:t>6</w:t>
            </w:r>
            <w:proofErr w:type="gramStart"/>
            <w:r w:rsidR="000E31A3" w:rsidRPr="00C86F31">
              <w:rPr>
                <w:szCs w:val="28"/>
              </w:rPr>
              <w:t xml:space="preserve"> А</w:t>
            </w:r>
            <w:proofErr w:type="gramEnd"/>
            <w:r w:rsidR="000E31A3" w:rsidRPr="00C86F31">
              <w:rPr>
                <w:szCs w:val="28"/>
              </w:rPr>
              <w:t xml:space="preserve"> </w:t>
            </w:r>
            <w:proofErr w:type="spellStart"/>
            <w:r w:rsidR="000E31A3" w:rsidRPr="00C86F31">
              <w:rPr>
                <w:szCs w:val="28"/>
              </w:rPr>
              <w:t>кл</w:t>
            </w:r>
            <w:proofErr w:type="spellEnd"/>
            <w:r w:rsidR="000E31A3" w:rsidRPr="00C86F31">
              <w:rPr>
                <w:szCs w:val="28"/>
              </w:rPr>
              <w:t>.</w:t>
            </w:r>
          </w:p>
          <w:p w:rsidR="000E31A3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11 чел. – 8Б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0E31A3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10 чел. – 9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C2694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Победитель:</w:t>
            </w:r>
          </w:p>
          <w:p w:rsidR="000E31A3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 w:rsidRPr="00C86F31">
              <w:rPr>
                <w:szCs w:val="28"/>
              </w:rPr>
              <w:t>Кривогузов</w:t>
            </w:r>
            <w:proofErr w:type="spellEnd"/>
            <w:r w:rsidRPr="00C86F31">
              <w:rPr>
                <w:szCs w:val="28"/>
              </w:rPr>
              <w:t xml:space="preserve"> Андрей, 5А класс</w:t>
            </w:r>
          </w:p>
          <w:p w:rsidR="000E31A3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Костикова Диана,6А класс</w:t>
            </w:r>
          </w:p>
          <w:p w:rsidR="000E31A3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Комптон Данил,8Б класс</w:t>
            </w:r>
          </w:p>
          <w:p w:rsidR="000E31A3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>Пешкова Евгения,9А класс</w:t>
            </w:r>
          </w:p>
        </w:tc>
      </w:tr>
      <w:tr w:rsidR="008C2694" w:rsidRPr="00C86F31" w:rsidTr="00C86F31">
        <w:tc>
          <w:tcPr>
            <w:tcW w:w="1668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C2694" w:rsidRPr="00C86F31" w:rsidRDefault="000E31A3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  <w:lang w:val="en-US"/>
              </w:rPr>
              <w:t>II</w:t>
            </w:r>
            <w:r w:rsidRPr="00C86F31">
              <w:rPr>
                <w:szCs w:val="28"/>
              </w:rPr>
              <w:t xml:space="preserve"> тур всероссийской олимпиады школьников по математике </w:t>
            </w:r>
          </w:p>
        </w:tc>
        <w:tc>
          <w:tcPr>
            <w:tcW w:w="2127" w:type="dxa"/>
            <w:shd w:val="clear" w:color="auto" w:fill="auto"/>
          </w:tcPr>
          <w:p w:rsidR="008C2694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1 чел. – 6А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0E31A3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1 чел. – 8Б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  <w:p w:rsidR="000E31A3" w:rsidRPr="00C86F31" w:rsidRDefault="000E31A3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1 чел. – 9А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</w:tr>
      <w:tr w:rsidR="008C2694" w:rsidRPr="00C86F31" w:rsidTr="00C86F31">
        <w:tc>
          <w:tcPr>
            <w:tcW w:w="1668" w:type="dxa"/>
            <w:shd w:val="clear" w:color="auto" w:fill="auto"/>
          </w:tcPr>
          <w:p w:rsidR="008C2694" w:rsidRPr="00C86F31" w:rsidRDefault="008C2694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C2694" w:rsidRPr="00C86F31" w:rsidRDefault="00527A20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</w:rPr>
              <w:t>Всероссийская дистанционная олимпиада по математике проекта «</w:t>
            </w:r>
            <w:proofErr w:type="spellStart"/>
            <w:r w:rsidRPr="00C86F31">
              <w:rPr>
                <w:szCs w:val="28"/>
              </w:rPr>
              <w:t>Инфоурок</w:t>
            </w:r>
            <w:proofErr w:type="spellEnd"/>
            <w:r w:rsidRPr="00C86F31">
              <w:rPr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8C2694" w:rsidRPr="00C86F31" w:rsidRDefault="00527A20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3 чел.  – 6А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C2694" w:rsidRPr="00C86F31" w:rsidRDefault="00527A20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Дипломы победителей, занявших 2 и 3 </w:t>
            </w:r>
            <w:r w:rsidR="008B328D" w:rsidRPr="00C86F31">
              <w:rPr>
                <w:szCs w:val="28"/>
              </w:rPr>
              <w:t>места</w:t>
            </w:r>
          </w:p>
        </w:tc>
      </w:tr>
      <w:tr w:rsidR="008B328D" w:rsidRPr="00C86F31" w:rsidTr="00C86F31">
        <w:tc>
          <w:tcPr>
            <w:tcW w:w="1668" w:type="dxa"/>
            <w:shd w:val="clear" w:color="auto" w:fill="auto"/>
          </w:tcPr>
          <w:p w:rsidR="008B328D" w:rsidRPr="00C86F31" w:rsidRDefault="008B328D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B328D" w:rsidRPr="00C86F31" w:rsidRDefault="008B328D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</w:rPr>
              <w:t>Научно-практическая конференция «Дорога во Вселенную – 2014»</w:t>
            </w:r>
          </w:p>
        </w:tc>
        <w:tc>
          <w:tcPr>
            <w:tcW w:w="2127" w:type="dxa"/>
            <w:shd w:val="clear" w:color="auto" w:fill="auto"/>
          </w:tcPr>
          <w:p w:rsidR="008B328D" w:rsidRPr="00C86F31" w:rsidRDefault="008B328D" w:rsidP="00C86F31">
            <w:pPr>
              <w:pStyle w:val="a3"/>
              <w:ind w:firstLine="0"/>
              <w:jc w:val="left"/>
              <w:rPr>
                <w:szCs w:val="28"/>
              </w:rPr>
            </w:pPr>
            <w:r w:rsidRPr="00C86F31">
              <w:rPr>
                <w:szCs w:val="28"/>
              </w:rPr>
              <w:t xml:space="preserve">1 чел. – 6А </w:t>
            </w:r>
            <w:proofErr w:type="spellStart"/>
            <w:r w:rsidRPr="00C86F31">
              <w:rPr>
                <w:szCs w:val="28"/>
              </w:rPr>
              <w:t>кл</w:t>
            </w:r>
            <w:proofErr w:type="spellEnd"/>
            <w:r w:rsidRPr="00C86F31">
              <w:rPr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B328D" w:rsidRPr="00C86F31" w:rsidRDefault="008B328D" w:rsidP="00C86F31">
            <w:pPr>
              <w:pStyle w:val="a3"/>
              <w:ind w:firstLine="0"/>
              <w:rPr>
                <w:szCs w:val="28"/>
              </w:rPr>
            </w:pPr>
            <w:r w:rsidRPr="00C86F31">
              <w:rPr>
                <w:szCs w:val="28"/>
                <w:lang w:val="en-US"/>
              </w:rPr>
              <w:t>II</w:t>
            </w:r>
            <w:r w:rsidRPr="00C86F31">
              <w:rPr>
                <w:szCs w:val="28"/>
              </w:rPr>
              <w:t xml:space="preserve"> место в секции «Естественные и технические науки» </w:t>
            </w:r>
          </w:p>
          <w:p w:rsidR="008B328D" w:rsidRPr="00C86F31" w:rsidRDefault="008B328D" w:rsidP="00C86F31">
            <w:pPr>
              <w:pStyle w:val="a3"/>
              <w:ind w:firstLine="0"/>
              <w:jc w:val="left"/>
              <w:rPr>
                <w:szCs w:val="28"/>
              </w:rPr>
            </w:pPr>
          </w:p>
        </w:tc>
      </w:tr>
    </w:tbl>
    <w:p w:rsidR="008C2694" w:rsidRPr="008C2694" w:rsidRDefault="008C2694" w:rsidP="00E744A8">
      <w:pPr>
        <w:pStyle w:val="a3"/>
        <w:ind w:firstLine="0"/>
        <w:jc w:val="left"/>
        <w:rPr>
          <w:szCs w:val="28"/>
        </w:rPr>
      </w:pPr>
    </w:p>
    <w:p w:rsidR="00A42263" w:rsidRDefault="0079268F" w:rsidP="00A42263">
      <w:pPr>
        <w:pStyle w:val="a3"/>
        <w:ind w:firstLine="0"/>
        <w:jc w:val="center"/>
        <w:rPr>
          <w:b/>
        </w:rPr>
      </w:pPr>
      <w:r w:rsidRPr="00E744A8">
        <w:rPr>
          <w:b/>
        </w:rPr>
        <w:t>Условия     возникновения</w:t>
      </w:r>
      <w:r w:rsidR="00A42263">
        <w:rPr>
          <w:b/>
        </w:rPr>
        <w:t xml:space="preserve"> опыта</w:t>
      </w:r>
    </w:p>
    <w:p w:rsidR="0079268F" w:rsidRDefault="0079268F" w:rsidP="00C93C64">
      <w:pPr>
        <w:pStyle w:val="a3"/>
        <w:ind w:firstLine="540"/>
      </w:pPr>
      <w:r>
        <w:t>Педагогический опыт реализуется в муниципальном бюджетном  общеобразовательном учреждении средняя общеобразовательная школа №</w:t>
      </w:r>
      <w:r w:rsidR="00A42263">
        <w:t xml:space="preserve"> </w:t>
      </w:r>
      <w:proofErr w:type="gramStart"/>
      <w:r>
        <w:t>7</w:t>
      </w:r>
      <w:proofErr w:type="gramEnd"/>
      <w:r>
        <w:t xml:space="preserve"> ЗАТО Углегорск на уроках математики в </w:t>
      </w:r>
      <w:r w:rsidR="00A42263">
        <w:t>5,6</w:t>
      </w:r>
      <w:r>
        <w:t xml:space="preserve">, </w:t>
      </w:r>
      <w:r w:rsidR="00A42263">
        <w:t>9</w:t>
      </w:r>
      <w:r>
        <w:t xml:space="preserve"> и </w:t>
      </w:r>
      <w:r w:rsidR="00A42263">
        <w:t>9</w:t>
      </w:r>
      <w:r>
        <w:t xml:space="preserve"> классах.</w:t>
      </w:r>
    </w:p>
    <w:p w:rsidR="0079268F" w:rsidRDefault="0079268F" w:rsidP="00C93C64">
      <w:pPr>
        <w:pStyle w:val="a3"/>
        <w:ind w:firstLine="540"/>
      </w:pPr>
      <w:r>
        <w:t>Математика является одним из опорных предметов средней школы: она обеспечивает изучение других дисциплин: физики, химии, информатики, вычислительной техники. Развитие логического мышления обучающихся в обучении математике способствует усвоению предметов и гуманитарного цикла. Практические умения и навыки математического характера необходимы для трудовой и профессиональной подготовки школьников.</w:t>
      </w:r>
      <w:r>
        <w:br/>
      </w:r>
      <w:r>
        <w:lastRenderedPageBreak/>
        <w:t xml:space="preserve">        Характер человека, способности, привычки, интерес формируются в процессе его деятельности. Экспериментально доказано, что многие обучающиеся, которых считали не способными к математике, попадая в новые условия, когда необходимо самостоятельно действовать, мыслить, искать, под влиянием этих новых условий успешно овладевают математическими законами, правилами, теоремами. Именно такие условия обеспечивают умственное развитие школьника. </w:t>
      </w:r>
      <w:proofErr w:type="gramStart"/>
      <w:r>
        <w:t>Требуя от учащихся умственных и волевых усилий, концентрации внимания, активности воображения, математика развивает нравственные черты личности: настойчивость, целеустремленность, творческую активность, самостоятельность, ответственность, трудолюбие, дисциплину и критичность мышления.</w:t>
      </w:r>
      <w:proofErr w:type="gramEnd"/>
    </w:p>
    <w:p w:rsidR="0079268F" w:rsidRDefault="0079268F" w:rsidP="00AC7831">
      <w:pPr>
        <w:pStyle w:val="a3"/>
        <w:ind w:firstLine="540"/>
      </w:pPr>
      <w:r>
        <w:t>Основной задачей обучения математике в общеобразовательной школе является обеспечение прочного и сознательного овладения обучающимися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79268F" w:rsidRDefault="0079268F" w:rsidP="00AC7831">
      <w:pPr>
        <w:pStyle w:val="a3"/>
        <w:ind w:firstLine="540"/>
      </w:pPr>
      <w:r>
        <w:t>Наряду с этой задачей перед учителем стоит проблема: научить школьников рассуждать, научить мыслить. Ни один школьный предмет не может конкурировать с возможностями математики в воспитании мыслящей личности.</w:t>
      </w:r>
    </w:p>
    <w:p w:rsidR="0079268F" w:rsidRDefault="0079268F" w:rsidP="00472CEF">
      <w:pPr>
        <w:pStyle w:val="a3"/>
        <w:ind w:firstLine="539"/>
      </w:pPr>
      <w:r>
        <w:t>Достижение необходимого развивающего эффекта обучения математике возможно на базе реализации системно</w:t>
      </w:r>
      <w:r w:rsidR="00A42263">
        <w:t xml:space="preserve"> </w:t>
      </w:r>
      <w:r>
        <w:t>-</w:t>
      </w:r>
      <w:r w:rsidR="00A42263">
        <w:t xml:space="preserve"> </w:t>
      </w:r>
      <w:r>
        <w:t>деятельностного подхода, который направлен на развитие каждого ученика, на формирование индивидуальных способностей обучающихся.</w:t>
      </w:r>
    </w:p>
    <w:p w:rsidR="0079268F" w:rsidRDefault="0079268F" w:rsidP="00A42263">
      <w:pPr>
        <w:pStyle w:val="a3"/>
        <w:ind w:firstLine="0"/>
      </w:pPr>
    </w:p>
    <w:p w:rsidR="0079268F" w:rsidRPr="00A42263" w:rsidRDefault="00A42263" w:rsidP="00A42263">
      <w:pPr>
        <w:pStyle w:val="a3"/>
        <w:ind w:firstLine="539"/>
        <w:jc w:val="center"/>
        <w:rPr>
          <w:b/>
        </w:rPr>
      </w:pPr>
      <w:r>
        <w:rPr>
          <w:b/>
        </w:rPr>
        <w:t>Актуальность</w:t>
      </w:r>
    </w:p>
    <w:p w:rsidR="0079268F" w:rsidRDefault="0079268F" w:rsidP="00E744A8">
      <w:pPr>
        <w:pStyle w:val="a3"/>
        <w:ind w:firstLine="0"/>
        <w:jc w:val="left"/>
        <w:rPr>
          <w:b/>
          <w:sz w:val="24"/>
          <w:szCs w:val="24"/>
        </w:rPr>
      </w:pPr>
    </w:p>
    <w:p w:rsidR="0079268F" w:rsidRPr="00B81BB1" w:rsidRDefault="0079268F" w:rsidP="00C93C64">
      <w:pPr>
        <w:pStyle w:val="a3"/>
        <w:ind w:firstLine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B81BB1">
        <w:rPr>
          <w:b/>
          <w:sz w:val="24"/>
          <w:szCs w:val="24"/>
        </w:rPr>
        <w:t>Школа не должна научить на всю жизнь,</w:t>
      </w:r>
    </w:p>
    <w:p w:rsidR="0079268F" w:rsidRPr="00B81BB1" w:rsidRDefault="0079268F" w:rsidP="00F21074">
      <w:pPr>
        <w:pStyle w:val="a3"/>
        <w:jc w:val="right"/>
        <w:rPr>
          <w:b/>
          <w:sz w:val="24"/>
          <w:szCs w:val="24"/>
        </w:rPr>
      </w:pPr>
      <w:r w:rsidRPr="00B81BB1">
        <w:rPr>
          <w:b/>
          <w:sz w:val="24"/>
          <w:szCs w:val="24"/>
        </w:rPr>
        <w:t xml:space="preserve">                                            школа должна научить учиться всю жизнь».</w:t>
      </w:r>
    </w:p>
    <w:p w:rsidR="0079268F" w:rsidRDefault="0079268F" w:rsidP="00C93C64">
      <w:pPr>
        <w:pStyle w:val="a3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Агапов И.Г.</w:t>
      </w:r>
    </w:p>
    <w:p w:rsidR="0079268F" w:rsidRPr="00472CEF" w:rsidRDefault="0079268F" w:rsidP="00472CEF">
      <w:pPr>
        <w:pStyle w:val="a3"/>
        <w:ind w:firstLine="540"/>
        <w:outlineLvl w:val="0"/>
        <w:rPr>
          <w:szCs w:val="28"/>
        </w:rPr>
      </w:pPr>
      <w:r w:rsidRPr="00472CEF">
        <w:t xml:space="preserve">Начав </w:t>
      </w:r>
      <w:r>
        <w:t>работу учителем математики в школе, столкнулась с определенными трудностями, которые вызвали ряд вопросов: к</w:t>
      </w:r>
      <w:r w:rsidRPr="00F21074">
        <w:t xml:space="preserve">акие качества необходимы современному выпускнику? </w:t>
      </w:r>
      <w:r>
        <w:t>как учить? какие методы применять в работе?</w:t>
      </w:r>
    </w:p>
    <w:p w:rsidR="0079268F" w:rsidRDefault="0079268F" w:rsidP="00A422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отыскания ответов на волнующие меня вопросы, изучила работы  известных педагогов и психологов. Анализ </w:t>
      </w:r>
      <w:proofErr w:type="gramStart"/>
      <w:r>
        <w:rPr>
          <w:rFonts w:ascii="Times New Roman" w:hAnsi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показал, что эти вопросы волновали общество уже сотни лет назад. </w:t>
      </w:r>
      <w:r w:rsidRPr="00F21074">
        <w:rPr>
          <w:rFonts w:ascii="Times New Roman" w:hAnsi="Times New Roman"/>
          <w:sz w:val="28"/>
          <w:szCs w:val="28"/>
        </w:rPr>
        <w:t xml:space="preserve">"Главная цель воспитателя, - считал А. </w:t>
      </w:r>
      <w:proofErr w:type="spellStart"/>
      <w:r w:rsidRPr="00F21074">
        <w:rPr>
          <w:rFonts w:ascii="Times New Roman" w:hAnsi="Times New Roman"/>
          <w:sz w:val="28"/>
          <w:szCs w:val="28"/>
        </w:rPr>
        <w:t>Дистервег</w:t>
      </w:r>
      <w:proofErr w:type="spellEnd"/>
      <w:r w:rsidRPr="00F21074">
        <w:rPr>
          <w:rFonts w:ascii="Times New Roman" w:hAnsi="Times New Roman"/>
          <w:sz w:val="28"/>
          <w:szCs w:val="28"/>
        </w:rPr>
        <w:t xml:space="preserve">, - должна заключаться в развитии </w:t>
      </w:r>
      <w:r w:rsidRPr="00F21074">
        <w:rPr>
          <w:rFonts w:ascii="Times New Roman" w:hAnsi="Times New Roman"/>
          <w:sz w:val="28"/>
          <w:szCs w:val="28"/>
        </w:rPr>
        <w:lastRenderedPageBreak/>
        <w:t xml:space="preserve">самодеятельности, благодаря которой человек может впоследствии стать распорядителем своей судьбы, продолжателем образования своей жизни...” Об этом писали П.Ф. </w:t>
      </w:r>
      <w:proofErr w:type="spellStart"/>
      <w:r w:rsidRPr="00F21074">
        <w:rPr>
          <w:rFonts w:ascii="Times New Roman" w:hAnsi="Times New Roman"/>
          <w:sz w:val="28"/>
          <w:szCs w:val="28"/>
        </w:rPr>
        <w:t>Каптерев</w:t>
      </w:r>
      <w:proofErr w:type="spellEnd"/>
      <w:r w:rsidRPr="00F21074">
        <w:rPr>
          <w:rFonts w:ascii="Times New Roman" w:hAnsi="Times New Roman"/>
          <w:sz w:val="28"/>
          <w:szCs w:val="28"/>
        </w:rPr>
        <w:t>, Д.И. Писарев, К.Д. Ушинский, Л.Н. Толстой, А.Н. Леонтье</w:t>
      </w:r>
      <w:r>
        <w:rPr>
          <w:rFonts w:ascii="Times New Roman" w:hAnsi="Times New Roman"/>
          <w:sz w:val="28"/>
          <w:szCs w:val="28"/>
        </w:rPr>
        <w:t>в, П.Я. Гальперин, В.В. Давыдов</w:t>
      </w:r>
      <w:r w:rsidRPr="00F21074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F21074">
        <w:rPr>
          <w:rFonts w:ascii="Times New Roman" w:hAnsi="Times New Roman"/>
          <w:sz w:val="28"/>
          <w:szCs w:val="28"/>
        </w:rPr>
        <w:t>Занков</w:t>
      </w:r>
      <w:proofErr w:type="spellEnd"/>
      <w:r w:rsidRPr="00F21074">
        <w:rPr>
          <w:rFonts w:ascii="Times New Roman" w:hAnsi="Times New Roman"/>
          <w:sz w:val="28"/>
          <w:szCs w:val="28"/>
        </w:rPr>
        <w:t xml:space="preserve"> и многие другие известные педагоги, и психологи в нашей стране и за рубежом. Анализ исторического развития образовательной сферы показывает, что требования к подготовке выпускников со стороны общества менялись.</w:t>
      </w:r>
    </w:p>
    <w:p w:rsidR="0079268F" w:rsidRPr="00F21074" w:rsidRDefault="0079268F" w:rsidP="00A4226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F21074">
        <w:rPr>
          <w:rFonts w:ascii="Times New Roman" w:hAnsi="Times New Roman"/>
          <w:sz w:val="28"/>
          <w:szCs w:val="28"/>
        </w:rPr>
        <w:t xml:space="preserve">Сегодня социальный заказ общества на образование коренным образом отличается от предыдущего.  И одно из главных отличий состоит в том, что в основе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F21074">
        <w:rPr>
          <w:rFonts w:ascii="Times New Roman" w:hAnsi="Times New Roman"/>
          <w:sz w:val="28"/>
          <w:szCs w:val="28"/>
        </w:rPr>
        <w:t xml:space="preserve"> нового поколения лежит системно - </w:t>
      </w:r>
      <w:proofErr w:type="spellStart"/>
      <w:r w:rsidRPr="00F2107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21074">
        <w:rPr>
          <w:rFonts w:ascii="Times New Roman" w:hAnsi="Times New Roman"/>
          <w:sz w:val="28"/>
          <w:szCs w:val="28"/>
        </w:rPr>
        <w:t xml:space="preserve"> подход.</w:t>
      </w:r>
    </w:p>
    <w:p w:rsidR="0079268F" w:rsidRDefault="0079268F" w:rsidP="00A42263">
      <w:pPr>
        <w:pStyle w:val="a3"/>
        <w:ind w:firstLine="540"/>
      </w:pPr>
      <w:r>
        <w:t xml:space="preserve">  </w:t>
      </w:r>
      <w:r w:rsidRPr="00F21074">
        <w:t> Актуальность рассматриваемой проблемы обусловила выбор темы исследования: «</w:t>
      </w:r>
      <w:r>
        <w:t>Системно-</w:t>
      </w:r>
      <w:proofErr w:type="spellStart"/>
      <w:r>
        <w:t>д</w:t>
      </w:r>
      <w:r w:rsidRPr="00F21074">
        <w:t>еятельностный</w:t>
      </w:r>
      <w:proofErr w:type="spellEnd"/>
      <w:r w:rsidRPr="00F21074">
        <w:t xml:space="preserve"> </w:t>
      </w:r>
      <w:r>
        <w:t xml:space="preserve">подход в обучении   математики». </w:t>
      </w:r>
      <w:r w:rsidRPr="00F84A55">
        <w:t xml:space="preserve">Для введения в практику </w:t>
      </w:r>
      <w:r>
        <w:t>системно-</w:t>
      </w:r>
      <w:r w:rsidRPr="00F84A55">
        <w:t xml:space="preserve">деятельностного подхода была сформулирована следующая </w:t>
      </w:r>
      <w:r w:rsidRPr="00F84A55">
        <w:rPr>
          <w:b/>
        </w:rPr>
        <w:t>проблема:</w:t>
      </w:r>
      <w:r>
        <w:t xml:space="preserve"> как, </w:t>
      </w:r>
      <w:r w:rsidRPr="00F84A55">
        <w:t xml:space="preserve">используя </w:t>
      </w:r>
      <w:r>
        <w:t>системно-</w:t>
      </w:r>
      <w:proofErr w:type="spellStart"/>
      <w:r w:rsidRPr="00F84A55">
        <w:t>деятельностный</w:t>
      </w:r>
      <w:proofErr w:type="spellEnd"/>
      <w:r w:rsidRPr="00F84A55">
        <w:t xml:space="preserve"> подход</w:t>
      </w:r>
      <w:r>
        <w:t>,</w:t>
      </w:r>
      <w:r w:rsidRPr="00F84A55">
        <w:t xml:space="preserve"> </w:t>
      </w:r>
      <w:r>
        <w:t>обеспечить успешное обучение математике в 5,</w:t>
      </w:r>
      <w:r w:rsidR="00A42263">
        <w:t>6,8</w:t>
      </w:r>
      <w:r>
        <w:t xml:space="preserve"> и </w:t>
      </w:r>
      <w:r w:rsidR="00A42263">
        <w:t>9</w:t>
      </w:r>
      <w:r>
        <w:t xml:space="preserve"> классах. </w:t>
      </w:r>
    </w:p>
    <w:p w:rsidR="0079268F" w:rsidRDefault="0079268F" w:rsidP="00A42263">
      <w:pPr>
        <w:pStyle w:val="a3"/>
        <w:rPr>
          <w:b/>
        </w:rPr>
      </w:pPr>
      <w:r w:rsidRPr="00953AA7">
        <w:t>Для решения проблемы определила</w:t>
      </w:r>
      <w:r>
        <w:rPr>
          <w:b/>
        </w:rPr>
        <w:t xml:space="preserve"> ц</w:t>
      </w:r>
      <w:r w:rsidRPr="002F3080">
        <w:rPr>
          <w:b/>
        </w:rPr>
        <w:t>ель:</w:t>
      </w:r>
      <w:r w:rsidRPr="009C2B7B">
        <w:t xml:space="preserve"> организо</w:t>
      </w:r>
      <w:r>
        <w:t>вать процесс обучения математике</w:t>
      </w:r>
      <w:r w:rsidRPr="009C2B7B">
        <w:t xml:space="preserve">, используя системно - </w:t>
      </w:r>
      <w:proofErr w:type="spellStart"/>
      <w:r w:rsidRPr="009C2B7B">
        <w:t>деятельностный</w:t>
      </w:r>
      <w:proofErr w:type="spellEnd"/>
      <w:r w:rsidRPr="009C2B7B">
        <w:t xml:space="preserve"> подход. </w:t>
      </w:r>
      <w:r>
        <w:t xml:space="preserve">Реализация цели обусловила ряд </w:t>
      </w:r>
      <w:r w:rsidRPr="009C2B7B">
        <w:rPr>
          <w:b/>
        </w:rPr>
        <w:t>задач:</w:t>
      </w:r>
    </w:p>
    <w:p w:rsidR="0079268F" w:rsidRDefault="0079268F" w:rsidP="00C95E92">
      <w:pPr>
        <w:pStyle w:val="a3"/>
        <w:numPr>
          <w:ilvl w:val="0"/>
          <w:numId w:val="22"/>
        </w:numPr>
      </w:pPr>
      <w:r w:rsidRPr="009C2B7B">
        <w:t>изучить   дидактические принципы организации учебной деятельности на уроках математики   в рамках с</w:t>
      </w:r>
      <w:r>
        <w:t xml:space="preserve">истемно-деятельностного подхода и </w:t>
      </w:r>
      <w:r w:rsidRPr="009C2B7B">
        <w:t>рассмотреть  примерную типологию уроков и критерии оценивания урока в рамках системно-деятельностного подхода;</w:t>
      </w:r>
    </w:p>
    <w:p w:rsidR="0079268F" w:rsidRPr="00B000B0" w:rsidRDefault="0079268F" w:rsidP="00C95E92">
      <w:pPr>
        <w:pStyle w:val="a3"/>
        <w:numPr>
          <w:ilvl w:val="0"/>
          <w:numId w:val="22"/>
        </w:numPr>
        <w:rPr>
          <w:szCs w:val="28"/>
        </w:rPr>
      </w:pPr>
      <w:r>
        <w:t>разработать</w:t>
      </w:r>
      <w:r w:rsidRPr="009C2B7B">
        <w:t xml:space="preserve"> структуру урока</w:t>
      </w:r>
      <w:r>
        <w:t xml:space="preserve"> в рамках</w:t>
      </w:r>
      <w:r w:rsidRPr="009C2B7B">
        <w:t xml:space="preserve">  </w:t>
      </w:r>
      <w:r>
        <w:t>системно-</w:t>
      </w:r>
      <w:r w:rsidRPr="009C2B7B">
        <w:t>деятельностного подхода</w:t>
      </w:r>
      <w:r>
        <w:rPr>
          <w:sz w:val="24"/>
          <w:szCs w:val="24"/>
        </w:rPr>
        <w:t xml:space="preserve">, </w:t>
      </w:r>
      <w:r w:rsidRPr="00B000B0">
        <w:rPr>
          <w:szCs w:val="28"/>
        </w:rPr>
        <w:t xml:space="preserve">применяя </w:t>
      </w:r>
      <w:r>
        <w:rPr>
          <w:szCs w:val="28"/>
        </w:rPr>
        <w:t>методы индивидуальной, групповой и коллективной работы;</w:t>
      </w:r>
    </w:p>
    <w:p w:rsidR="0079268F" w:rsidRDefault="0079268F" w:rsidP="00D6515B">
      <w:pPr>
        <w:pStyle w:val="a3"/>
        <w:numPr>
          <w:ilvl w:val="0"/>
          <w:numId w:val="22"/>
        </w:numPr>
      </w:pPr>
      <w:r>
        <w:t>выбрать оптимальные современные педагогические технологии для  реализации</w:t>
      </w:r>
      <w:r w:rsidRPr="009C2B7B">
        <w:t xml:space="preserve"> </w:t>
      </w:r>
      <w:r>
        <w:t>системно-</w:t>
      </w:r>
      <w:r w:rsidRPr="009C2B7B">
        <w:t>деятельностного подхо</w:t>
      </w:r>
      <w:r>
        <w:t xml:space="preserve">да в обучении   математике: информационно-коммуникативные, личностно ориентированные, </w:t>
      </w:r>
      <w:proofErr w:type="spellStart"/>
      <w:r>
        <w:t>здоровьеформирующие</w:t>
      </w:r>
      <w:proofErr w:type="spellEnd"/>
      <w:r>
        <w:t>;</w:t>
      </w:r>
    </w:p>
    <w:p w:rsidR="0079268F" w:rsidRDefault="0079268F" w:rsidP="00D6515B">
      <w:pPr>
        <w:pStyle w:val="a3"/>
        <w:numPr>
          <w:ilvl w:val="0"/>
          <w:numId w:val="22"/>
        </w:numPr>
      </w:pPr>
      <w:r w:rsidRPr="009C2B7B">
        <w:t xml:space="preserve">сформировать практический опыт реализации </w:t>
      </w:r>
      <w:r>
        <w:t>системно-</w:t>
      </w:r>
      <w:r w:rsidRPr="009C2B7B">
        <w:t xml:space="preserve">деятельностного подхода в практике преподавания </w:t>
      </w:r>
      <w:r>
        <w:t>математики.</w:t>
      </w:r>
    </w:p>
    <w:p w:rsidR="0079268F" w:rsidRDefault="0079268F" w:rsidP="009C2B7B">
      <w:pPr>
        <w:pStyle w:val="a3"/>
      </w:pPr>
      <w:r w:rsidRPr="00E51EBA">
        <w:rPr>
          <w:b/>
        </w:rPr>
        <w:t>Объект</w:t>
      </w:r>
      <w:r w:rsidRPr="009C2B7B">
        <w:t xml:space="preserve"> исследования:  процесс организации обучения    </w:t>
      </w:r>
      <w:r>
        <w:t>математики.</w:t>
      </w:r>
    </w:p>
    <w:p w:rsidR="0079268F" w:rsidRDefault="0079268F" w:rsidP="00E51EBA">
      <w:pPr>
        <w:pStyle w:val="a3"/>
      </w:pPr>
      <w:r w:rsidRPr="00E51EBA">
        <w:rPr>
          <w:b/>
        </w:rPr>
        <w:t>Предмет</w:t>
      </w:r>
      <w:r w:rsidRPr="009C2B7B">
        <w:t xml:space="preserve"> исследования: </w:t>
      </w:r>
      <w:r>
        <w:t>системно-</w:t>
      </w:r>
      <w:proofErr w:type="spellStart"/>
      <w:r w:rsidRPr="009C2B7B">
        <w:t>деятельностный</w:t>
      </w:r>
      <w:proofErr w:type="spellEnd"/>
      <w:r w:rsidRPr="009C2B7B">
        <w:t xml:space="preserve"> подход в обучении</w:t>
      </w:r>
      <w:r>
        <w:t xml:space="preserve">  математике. </w:t>
      </w:r>
    </w:p>
    <w:p w:rsidR="0079268F" w:rsidRDefault="0079268F" w:rsidP="00E51EBA">
      <w:pPr>
        <w:pStyle w:val="a3"/>
      </w:pPr>
      <w:r w:rsidRPr="00E51EBA">
        <w:rPr>
          <w:b/>
        </w:rPr>
        <w:t xml:space="preserve">Гипотеза </w:t>
      </w:r>
      <w:r w:rsidRPr="009C2B7B">
        <w:t xml:space="preserve">исследования: если   при обучении математике в основной школе использовать  системно-деятельностного подход, то </w:t>
      </w:r>
      <w:r>
        <w:t xml:space="preserve">активизируется </w:t>
      </w:r>
      <w:r>
        <w:lastRenderedPageBreak/>
        <w:t xml:space="preserve">познавательная деятельность обучающихся, сформируется способность </w:t>
      </w:r>
      <w:proofErr w:type="spellStart"/>
      <w:r>
        <w:t>самооценивания</w:t>
      </w:r>
      <w:proofErr w:type="spellEnd"/>
      <w:r>
        <w:t xml:space="preserve"> и оценивания результатов деятельности товарищей, повысится интерес к изучению предмета математики.</w:t>
      </w:r>
    </w:p>
    <w:p w:rsidR="0079268F" w:rsidRDefault="0079268F" w:rsidP="00E51EBA">
      <w:pPr>
        <w:pStyle w:val="a3"/>
      </w:pPr>
      <w:r>
        <w:t xml:space="preserve"> </w:t>
      </w:r>
    </w:p>
    <w:p w:rsidR="0079268F" w:rsidRPr="00787958" w:rsidRDefault="0079268F" w:rsidP="00C93C64">
      <w:pPr>
        <w:pStyle w:val="a3"/>
        <w:jc w:val="center"/>
        <w:outlineLvl w:val="0"/>
        <w:rPr>
          <w:b/>
        </w:rPr>
      </w:pPr>
      <w:r w:rsidRPr="00787958">
        <w:rPr>
          <w:b/>
        </w:rPr>
        <w:t>Новизна опыта</w:t>
      </w:r>
    </w:p>
    <w:p w:rsidR="0079268F" w:rsidRPr="007F6155" w:rsidRDefault="0079268F" w:rsidP="007F6155">
      <w:pPr>
        <w:pStyle w:val="a3"/>
      </w:pPr>
      <w:proofErr w:type="gramStart"/>
      <w:r>
        <w:rPr>
          <w:szCs w:val="24"/>
          <w:shd w:val="clear" w:color="auto" w:fill="FFFFFF"/>
        </w:rPr>
        <w:t>Н</w:t>
      </w:r>
      <w:r w:rsidRPr="00787958">
        <w:rPr>
          <w:szCs w:val="24"/>
          <w:shd w:val="clear" w:color="auto" w:fill="FFFFFF"/>
        </w:rPr>
        <w:t>овизну моего опыта составляет</w:t>
      </w:r>
      <w:r>
        <w:rPr>
          <w:szCs w:val="24"/>
          <w:shd w:val="clear" w:color="auto" w:fill="FFFFFF"/>
        </w:rPr>
        <w:t xml:space="preserve"> то, что в связи с переходом на ФГОС, системно-</w:t>
      </w:r>
      <w:proofErr w:type="spellStart"/>
      <w:r>
        <w:rPr>
          <w:szCs w:val="24"/>
          <w:shd w:val="clear" w:color="auto" w:fill="FFFFFF"/>
        </w:rPr>
        <w:t>деятельностный</w:t>
      </w:r>
      <w:proofErr w:type="spellEnd"/>
      <w:r>
        <w:rPr>
          <w:szCs w:val="24"/>
          <w:shd w:val="clear" w:color="auto" w:fill="FFFFFF"/>
        </w:rPr>
        <w:t xml:space="preserve"> подход стал неотъемлемой частью моей педагогической деятельности, в которой основной задачей является: научить обучающихся самостоятельно добывать новые знания через</w:t>
      </w:r>
      <w:r w:rsidRPr="007F6155">
        <w:t xml:space="preserve"> активное приобщение </w:t>
      </w:r>
      <w:r>
        <w:t xml:space="preserve"> к обучению; сформировать  навык</w:t>
      </w:r>
      <w:r w:rsidRPr="007F6155">
        <w:t xml:space="preserve"> работы в команде и расширение спектра практических работ</w:t>
      </w:r>
      <w:r>
        <w:t xml:space="preserve"> для овладения обязательным минимум знаний и применением их в дальнейшей жизнедеятельности.  </w:t>
      </w:r>
      <w:proofErr w:type="gramEnd"/>
    </w:p>
    <w:p w:rsidR="0079268F" w:rsidRDefault="0079268F" w:rsidP="00A42263">
      <w:pPr>
        <w:pStyle w:val="a3"/>
        <w:ind w:firstLine="0"/>
        <w:rPr>
          <w:b/>
        </w:rPr>
      </w:pPr>
    </w:p>
    <w:p w:rsidR="0079268F" w:rsidRDefault="0079268F" w:rsidP="00C93C64">
      <w:pPr>
        <w:pStyle w:val="a3"/>
        <w:jc w:val="center"/>
        <w:outlineLvl w:val="0"/>
        <w:rPr>
          <w:b/>
        </w:rPr>
      </w:pPr>
      <w:r>
        <w:rPr>
          <w:b/>
        </w:rPr>
        <w:t>Длительность работы над опытом</w:t>
      </w:r>
    </w:p>
    <w:p w:rsidR="0079268F" w:rsidRDefault="0079268F" w:rsidP="003249B7">
      <w:pPr>
        <w:pStyle w:val="a3"/>
        <w:ind w:firstLine="720"/>
      </w:pPr>
      <w:r>
        <w:t>Мое знакомство с системно-</w:t>
      </w:r>
      <w:proofErr w:type="spellStart"/>
      <w:r>
        <w:t>деятельностным</w:t>
      </w:r>
      <w:proofErr w:type="spellEnd"/>
      <w:r>
        <w:t xml:space="preserve"> подходом в обучении  математики произошло в сентябре 2012</w:t>
      </w:r>
      <w:r w:rsidRPr="000279AA">
        <w:t xml:space="preserve"> года</w:t>
      </w:r>
      <w:r>
        <w:t xml:space="preserve"> в связи с переходом на ФГОС в 5 классе по линии УМК «Математик</w:t>
      </w:r>
      <w:proofErr w:type="gramStart"/>
      <w:r>
        <w:t>а-</w:t>
      </w:r>
      <w:proofErr w:type="gramEnd"/>
      <w:r>
        <w:t xml:space="preserve"> Сферы» (5-6 классы)</w:t>
      </w:r>
      <w:r w:rsidRPr="000279AA">
        <w:t>.</w:t>
      </w:r>
      <w:r>
        <w:t xml:space="preserve"> Работа по данной теме рассчитана на 2 года.</w:t>
      </w:r>
    </w:p>
    <w:p w:rsidR="0079268F" w:rsidRDefault="0079268F" w:rsidP="00A42263">
      <w:pPr>
        <w:pStyle w:val="a3"/>
        <w:ind w:firstLine="0"/>
        <w:rPr>
          <w:b/>
        </w:rPr>
      </w:pPr>
    </w:p>
    <w:p w:rsidR="0079268F" w:rsidRDefault="0079268F" w:rsidP="00C93C64">
      <w:pPr>
        <w:pStyle w:val="a3"/>
        <w:jc w:val="center"/>
        <w:outlineLvl w:val="0"/>
        <w:rPr>
          <w:b/>
        </w:rPr>
      </w:pPr>
      <w:r w:rsidRPr="00B63783">
        <w:rPr>
          <w:b/>
        </w:rPr>
        <w:t>Теоретическая база опыта</w:t>
      </w:r>
    </w:p>
    <w:p w:rsidR="0079268F" w:rsidRPr="00B64ABD" w:rsidRDefault="0079268F" w:rsidP="00C976EE">
      <w:pPr>
        <w:pStyle w:val="a3"/>
        <w:numPr>
          <w:ilvl w:val="0"/>
          <w:numId w:val="12"/>
        </w:numPr>
        <w:rPr>
          <w:b/>
          <w:u w:val="single"/>
        </w:rPr>
      </w:pPr>
      <w:r w:rsidRPr="00B64ABD">
        <w:rPr>
          <w:b/>
          <w:u w:val="single"/>
        </w:rPr>
        <w:t>Сущность системно-</w:t>
      </w:r>
      <w:proofErr w:type="spellStart"/>
      <w:r w:rsidRPr="00B64ABD">
        <w:rPr>
          <w:b/>
          <w:u w:val="single"/>
        </w:rPr>
        <w:t>деятельностный</w:t>
      </w:r>
      <w:proofErr w:type="spellEnd"/>
      <w:r w:rsidRPr="00B64ABD">
        <w:rPr>
          <w:b/>
          <w:u w:val="single"/>
        </w:rPr>
        <w:t xml:space="preserve"> подхода в обучении</w:t>
      </w:r>
    </w:p>
    <w:p w:rsidR="0079268F" w:rsidRPr="00C976EE" w:rsidRDefault="0079268F" w:rsidP="00C976EE">
      <w:pPr>
        <w:pStyle w:val="a3"/>
        <w:rPr>
          <w:b/>
        </w:rPr>
      </w:pPr>
      <w:r w:rsidRPr="00C976EE">
        <w:t>С</w:t>
      </w:r>
      <w:r>
        <w:t>истемно-</w:t>
      </w:r>
      <w:proofErr w:type="spellStart"/>
      <w:r>
        <w:t>деятельностный</w:t>
      </w:r>
      <w:proofErr w:type="spellEnd"/>
      <w:r>
        <w:t xml:space="preserve"> подход - </w:t>
      </w:r>
      <w:r w:rsidRPr="00C976EE">
        <w:t>методологическая основа стандартов  среднего общего образования нового поколения.</w:t>
      </w:r>
    </w:p>
    <w:p w:rsidR="0079268F" w:rsidRPr="00C976EE" w:rsidRDefault="0079268F" w:rsidP="00C976EE">
      <w:pPr>
        <w:pStyle w:val="a3"/>
      </w:pPr>
      <w:r w:rsidRPr="00C976EE">
        <w:t>Особенностью стандарта нового поколения является соединение системного и деятельностного подхода в обучении как методологии ФГОС.</w:t>
      </w:r>
    </w:p>
    <w:p w:rsidR="0079268F" w:rsidRPr="00C976EE" w:rsidRDefault="0079268F" w:rsidP="00C976EE">
      <w:pPr>
        <w:pStyle w:val="a3"/>
      </w:pPr>
      <w:r w:rsidRPr="00C976EE">
        <w:t>Учителя сегодня волнуют вопросы:</w:t>
      </w:r>
    </w:p>
    <w:p w:rsidR="0079268F" w:rsidRPr="00C976EE" w:rsidRDefault="0079268F" w:rsidP="002F3080">
      <w:pPr>
        <w:pStyle w:val="a3"/>
        <w:numPr>
          <w:ilvl w:val="0"/>
          <w:numId w:val="21"/>
        </w:numPr>
      </w:pPr>
      <w:r w:rsidRPr="00C976EE">
        <w:t>Как организовать современный урок с точки зрения системно-деятельностного подхода?</w:t>
      </w:r>
    </w:p>
    <w:p w:rsidR="0079268F" w:rsidRDefault="0079268F" w:rsidP="00D6515B">
      <w:pPr>
        <w:pStyle w:val="a3"/>
        <w:numPr>
          <w:ilvl w:val="0"/>
          <w:numId w:val="21"/>
        </w:numPr>
      </w:pPr>
      <w:r w:rsidRPr="00C976EE">
        <w:t>Как сформулировать цели урока с позиций планиру</w:t>
      </w:r>
      <w:r>
        <w:t>емых результатов образования?</w:t>
      </w:r>
    </w:p>
    <w:p w:rsidR="0079268F" w:rsidRDefault="0079268F" w:rsidP="00D6515B">
      <w:pPr>
        <w:pStyle w:val="a3"/>
        <w:numPr>
          <w:ilvl w:val="0"/>
          <w:numId w:val="21"/>
        </w:numPr>
      </w:pPr>
      <w:r w:rsidRPr="00C976EE">
        <w:t>Какой учебный материал отобрать и как его структу</w:t>
      </w:r>
      <w:r>
        <w:t>рировать?</w:t>
      </w:r>
    </w:p>
    <w:p w:rsidR="0079268F" w:rsidRPr="00C976EE" w:rsidRDefault="0079268F" w:rsidP="00D6515B">
      <w:pPr>
        <w:pStyle w:val="a3"/>
        <w:numPr>
          <w:ilvl w:val="0"/>
          <w:numId w:val="21"/>
        </w:numPr>
      </w:pPr>
      <w:r w:rsidRPr="00C976EE">
        <w:t>Какие методы и средства обучения выбрать?</w:t>
      </w:r>
    </w:p>
    <w:p w:rsidR="0079268F" w:rsidRPr="00C976EE" w:rsidRDefault="0079268F" w:rsidP="002F3080">
      <w:pPr>
        <w:pStyle w:val="a3"/>
        <w:numPr>
          <w:ilvl w:val="0"/>
          <w:numId w:val="21"/>
        </w:numPr>
      </w:pPr>
      <w:r w:rsidRPr="00C976EE">
        <w:t>Как обеспечить рациональное сочетан</w:t>
      </w:r>
      <w:r>
        <w:t>ие форм и методов обучения.</w:t>
      </w:r>
    </w:p>
    <w:p w:rsidR="0079268F" w:rsidRPr="00C976EE" w:rsidRDefault="0079268F" w:rsidP="003249B7">
      <w:pPr>
        <w:pStyle w:val="a3"/>
      </w:pPr>
      <w:r>
        <w:t xml:space="preserve">Прежде всего, </w:t>
      </w:r>
      <w:r w:rsidRPr="00C976EE">
        <w:t xml:space="preserve">хотела бы </w:t>
      </w:r>
      <w:r>
        <w:t>выяснить сущность</w:t>
      </w:r>
      <w:r w:rsidRPr="00C976EE">
        <w:t xml:space="preserve"> системно-деятельностного подхода в обучении.</w:t>
      </w:r>
    </w:p>
    <w:p w:rsidR="0079268F" w:rsidRPr="00C976EE" w:rsidRDefault="0079268F" w:rsidP="00C976EE">
      <w:pPr>
        <w:pStyle w:val="a3"/>
      </w:pPr>
      <w:r w:rsidRPr="00C976EE">
        <w:t>Системно-</w:t>
      </w:r>
      <w:proofErr w:type="spellStart"/>
      <w:r w:rsidRPr="00C976EE">
        <w:t>деятельностный</w:t>
      </w:r>
      <w:proofErr w:type="spellEnd"/>
      <w:r w:rsidRPr="00C976EE">
        <w:t xml:space="preserve"> подход основывается на теоретических положениях концепции Л.С. Выготского, А.Н. Леонтьева, Д.Б. </w:t>
      </w:r>
      <w:proofErr w:type="spellStart"/>
      <w:r w:rsidRPr="00C976EE">
        <w:t>Эльконина</w:t>
      </w:r>
      <w:proofErr w:type="spellEnd"/>
      <w:r w:rsidRPr="00C976EE">
        <w:t xml:space="preserve">, П.Я. Гальперина, раскрывающих основные психологические закономерности </w:t>
      </w:r>
      <w:r w:rsidRPr="00C976EE">
        <w:lastRenderedPageBreak/>
        <w:t xml:space="preserve">процесса обучения и структуру учебной деятельности учащихся с учетом общих закономерностей онтогенетического возрастного развития детей и подростков. </w:t>
      </w:r>
      <w:proofErr w:type="spellStart"/>
      <w:r w:rsidRPr="00C976EE">
        <w:t>Деятельностный</w:t>
      </w:r>
      <w:proofErr w:type="spellEnd"/>
      <w:r w:rsidRPr="00C976EE">
        <w:t xml:space="preserve"> подход исходит из положения о том, что психологические способности человека есть результат преобразования внешней предметной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</w:t>
      </w:r>
    </w:p>
    <w:p w:rsidR="0079268F" w:rsidRPr="00C976EE" w:rsidRDefault="0079268F" w:rsidP="00C976EE">
      <w:pPr>
        <w:pStyle w:val="a3"/>
      </w:pPr>
      <w:r>
        <w:t>Для себя определила, что</w:t>
      </w:r>
      <w:r w:rsidRPr="00C976EE">
        <w:t xml:space="preserve"> идея этого подхода заключаются в том, что главный результат образования –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</w:t>
      </w:r>
    </w:p>
    <w:p w:rsidR="0079268F" w:rsidRPr="00C976EE" w:rsidRDefault="0079268F" w:rsidP="00C976EE">
      <w:pPr>
        <w:pStyle w:val="a3"/>
      </w:pPr>
      <w:r>
        <w:t>Системный подход-</w:t>
      </w:r>
      <w:r w:rsidRPr="00C976EE">
        <w:t xml:space="preserve">это подход, при котором любая система рассматривается как совокупность взаимосвязанных элементов. Умение увидеть задачу с разных сторон, проанализировать множество решений, из единого целого выделить составляющие или, наоборот, из разрозненных фактов собрать целостную картину, - будет помогать не только на уроках, но и в обычной жизни. </w:t>
      </w:r>
      <w:proofErr w:type="spellStart"/>
      <w:r w:rsidRPr="00C976EE">
        <w:t>Деятельностный</w:t>
      </w:r>
      <w:proofErr w:type="spellEnd"/>
      <w:r w:rsidRPr="00C976EE">
        <w:t xml:space="preserve"> подход позволяет конкретно воплотить принцип системности на практике.</w:t>
      </w:r>
    </w:p>
    <w:p w:rsidR="0079268F" w:rsidRPr="00C976EE" w:rsidRDefault="0079268F" w:rsidP="00C976EE">
      <w:pPr>
        <w:pStyle w:val="a3"/>
      </w:pPr>
      <w:r w:rsidRPr="00C976EE">
        <w:t>В системно</w:t>
      </w:r>
      <w:r w:rsidRPr="00B64ABD">
        <w:t>-</w:t>
      </w:r>
      <w:proofErr w:type="spellStart"/>
      <w:r w:rsidRPr="00C976EE">
        <w:t>деятельностном</w:t>
      </w:r>
      <w:proofErr w:type="spellEnd"/>
      <w:r w:rsidRPr="00C976EE">
        <w:t xml:space="preserve"> подходе категория "деятельности" занимает одно из ключевых мест и предполагает ориентацию на результат образования как системообразующий компонент </w:t>
      </w:r>
      <w:proofErr w:type="spellStart"/>
      <w:proofErr w:type="gramStart"/>
      <w:r w:rsidRPr="00C976EE">
        <w:t>c</w:t>
      </w:r>
      <w:proofErr w:type="gramEnd"/>
      <w:r w:rsidRPr="00C976EE">
        <w:t>тандарта</w:t>
      </w:r>
      <w:proofErr w:type="spellEnd"/>
      <w:r w:rsidRPr="00C976EE">
        <w:t>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79268F" w:rsidRPr="00C976EE" w:rsidRDefault="0079268F" w:rsidP="00C976EE">
      <w:pPr>
        <w:pStyle w:val="a3"/>
      </w:pPr>
      <w:r w:rsidRPr="00C976EE">
        <w:t xml:space="preserve">В контексте системно-деятельностного подхода сущностью образования является развитие личности, как элемента системы «мир – человек». В этом процессе человек, личность выступает как активное творческое начало. Взаимодействуя с миром, он строит сам себя. Активно действуя в мире, он самоопределяется в системе жизненных отношений, происходит его саморазвитие и </w:t>
      </w:r>
      <w:proofErr w:type="spellStart"/>
      <w:r w:rsidRPr="00C976EE">
        <w:t>самоактуализация</w:t>
      </w:r>
      <w:proofErr w:type="spellEnd"/>
      <w:r w:rsidRPr="00C976EE">
        <w:t xml:space="preserve"> его личности. Главный фактор развития - учебная деятельность. При этом становление учебной деятельности означает становление духовного развития личности.</w:t>
      </w:r>
    </w:p>
    <w:p w:rsidR="0079268F" w:rsidRPr="00C976EE" w:rsidRDefault="0079268F" w:rsidP="00C976EE">
      <w:pPr>
        <w:pStyle w:val="a3"/>
      </w:pPr>
      <w:r w:rsidRPr="00C976EE">
        <w:t xml:space="preserve">По мнению А.Г. </w:t>
      </w:r>
      <w:proofErr w:type="spellStart"/>
      <w:r w:rsidRPr="00C976EE">
        <w:t>Асмолова</w:t>
      </w:r>
      <w:proofErr w:type="spellEnd"/>
      <w:r w:rsidRPr="00C976EE">
        <w:t xml:space="preserve">, «процесс учения - это процесс деятельности ученика, направленный на становление его сознания и его личности в целом. Вот что такое «системно - </w:t>
      </w:r>
      <w:proofErr w:type="spellStart"/>
      <w:r w:rsidRPr="00C976EE">
        <w:t>деятельностный</w:t>
      </w:r>
      <w:proofErr w:type="spellEnd"/>
      <w:r w:rsidRPr="00C976EE">
        <w:t>» подход в образовании!».</w:t>
      </w:r>
    </w:p>
    <w:p w:rsidR="0079268F" w:rsidRPr="00C976EE" w:rsidRDefault="0079268F" w:rsidP="00C976EE">
      <w:pPr>
        <w:pStyle w:val="a3"/>
      </w:pPr>
      <w:r w:rsidRPr="00C976EE">
        <w:t xml:space="preserve">Основные задачи образования сегодня – не просто вооружить ученика фиксированным набором знаний, а сформировать у него умение и желание </w:t>
      </w:r>
      <w:r w:rsidRPr="00C976EE">
        <w:lastRenderedPageBreak/>
        <w:t>учиться всю жизнь, работать в команде, способность к самоизменению и саморазвитию на основе рефлексивной самоорганизации.</w:t>
      </w:r>
    </w:p>
    <w:p w:rsidR="0079268F" w:rsidRPr="00C976EE" w:rsidRDefault="0079268F" w:rsidP="00C976EE">
      <w:pPr>
        <w:pStyle w:val="a3"/>
      </w:pPr>
      <w:r w:rsidRPr="00C976EE">
        <w:t>Основная идея системно-деятельностного подхода состоит в том, что новые знания не даются в готовом виде. Дети «открывают» их сами в процессе самостоятельной исследовательской деятельности.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79268F" w:rsidRPr="00C976EE" w:rsidRDefault="0079268F" w:rsidP="00C976EE">
      <w:pPr>
        <w:pStyle w:val="a3"/>
      </w:pPr>
      <w:proofErr w:type="gramStart"/>
      <w:r w:rsidRPr="00C976EE">
        <w:t xml:space="preserve">Основной из главных задач учителя является организация учебной деятельности таким образом, чтобы у </w:t>
      </w:r>
      <w:r>
        <w:t>обучающихся</w:t>
      </w:r>
      <w:r w:rsidRPr="00C976EE">
        <w:t xml:space="preserve"> сформировались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поиска.</w:t>
      </w:r>
      <w:proofErr w:type="gramEnd"/>
      <w:r w:rsidRPr="00C976EE">
        <w:t xml:space="preserve"> Ключевой технологический элемент технологии системно-деятельностного подхода - ситуация актуального активизирующего затруднения. </w:t>
      </w:r>
      <w:proofErr w:type="gramStart"/>
      <w:r w:rsidRPr="00C976EE">
        <w:t xml:space="preserve">Её целью является личный образовательный результат, полученный в ходе специально организованной деятельности: идеи, гипотезы, версии, способы, выраженные в продуктах деятельности (схемы, модели, опыты, тексты, проекты и </w:t>
      </w:r>
      <w:r>
        <w:t>прочие формы работы)</w:t>
      </w:r>
      <w:r w:rsidRPr="00C976EE">
        <w:t>.</w:t>
      </w:r>
      <w:proofErr w:type="gramEnd"/>
    </w:p>
    <w:p w:rsidR="0079268F" w:rsidRPr="00C976EE" w:rsidRDefault="0079268F" w:rsidP="00C976EE">
      <w:pPr>
        <w:pStyle w:val="a3"/>
      </w:pPr>
      <w:r w:rsidRPr="00C976EE">
        <w:t xml:space="preserve">Цикл образовательной ситуации включает в себя основные технологические элементы эвристического обучения: мотивацию деятельности, её </w:t>
      </w:r>
      <w:proofErr w:type="spellStart"/>
      <w:r w:rsidRPr="00C976EE">
        <w:t>проблематизацию</w:t>
      </w:r>
      <w:proofErr w:type="spellEnd"/>
      <w:r w:rsidRPr="00C976EE">
        <w:t>, личное решение проблемы участниками ситуации, демонстрацию образовательных продуктов, их сопоставление друг с другом, с культурно-историческими аналогами, рефлексию результатов.</w:t>
      </w:r>
    </w:p>
    <w:p w:rsidR="0079268F" w:rsidRPr="00C976EE" w:rsidRDefault="0079268F" w:rsidP="00C976EE">
      <w:pPr>
        <w:pStyle w:val="a3"/>
      </w:pPr>
      <w:proofErr w:type="gramStart"/>
      <w:r w:rsidRPr="00C976EE">
        <w:t xml:space="preserve">Учебный материал играет роль образовательной среды, а не результата, который должен быть получен </w:t>
      </w:r>
      <w:r>
        <w:t>об</w:t>
      </w:r>
      <w:r w:rsidRPr="00C976EE">
        <w:t>уча</w:t>
      </w:r>
      <w:r>
        <w:t>ю</w:t>
      </w:r>
      <w:r w:rsidRPr="00C976EE">
        <w:t>щимися.</w:t>
      </w:r>
      <w:proofErr w:type="gramEnd"/>
      <w:r w:rsidRPr="00C976EE">
        <w:t xml:space="preserve"> Цель такой среды — обеспечить условия для рождения у учеников собственного образовательного продукта. Степень отличия созданных учениками образовательных продуктов от заданной учителем образовательной среды является показателем эффективности обучения.</w:t>
      </w:r>
    </w:p>
    <w:p w:rsidR="0079268F" w:rsidRPr="00C976EE" w:rsidRDefault="0079268F" w:rsidP="00C976EE">
      <w:pPr>
        <w:pStyle w:val="a3"/>
      </w:pPr>
      <w:r w:rsidRPr="00C976EE">
        <w:t>Функция учителя заключается не в обучении, а в сопровождении учебного процесса: подготовка дидактического материала для работы, организация различных форм сотрудничества, активное участие в обсуждении результатов деятельности учащихся через наводящие вопросы, создание условий для самоконтроля и самооценки. Результаты занятий допускают неокончательное решение главной проблемы, что побуждает детей к поиску возможностей других решений, к развитию ситуации на новом уровне.</w:t>
      </w:r>
    </w:p>
    <w:p w:rsidR="0079268F" w:rsidRPr="00C976EE" w:rsidRDefault="0079268F" w:rsidP="00C976EE">
      <w:pPr>
        <w:pStyle w:val="a3"/>
      </w:pPr>
      <w:r w:rsidRPr="00C976EE">
        <w:lastRenderedPageBreak/>
        <w:t>При системно-</w:t>
      </w:r>
      <w:proofErr w:type="spellStart"/>
      <w:r w:rsidRPr="00C976EE">
        <w:t>деятельностном</w:t>
      </w:r>
      <w:proofErr w:type="spellEnd"/>
      <w:r w:rsidRPr="00C976EE">
        <w:t xml:space="preserve"> подходе основные компоненты образовательного процесса имеют свои особенности:</w:t>
      </w:r>
    </w:p>
    <w:p w:rsidR="0079268F" w:rsidRPr="00C976EE" w:rsidRDefault="0079268F" w:rsidP="00C976EE">
      <w:pPr>
        <w:pStyle w:val="a3"/>
      </w:pPr>
      <w:r w:rsidRPr="00C976EE">
        <w:t>1. Мотивационно-целевой компонент определяет личностный смысл предстоящей деятельности. Для чего будет осуществляться предстоящая деятельность? В качестве системообразующей характеристики определяется личностный результат воспитания и обучения, а также - система действий, в процессе которых осваивается содержание образования (технические приёмы, способы и технологии). Другими словами, образовательные цели ученика относятся не только к изучаемым объектам, но и к способам изучения этих объектов. Источником целей ученика является целостный характер содержания изучаемой системы, а также ситуация «образовательной напряжённости», создаваемой учителем.</w:t>
      </w:r>
    </w:p>
    <w:p w:rsidR="0079268F" w:rsidRPr="00C976EE" w:rsidRDefault="0079268F" w:rsidP="00C976EE">
      <w:pPr>
        <w:pStyle w:val="a3"/>
      </w:pPr>
      <w:r w:rsidRPr="00C976EE">
        <w:t>2.</w:t>
      </w:r>
      <w:r>
        <w:t xml:space="preserve">  </w:t>
      </w:r>
      <w:r w:rsidRPr="00C976EE">
        <w:t xml:space="preserve">Содержательный компонент предполагает, что содержание должно быть системным и </w:t>
      </w:r>
      <w:proofErr w:type="spellStart"/>
      <w:r w:rsidRPr="00C976EE">
        <w:t>деятельностным</w:t>
      </w:r>
      <w:proofErr w:type="spellEnd"/>
      <w:r w:rsidRPr="00C976EE">
        <w:t xml:space="preserve">, т.е. в основе его должны лежать универсальные средства, методы и нормы деятельности. Знание (как таковое) уже не является системообразующим в структуре содержания образования, а включается только как один из компонентов. При этом наиболее важным является </w:t>
      </w:r>
      <w:proofErr w:type="spellStart"/>
      <w:r w:rsidRPr="00C976EE">
        <w:t>мыследеятельность</w:t>
      </w:r>
      <w:proofErr w:type="spellEnd"/>
      <w:r w:rsidRPr="00C976EE">
        <w:t xml:space="preserve">, как </w:t>
      </w:r>
      <w:proofErr w:type="spellStart"/>
      <w:r w:rsidRPr="00C976EE">
        <w:t>метадеятельность</w:t>
      </w:r>
      <w:proofErr w:type="spellEnd"/>
      <w:r w:rsidRPr="00C976EE">
        <w:t>. Если содержание традиционного образования складывалось из продуктов познавательной деятельности человечества, то содержание деятельностного образования складывается из методов, средств и форм преобразующей деятельности (поисковой, проблемной, проектной, исследовательской). Такой подход определяется тем, что функция современного человека должна быть направлена не только на сохранение мира, но и на его преобразование, на основе системного видения окружающей действительности. При таком подходе у ученика развивается позитивное отношение к познанию естественнонаучной картины мира, так как любое «творение» строится на основе освоения норм создаваемого или преобразуемого объекта окружающего мира.</w:t>
      </w:r>
    </w:p>
    <w:p w:rsidR="0079268F" w:rsidRPr="00C976EE" w:rsidRDefault="0079268F" w:rsidP="00DD5D99">
      <w:pPr>
        <w:pStyle w:val="a3"/>
        <w:ind w:firstLine="0"/>
      </w:pPr>
      <w:r w:rsidRPr="00C976EE">
        <w:t xml:space="preserve">3. </w:t>
      </w:r>
      <w:proofErr w:type="spellStart"/>
      <w:r w:rsidRPr="00C976EE">
        <w:t>Операциональный</w:t>
      </w:r>
      <w:proofErr w:type="spellEnd"/>
      <w:r w:rsidRPr="00C976EE">
        <w:t xml:space="preserve"> компонент предполагает становление и развитие </w:t>
      </w:r>
      <w:proofErr w:type="spellStart"/>
      <w:r w:rsidRPr="00C976EE">
        <w:t>субъектности</w:t>
      </w:r>
      <w:proofErr w:type="spellEnd"/>
      <w:r w:rsidRPr="00C976EE">
        <w:t xml:space="preserve"> ученика. Системно-</w:t>
      </w:r>
      <w:proofErr w:type="spellStart"/>
      <w:r w:rsidRPr="00C976EE">
        <w:t>деятельностный</w:t>
      </w:r>
      <w:proofErr w:type="spellEnd"/>
      <w:r w:rsidRPr="00C976EE">
        <w:t xml:space="preserve"> подход предполагает применение техник и технологий, направленных на выращивание способностей и освоение универсальных способов </w:t>
      </w:r>
      <w:proofErr w:type="spellStart"/>
      <w:r w:rsidRPr="00C976EE">
        <w:t>мыследеятельности</w:t>
      </w:r>
      <w:proofErr w:type="spellEnd"/>
      <w:r w:rsidRPr="00C976EE">
        <w:t>. Если в «</w:t>
      </w:r>
      <w:proofErr w:type="spellStart"/>
      <w:r w:rsidRPr="00C976EE">
        <w:t>знаниевом</w:t>
      </w:r>
      <w:proofErr w:type="spellEnd"/>
      <w:r w:rsidRPr="00C976EE">
        <w:t>» подходе основным средством являются тексты (в частности, учебник), то в системно-</w:t>
      </w:r>
      <w:proofErr w:type="spellStart"/>
      <w:r w:rsidRPr="00C976EE">
        <w:t>деятельностном</w:t>
      </w:r>
      <w:proofErr w:type="spellEnd"/>
      <w:r w:rsidRPr="00C976EE">
        <w:t xml:space="preserve"> подходе главным средством становятся ситуации. В традиционном образовании содержание осваивается за счет прочтения (слушания) и понимания текстов. В системно-</w:t>
      </w:r>
      <w:proofErr w:type="spellStart"/>
      <w:r w:rsidRPr="00C976EE">
        <w:t>деятельностном</w:t>
      </w:r>
      <w:proofErr w:type="spellEnd"/>
      <w:r w:rsidRPr="00C976EE">
        <w:t xml:space="preserve"> подходе содержание осваивается за счет действенной </w:t>
      </w:r>
      <w:r w:rsidRPr="00C976EE">
        <w:lastRenderedPageBreak/>
        <w:t>включенности и рефлексии в ситуации. При традиционном образовании важнейшим фактором является структура оформленных текстов и методы преподавания. При переходе на системно-</w:t>
      </w:r>
      <w:proofErr w:type="spellStart"/>
      <w:r w:rsidRPr="00C976EE">
        <w:t>деятельностном</w:t>
      </w:r>
      <w:proofErr w:type="spellEnd"/>
      <w:r w:rsidRPr="00C976EE">
        <w:t xml:space="preserve"> подход   на первый план выдвигаются технологии организации коллективной </w:t>
      </w:r>
      <w:proofErr w:type="spellStart"/>
      <w:r w:rsidRPr="00C976EE">
        <w:t>мыследеятельности</w:t>
      </w:r>
      <w:proofErr w:type="spellEnd"/>
      <w:r w:rsidRPr="00C976EE">
        <w:t xml:space="preserve"> и конструирование эвристической ситуации. Преобладающими являются методы, которые обеспечивают саморазвитие, </w:t>
      </w:r>
      <w:proofErr w:type="spellStart"/>
      <w:r w:rsidRPr="00C976EE">
        <w:t>самоактуализацию</w:t>
      </w:r>
      <w:proofErr w:type="spellEnd"/>
      <w:r w:rsidRPr="00C976EE">
        <w:t xml:space="preserve"> человека, позволяют ему самому искать и осознавать подходящие именно для него способы решения жизненных ситуаций. Наибольшими возможностями для реализации выделенных дидактических условий, как признают практически все исследователи, обладают: </w:t>
      </w:r>
      <w:proofErr w:type="spellStart"/>
      <w:r w:rsidRPr="00C976EE">
        <w:t>мыследеятельностная</w:t>
      </w:r>
      <w:proofErr w:type="spellEnd"/>
      <w:r w:rsidRPr="00C976EE">
        <w:t xml:space="preserve"> педагогика, задачный подход в обучении, метод проектов, ситуационный анализ, технологии портфолио, КСО (коллективный способ обучения), технологии проблемного, критическ</w:t>
      </w:r>
      <w:r>
        <w:t>ого, модульного обучения.</w:t>
      </w:r>
    </w:p>
    <w:p w:rsidR="0079268F" w:rsidRPr="00C976EE" w:rsidRDefault="0079268F" w:rsidP="00C976EE">
      <w:pPr>
        <w:pStyle w:val="a3"/>
      </w:pPr>
      <w:r w:rsidRPr="00C976EE">
        <w:t>В ходе работы школьники активно участвуют в анализе фактов и деталей самой ситуации, выборе стратегии, ее уточнении и защите, обсуждении ситуации и аргументации целесообразности своей позиции. Развиваются умения учащихся, связанные с работой в группе, команде, формируется критическое мышление, активизируются теоретические знания учащихся, их практический опыт. Школьники совершенствуют способность высказывать свои мысли, идеи, предложения, умения выслушать различные точки зрения и аргументировать свою.</w:t>
      </w:r>
    </w:p>
    <w:p w:rsidR="0079268F" w:rsidRPr="00C976EE" w:rsidRDefault="0079268F" w:rsidP="00C976EE">
      <w:pPr>
        <w:pStyle w:val="a3"/>
      </w:pPr>
      <w:r w:rsidRPr="00C976EE">
        <w:t xml:space="preserve">Применение исследовательских и поисковых технологий обучения помогает </w:t>
      </w:r>
      <w:proofErr w:type="gramStart"/>
      <w:r>
        <w:t>об</w:t>
      </w:r>
      <w:r w:rsidRPr="00C976EE">
        <w:t>уча</w:t>
      </w:r>
      <w:r>
        <w:t>ю</w:t>
      </w:r>
      <w:r w:rsidRPr="00C976EE">
        <w:t>щимся</w:t>
      </w:r>
      <w:proofErr w:type="gramEnd"/>
      <w:r w:rsidRPr="00C976EE">
        <w:t xml:space="preserve"> осмысленно ставить собственные цели, планировать ход выполнения заданий, выполнять практические задания, оценивать и объяснять полученные результаты.</w:t>
      </w:r>
    </w:p>
    <w:p w:rsidR="0079268F" w:rsidRPr="005537A0" w:rsidRDefault="0079268F" w:rsidP="00C976EE">
      <w:pPr>
        <w:pStyle w:val="a3"/>
      </w:pPr>
      <w:r w:rsidRPr="00C976EE">
        <w:t>4. Рефлексивно-оценочный компонент. Системно-</w:t>
      </w:r>
      <w:proofErr w:type="spellStart"/>
      <w:r w:rsidRPr="00C976EE">
        <w:t>деятельностный</w:t>
      </w:r>
      <w:proofErr w:type="spellEnd"/>
      <w:r w:rsidRPr="00C976EE">
        <w:t xml:space="preserve"> подход придает особую значимость процессу осознания субъектом образования своей деятельности. Без понимания способов своего учения, механизмов познания и </w:t>
      </w:r>
      <w:proofErr w:type="spellStart"/>
      <w:r w:rsidRPr="00C976EE">
        <w:t>мыследеятельности</w:t>
      </w:r>
      <w:proofErr w:type="spellEnd"/>
      <w:r w:rsidRPr="00C976EE">
        <w:t xml:space="preserve"> </w:t>
      </w:r>
      <w:r>
        <w:t>об</w:t>
      </w:r>
      <w:r w:rsidRPr="00C976EE">
        <w:t>уча</w:t>
      </w:r>
      <w:r>
        <w:t>ю</w:t>
      </w:r>
      <w:r w:rsidRPr="00C976EE">
        <w:t xml:space="preserve">щиеся не смогут присвоить тех знаний, которые они добыли. Рефлексия помогает </w:t>
      </w:r>
      <w:proofErr w:type="gramStart"/>
      <w:r>
        <w:t>об</w:t>
      </w:r>
      <w:r w:rsidRPr="00C976EE">
        <w:t>уча</w:t>
      </w:r>
      <w:r>
        <w:t>ю</w:t>
      </w:r>
      <w:r w:rsidRPr="00C976EE">
        <w:t>щимся</w:t>
      </w:r>
      <w:proofErr w:type="gramEnd"/>
      <w:r w:rsidRPr="00C976EE">
        <w:t xml:space="preserve"> сформулировать получаемые результаты, переопределить цели дальнейшей работы, скорректировать свой образовательный путь. Рефлексивная деятельность позволяет учащемуся осознать свою индивидуальность, уникальность и предназначение, которые</w:t>
      </w:r>
      <w:r>
        <w:t xml:space="preserve"> появляются</w:t>
      </w:r>
      <w:r w:rsidRPr="00C976EE">
        <w:t xml:space="preserve"> из анализа его самостоятельной познавательной деятельности и её продуктов. Адекватная самооценка обеспечивает школьникам осознание уровня освоения планируемого результата деятельности, приводит к пониманию </w:t>
      </w:r>
      <w:r w:rsidRPr="00C976EE">
        <w:lastRenderedPageBreak/>
        <w:t>своих проблем и тем самым создает предпосылки для дальнейшего самосовершенствования. Осуществить такую оценку, а также разить рефлексию ученика, как основу его дальнейшего индивидуального роста и развития, позволяет использование портфолио. Его уникальность в том, что оно позволяет научить размышлять над тем, чему ты научился и как можно использовать приобретенные знания.</w:t>
      </w:r>
    </w:p>
    <w:p w:rsidR="0079268F" w:rsidRPr="005537A0" w:rsidRDefault="0079268F" w:rsidP="00C976EE">
      <w:pPr>
        <w:pStyle w:val="a3"/>
      </w:pPr>
    </w:p>
    <w:p w:rsidR="0079268F" w:rsidRPr="00B64ABD" w:rsidRDefault="0079268F" w:rsidP="00DD5D99">
      <w:pPr>
        <w:pStyle w:val="a3"/>
        <w:jc w:val="center"/>
        <w:rPr>
          <w:b/>
          <w:u w:val="single"/>
        </w:rPr>
      </w:pPr>
      <w:r w:rsidRPr="00B64ABD">
        <w:rPr>
          <w:b/>
          <w:u w:val="single"/>
        </w:rPr>
        <w:t>2. Урок в рамках системно-деятельностного подхода</w:t>
      </w:r>
    </w:p>
    <w:p w:rsidR="0079268F" w:rsidRPr="00DD5D99" w:rsidRDefault="0079268F" w:rsidP="00DD5D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6515B">
        <w:t xml:space="preserve"> </w:t>
      </w:r>
      <w:r>
        <w:rPr>
          <w:rFonts w:ascii="Times New Roman" w:hAnsi="Times New Roman"/>
          <w:bCs/>
          <w:sz w:val="28"/>
          <w:szCs w:val="28"/>
        </w:rPr>
        <w:t>В основе ФГОС</w:t>
      </w:r>
      <w:r w:rsidRPr="00DD5D99">
        <w:rPr>
          <w:rFonts w:ascii="Times New Roman" w:hAnsi="Times New Roman"/>
          <w:bCs/>
          <w:sz w:val="28"/>
          <w:szCs w:val="28"/>
        </w:rPr>
        <w:t xml:space="preserve"> лежит системно-</w:t>
      </w:r>
      <w:proofErr w:type="spellStart"/>
      <w:r w:rsidRPr="00DD5D99">
        <w:rPr>
          <w:rFonts w:ascii="Times New Roman" w:hAnsi="Times New Roman"/>
          <w:bCs/>
          <w:sz w:val="28"/>
          <w:szCs w:val="28"/>
        </w:rPr>
        <w:t>деятельностн</w:t>
      </w:r>
      <w:r>
        <w:rPr>
          <w:rFonts w:ascii="Times New Roman" w:hAnsi="Times New Roman"/>
          <w:bCs/>
          <w:sz w:val="28"/>
          <w:szCs w:val="28"/>
        </w:rPr>
        <w:t>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подход, который предполагает</w:t>
      </w:r>
      <w:r w:rsidRPr="00DD5D99">
        <w:rPr>
          <w:rFonts w:ascii="Times New Roman" w:hAnsi="Times New Roman"/>
          <w:bCs/>
          <w:sz w:val="28"/>
          <w:szCs w:val="28"/>
        </w:rPr>
        <w:t>:</w:t>
      </w:r>
    </w:p>
    <w:p w:rsidR="0079268F" w:rsidRPr="00A90902" w:rsidRDefault="0079268F" w:rsidP="00DD5D9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902">
        <w:rPr>
          <w:rFonts w:ascii="Times New Roman" w:hAnsi="Times New Roman"/>
          <w:sz w:val="28"/>
          <w:szCs w:val="28"/>
        </w:rPr>
        <w:t>воспитание и развитие качеств личности, отвечающих требованиям информационного общества;</w:t>
      </w:r>
    </w:p>
    <w:p w:rsidR="0079268F" w:rsidRPr="00F1579D" w:rsidRDefault="0079268F" w:rsidP="00DD5D9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9D">
        <w:rPr>
          <w:rFonts w:ascii="Times New Roman" w:hAnsi="Times New Roman"/>
          <w:sz w:val="28"/>
          <w:szCs w:val="28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79268F" w:rsidRPr="00B5059D" w:rsidRDefault="0079268F" w:rsidP="00DD5D9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59D">
        <w:rPr>
          <w:rFonts w:ascii="Times New Roman" w:hAnsi="Times New Roman"/>
          <w:sz w:val="28"/>
          <w:szCs w:val="28"/>
        </w:rPr>
        <w:t>ориентацию на результаты образования (развитие личности обучающегося на основе УУД);</w:t>
      </w:r>
    </w:p>
    <w:p w:rsidR="0079268F" w:rsidRPr="00B5059D" w:rsidRDefault="0079268F" w:rsidP="00DD5D9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59D">
        <w:rPr>
          <w:rFonts w:ascii="Times New Roman" w:hAnsi="Times New Roman"/>
          <w:sz w:val="28"/>
          <w:szCs w:val="28"/>
        </w:rPr>
        <w:t>признание решающей 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79268F" w:rsidRPr="00B5059D" w:rsidRDefault="0079268F" w:rsidP="00D65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8F" w:rsidRPr="00B5059D" w:rsidRDefault="0079268F" w:rsidP="00DD5D9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59D">
        <w:rPr>
          <w:rFonts w:ascii="Times New Roman" w:hAnsi="Times New Roman"/>
          <w:sz w:val="28"/>
          <w:szCs w:val="28"/>
        </w:rPr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79268F" w:rsidRPr="00B5059D" w:rsidRDefault="0079268F" w:rsidP="00DD5D9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59D">
        <w:rPr>
          <w:rFonts w:ascii="Times New Roman" w:hAnsi="Times New Roman"/>
          <w:sz w:val="28"/>
          <w:szCs w:val="28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79268F" w:rsidRPr="00B5059D" w:rsidRDefault="0079268F" w:rsidP="00DD5D9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59D">
        <w:rPr>
          <w:rFonts w:ascii="Times New Roman" w:hAnsi="Times New Roman"/>
          <w:sz w:val="28"/>
          <w:szCs w:val="28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79268F" w:rsidRPr="00B5059D" w:rsidRDefault="0079268F" w:rsidP="00DD5D9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59D">
        <w:rPr>
          <w:rFonts w:ascii="Times New Roman" w:hAnsi="Times New Roman"/>
          <w:sz w:val="28"/>
          <w:szCs w:val="28"/>
        </w:rPr>
        <w:t>гарантированность 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79268F" w:rsidRDefault="0079268F" w:rsidP="00DD5D9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1579D">
        <w:rPr>
          <w:rFonts w:ascii="Times New Roman" w:hAnsi="Times New Roman"/>
          <w:sz w:val="28"/>
          <w:szCs w:val="28"/>
        </w:rPr>
        <w:t>Урок, являясь основной формой организации учебного процесса, строится на этих же принципах. Учитель и ранее, и теперь, должен заранее спланировать урок, продумать его организацию, провести урок, осуществить коррекцию своих действий и действий учащихся с учётом анализа (самоанализа) и контроля (самоконтроля).</w:t>
      </w:r>
    </w:p>
    <w:p w:rsidR="0079268F" w:rsidRDefault="0079268F" w:rsidP="00123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Изучив концепцию ФГОС, выяснила суть изменений, связанных с проведением урока современного типа по сравнению с традиционным уроком. </w:t>
      </w:r>
      <w:r w:rsidRPr="00F1579D">
        <w:rPr>
          <w:rFonts w:ascii="Times New Roman" w:hAnsi="Times New Roman"/>
          <w:sz w:val="28"/>
          <w:szCs w:val="28"/>
        </w:rPr>
        <w:t xml:space="preserve">При подробном анализе двух типов уроков (рассмотренных </w:t>
      </w:r>
      <w:r>
        <w:rPr>
          <w:rFonts w:ascii="Times New Roman" w:hAnsi="Times New Roman"/>
          <w:sz w:val="28"/>
          <w:szCs w:val="28"/>
        </w:rPr>
        <w:t>ниже</w:t>
      </w:r>
      <w:r w:rsidRPr="00F1579D">
        <w:rPr>
          <w:rFonts w:ascii="Times New Roman" w:hAnsi="Times New Roman"/>
          <w:sz w:val="28"/>
          <w:szCs w:val="28"/>
        </w:rPr>
        <w:t xml:space="preserve">) становится ясно, что различаются они, прежде всего, деятельностью учителя и </w:t>
      </w:r>
      <w:r>
        <w:rPr>
          <w:rFonts w:ascii="Times New Roman" w:hAnsi="Times New Roman"/>
          <w:sz w:val="28"/>
          <w:szCs w:val="28"/>
        </w:rPr>
        <w:t>об</w:t>
      </w:r>
      <w:r w:rsidRPr="00F1579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1579D">
        <w:rPr>
          <w:rFonts w:ascii="Times New Roman" w:hAnsi="Times New Roman"/>
          <w:sz w:val="28"/>
          <w:szCs w:val="28"/>
        </w:rPr>
        <w:t xml:space="preserve">щихся на уроке. Ученик из присутствующего и пассивно исполняющего указания учителя на уроке традиционного типа теперь становится главным деятелем. </w:t>
      </w:r>
    </w:p>
    <w:p w:rsidR="0079268F" w:rsidRPr="00B5059D" w:rsidRDefault="0079268F" w:rsidP="00CE586D">
      <w:pPr>
        <w:pStyle w:val="a3"/>
      </w:pPr>
      <w:r w:rsidRPr="00195A7F">
        <w:rPr>
          <w:bCs/>
        </w:rPr>
        <w:t>В учебной деятельности действие  ребенка строится из связанных между собой задач:</w:t>
      </w:r>
      <w:r>
        <w:t xml:space="preserve"> д</w:t>
      </w:r>
      <w:r w:rsidRPr="00B5059D">
        <w:t xml:space="preserve">ействие связано с принятием </w:t>
      </w:r>
      <w:r w:rsidRPr="00195A7F">
        <w:t>цели и принятием решения</w:t>
      </w:r>
      <w:r>
        <w:t>;</w:t>
      </w:r>
      <w:r w:rsidRPr="00B5059D">
        <w:t xml:space="preserve"> </w:t>
      </w:r>
      <w:r>
        <w:t>э</w:t>
      </w:r>
      <w:r w:rsidRPr="00B5059D">
        <w:t xml:space="preserve">та компетентность связана со </w:t>
      </w:r>
      <w:proofErr w:type="spellStart"/>
      <w:r w:rsidRPr="00B5059D">
        <w:t>сформированностью</w:t>
      </w:r>
      <w:proofErr w:type="spellEnd"/>
      <w:r w:rsidRPr="00B5059D">
        <w:t xml:space="preserve"> </w:t>
      </w:r>
      <w:r w:rsidRPr="001F1CA9">
        <w:t>оценочного действия</w:t>
      </w:r>
      <w:r>
        <w:t xml:space="preserve">; </w:t>
      </w:r>
      <w:proofErr w:type="spellStart"/>
      <w:r>
        <w:t>с</w:t>
      </w:r>
      <w:r w:rsidRPr="00B5059D">
        <w:t>формированность</w:t>
      </w:r>
      <w:proofErr w:type="spellEnd"/>
      <w:r w:rsidRPr="00B5059D">
        <w:t xml:space="preserve"> оценочного действия говорит о фактическом участии ребенка в учебном процессе.</w:t>
      </w:r>
    </w:p>
    <w:p w:rsidR="0079268F" w:rsidRPr="00A90902" w:rsidRDefault="0079268F" w:rsidP="00CE586D">
      <w:pPr>
        <w:pStyle w:val="a3"/>
      </w:pPr>
      <w:r w:rsidRPr="00195A7F">
        <w:rPr>
          <w:bCs/>
        </w:rPr>
        <w:t>Важно, чтобы ребенок образовывал себя посредством взрослого</w:t>
      </w:r>
      <w:r>
        <w:rPr>
          <w:bCs/>
        </w:rPr>
        <w:t>.</w:t>
      </w:r>
      <w:r>
        <w:t xml:space="preserve"> Важно развивать такие стороны, как </w:t>
      </w:r>
      <w:r w:rsidRPr="00A90902">
        <w:t>рефлексию,</w:t>
      </w:r>
      <w:r>
        <w:t xml:space="preserve"> </w:t>
      </w:r>
      <w:r w:rsidRPr="00A90902">
        <w:t>анализ,</w:t>
      </w:r>
      <w:r>
        <w:t xml:space="preserve"> </w:t>
      </w:r>
      <w:r w:rsidRPr="00A90902">
        <w:t>планирование.</w:t>
      </w:r>
      <w:r>
        <w:t xml:space="preserve"> </w:t>
      </w:r>
      <w:r w:rsidRPr="00A90902">
        <w:t>Они нацелены на самостоятельность человека, его самоопределение, действие.</w:t>
      </w:r>
    </w:p>
    <w:p w:rsidR="0079268F" w:rsidRPr="00195A7F" w:rsidRDefault="0079268F" w:rsidP="00CE586D">
      <w:pPr>
        <w:pStyle w:val="a3"/>
      </w:pPr>
      <w:r w:rsidRPr="00A90902">
        <w:t xml:space="preserve">В рамках </w:t>
      </w:r>
      <w:r>
        <w:t>системно-</w:t>
      </w:r>
      <w:r w:rsidRPr="00A90902">
        <w:t xml:space="preserve">деятельностного подхода ученик овладевает </w:t>
      </w:r>
      <w:r w:rsidRPr="00195A7F">
        <w:t>универсальными действиями, чтобы уметь решать любые задачи.</w:t>
      </w:r>
    </w:p>
    <w:p w:rsidR="0079268F" w:rsidRDefault="0079268F" w:rsidP="00CE586D">
      <w:pPr>
        <w:pStyle w:val="a3"/>
      </w:pPr>
    </w:p>
    <w:p w:rsidR="0079268F" w:rsidRDefault="0079268F" w:rsidP="00B64A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2"/>
        <w:gridCol w:w="3349"/>
        <w:gridCol w:w="3301"/>
      </w:tblGrid>
      <w:tr w:rsidR="0079268F" w:rsidRPr="00FB36DD" w:rsidTr="0012386D">
        <w:trPr>
          <w:trHeight w:val="531"/>
        </w:trPr>
        <w:tc>
          <w:tcPr>
            <w:tcW w:w="2632" w:type="dxa"/>
          </w:tcPr>
          <w:p w:rsidR="0079268F" w:rsidRPr="0012386D" w:rsidRDefault="0079268F" w:rsidP="00123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386D">
              <w:rPr>
                <w:rFonts w:ascii="Times New Roman" w:hAnsi="Times New Roman"/>
                <w:b/>
                <w:sz w:val="24"/>
                <w:szCs w:val="24"/>
              </w:rPr>
              <w:t>Требования к уроку</w:t>
            </w:r>
          </w:p>
        </w:tc>
        <w:tc>
          <w:tcPr>
            <w:tcW w:w="3349" w:type="dxa"/>
          </w:tcPr>
          <w:p w:rsidR="0079268F" w:rsidRPr="0012386D" w:rsidRDefault="0079268F" w:rsidP="001238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6D">
              <w:rPr>
                <w:rFonts w:ascii="Times New Roman" w:hAnsi="Times New Roman"/>
                <w:b/>
                <w:sz w:val="24"/>
                <w:szCs w:val="24"/>
              </w:rPr>
              <w:t>Традиционный урок</w:t>
            </w:r>
          </w:p>
        </w:tc>
        <w:tc>
          <w:tcPr>
            <w:tcW w:w="3301" w:type="dxa"/>
          </w:tcPr>
          <w:p w:rsidR="0079268F" w:rsidRPr="0012386D" w:rsidRDefault="0079268F" w:rsidP="001238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6D">
              <w:rPr>
                <w:rFonts w:ascii="Times New Roman" w:hAnsi="Times New Roman"/>
                <w:b/>
                <w:sz w:val="24"/>
                <w:szCs w:val="24"/>
              </w:rPr>
              <w:t>Урок современного типа</w:t>
            </w:r>
          </w:p>
        </w:tc>
      </w:tr>
      <w:tr w:rsidR="0079268F" w:rsidRPr="0012386D" w:rsidTr="0012386D">
        <w:trPr>
          <w:trHeight w:val="645"/>
        </w:trPr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Объявление темы урока</w:t>
            </w:r>
          </w:p>
        </w:tc>
        <w:tc>
          <w:tcPr>
            <w:tcW w:w="3349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3301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 xml:space="preserve">Формулируют сами учащиеся </w:t>
            </w:r>
          </w:p>
        </w:tc>
      </w:tr>
      <w:tr w:rsidR="0079268F" w:rsidRPr="0012386D" w:rsidTr="0012386D">
        <w:trPr>
          <w:trHeight w:val="1063"/>
        </w:trPr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Сообщение целей и задач</w:t>
            </w:r>
          </w:p>
        </w:tc>
        <w:tc>
          <w:tcPr>
            <w:tcW w:w="3349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301" w:type="dxa"/>
          </w:tcPr>
          <w:p w:rsidR="0079268F" w:rsidRPr="0012386D" w:rsidRDefault="0079268F" w:rsidP="00123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Формулируют сами учащиеся, определив границы знания и незнания</w:t>
            </w:r>
          </w:p>
        </w:tc>
      </w:tr>
      <w:tr w:rsidR="0079268F" w:rsidRPr="0012386D" w:rsidTr="0012386D">
        <w:trPr>
          <w:trHeight w:val="1355"/>
        </w:trPr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3349" w:type="dxa"/>
          </w:tcPr>
          <w:p w:rsidR="0079268F" w:rsidRPr="0012386D" w:rsidRDefault="0079268F" w:rsidP="0012386D">
            <w:pPr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301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Планирование учащимися способов достижения намеченной 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79268F" w:rsidRPr="0012386D" w:rsidTr="0012386D">
        <w:trPr>
          <w:trHeight w:val="1851"/>
        </w:trPr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3349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301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12386D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12386D">
              <w:rPr>
                <w:rFonts w:ascii="Times New Roman" w:hAnsi="Times New Roman"/>
                <w:sz w:val="24"/>
                <w:szCs w:val="24"/>
              </w:rPr>
              <w:t xml:space="preserve"> методы)</w:t>
            </w:r>
          </w:p>
        </w:tc>
      </w:tr>
      <w:tr w:rsidR="0079268F" w:rsidRPr="0012386D" w:rsidTr="0012386D"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3349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 xml:space="preserve">Учитель осуществляет </w:t>
            </w:r>
            <w:proofErr w:type="gramStart"/>
            <w:r w:rsidRPr="0012386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2386D">
              <w:rPr>
                <w:rFonts w:ascii="Times New Roman" w:hAnsi="Times New Roman"/>
                <w:sz w:val="24"/>
                <w:szCs w:val="24"/>
              </w:rPr>
              <w:t xml:space="preserve"> выполнением </w:t>
            </w:r>
            <w:r w:rsidRPr="0012386D">
              <w:rPr>
                <w:rFonts w:ascii="Times New Roman" w:hAnsi="Times New Roman"/>
                <w:sz w:val="24"/>
                <w:szCs w:val="24"/>
              </w:rPr>
              <w:lastRenderedPageBreak/>
              <w:t>учащимися практической работы</w:t>
            </w:r>
          </w:p>
        </w:tc>
        <w:tc>
          <w:tcPr>
            <w:tcW w:w="3301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осуществляют контроль (применяются </w:t>
            </w:r>
            <w:r w:rsidRPr="0012386D">
              <w:rPr>
                <w:rFonts w:ascii="Times New Roman" w:hAnsi="Times New Roman"/>
                <w:sz w:val="24"/>
                <w:szCs w:val="24"/>
              </w:rPr>
              <w:lastRenderedPageBreak/>
              <w:t>формы самоконтроля, взаимоконтроля)</w:t>
            </w:r>
          </w:p>
        </w:tc>
      </w:tr>
      <w:tr w:rsidR="0079268F" w:rsidRPr="0012386D" w:rsidTr="0012386D"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коррекции</w:t>
            </w:r>
          </w:p>
        </w:tc>
        <w:tc>
          <w:tcPr>
            <w:tcW w:w="3349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301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79268F" w:rsidRPr="0012386D" w:rsidTr="0012386D"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Оценивание учащихся</w:t>
            </w:r>
          </w:p>
        </w:tc>
        <w:tc>
          <w:tcPr>
            <w:tcW w:w="3349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Учитель осуществляет оценивание учащихся за работу на уроке</w:t>
            </w:r>
          </w:p>
        </w:tc>
        <w:tc>
          <w:tcPr>
            <w:tcW w:w="3301" w:type="dxa"/>
          </w:tcPr>
          <w:p w:rsidR="0079268F" w:rsidRPr="0012386D" w:rsidRDefault="0079268F" w:rsidP="00123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Учащиеся дают оценку деятельности по её результатам (</w:t>
            </w:r>
            <w:proofErr w:type="spellStart"/>
            <w:r w:rsidRPr="0012386D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12386D">
              <w:rPr>
                <w:rFonts w:ascii="Times New Roman" w:hAnsi="Times New Roman"/>
                <w:sz w:val="24"/>
                <w:szCs w:val="24"/>
              </w:rPr>
              <w:t>, оценивание результатов деятельности товарищей)</w:t>
            </w:r>
          </w:p>
        </w:tc>
      </w:tr>
      <w:tr w:rsidR="0079268F" w:rsidRPr="0012386D" w:rsidTr="0012386D">
        <w:trPr>
          <w:trHeight w:val="582"/>
        </w:trPr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3349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выясняет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Pr="0012386D">
              <w:rPr>
                <w:rFonts w:ascii="Times New Roman" w:hAnsi="Times New Roman"/>
                <w:sz w:val="24"/>
                <w:szCs w:val="24"/>
              </w:rPr>
              <w:t xml:space="preserve"> запомнили</w:t>
            </w:r>
          </w:p>
        </w:tc>
        <w:tc>
          <w:tcPr>
            <w:tcW w:w="3301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Проводится рефлексия</w:t>
            </w:r>
          </w:p>
        </w:tc>
      </w:tr>
      <w:tr w:rsidR="0079268F" w:rsidRPr="0012386D" w:rsidTr="0012386D">
        <w:tc>
          <w:tcPr>
            <w:tcW w:w="2632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349" w:type="dxa"/>
          </w:tcPr>
          <w:p w:rsidR="0079268F" w:rsidRPr="0012386D" w:rsidRDefault="0079268F" w:rsidP="00A0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301" w:type="dxa"/>
          </w:tcPr>
          <w:p w:rsidR="0079268F" w:rsidRPr="0012386D" w:rsidRDefault="0079268F" w:rsidP="001238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6D">
              <w:rPr>
                <w:rFonts w:ascii="Times New Roman" w:hAnsi="Times New Roman"/>
                <w:sz w:val="24"/>
                <w:szCs w:val="24"/>
              </w:rPr>
              <w:t>Учащиеся могут выбирать задание из предложенных учителем с учётом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86D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</w:tc>
      </w:tr>
    </w:tbl>
    <w:p w:rsidR="0079268F" w:rsidRPr="0012386D" w:rsidRDefault="0079268F" w:rsidP="001F1CA9">
      <w:pPr>
        <w:jc w:val="both"/>
        <w:rPr>
          <w:rFonts w:ascii="Times New Roman" w:hAnsi="Times New Roman"/>
          <w:sz w:val="24"/>
          <w:szCs w:val="24"/>
        </w:rPr>
      </w:pPr>
      <w:r w:rsidRPr="0012386D">
        <w:rPr>
          <w:rFonts w:ascii="Times New Roman" w:hAnsi="Times New Roman"/>
          <w:sz w:val="24"/>
          <w:szCs w:val="24"/>
        </w:rPr>
        <w:t xml:space="preserve"> </w:t>
      </w:r>
    </w:p>
    <w:p w:rsidR="0079268F" w:rsidRPr="00A90902" w:rsidRDefault="0079268F" w:rsidP="00195A7F">
      <w:pPr>
        <w:pStyle w:val="a3"/>
      </w:pPr>
      <w:r>
        <w:t xml:space="preserve">   </w:t>
      </w:r>
      <w:r w:rsidRPr="00A90902">
        <w:t xml:space="preserve">Технология </w:t>
      </w:r>
      <w:r>
        <w:t>СДП</w:t>
      </w:r>
      <w:r w:rsidRPr="00A90902">
        <w:t xml:space="preserve"> предполагает следующую последовательность шагов на уроке: </w:t>
      </w:r>
    </w:p>
    <w:p w:rsidR="0079268F" w:rsidRPr="00F1579D" w:rsidRDefault="0079268F" w:rsidP="00195A7F">
      <w:pPr>
        <w:pStyle w:val="a3"/>
      </w:pPr>
      <w:r w:rsidRPr="00F1579D">
        <w:rPr>
          <w:rStyle w:val="a6"/>
          <w:bCs/>
          <w:color w:val="000000"/>
        </w:rPr>
        <w:t>1. Мотивация (самоопределение) к учебной деятельности</w:t>
      </w:r>
      <w:r w:rsidRPr="00F1579D">
        <w:t>. Этот этап предполагает осознанное вхождение учащегося в пространство учебной деятельности на уроке. На данном этапе организуется положительное самоопределение ученика к деятельности на уроке, а именно: 1) создаются условия для возникновения внутренней потребности включения в деятельность («хочу») 2) выделяется содержательная область («могу»)</w:t>
      </w:r>
    </w:p>
    <w:p w:rsidR="0079268F" w:rsidRPr="00F1579D" w:rsidRDefault="0079268F" w:rsidP="00195A7F">
      <w:pPr>
        <w:pStyle w:val="a3"/>
      </w:pPr>
      <w:r w:rsidRPr="00F1579D">
        <w:rPr>
          <w:rStyle w:val="a6"/>
          <w:bCs/>
          <w:color w:val="000000"/>
        </w:rPr>
        <w:t xml:space="preserve">2. Актуализация знаний и фиксация индивидуального затруднения в пробном действии. </w:t>
      </w:r>
      <w:r w:rsidRPr="00F1579D">
        <w:t>Данный этап предполагает подготовку мышления детей к проектированной деятельности, организуется подготовка и мотивация учащихся к надлежащему самостоятельному выполнению пробного учебного действия: 1) актуализацию знаний, умений и навыков, достаточных для построения нового способа действий 2) тренировку соответствующих мыслительных операций. В завершении этапа создается затруднение в индивидуальной деятельности учащимися, которое фиксируется ими самими.</w:t>
      </w:r>
    </w:p>
    <w:p w:rsidR="0079268F" w:rsidRPr="00F1579D" w:rsidRDefault="0079268F" w:rsidP="00195A7F">
      <w:pPr>
        <w:pStyle w:val="a3"/>
      </w:pPr>
      <w:r w:rsidRPr="00F1579D">
        <w:rPr>
          <w:rStyle w:val="a6"/>
          <w:bCs/>
          <w:color w:val="000000"/>
        </w:rPr>
        <w:lastRenderedPageBreak/>
        <w:t>3. Выявление места и причины затруднения.</w:t>
      </w:r>
      <w:r w:rsidRPr="00F1579D">
        <w:t xml:space="preserve"> На данном этапе учитель организует выявление учащимися места и причины затруднения: 1) организовывается восстановление выполненных операций и фиксация места, шага, где возникло затруднение 2) выявление причины затруднени</w:t>
      </w:r>
      <w:proofErr w:type="gramStart"/>
      <w:r w:rsidRPr="00F1579D">
        <w:t>я-</w:t>
      </w:r>
      <w:proofErr w:type="gramEnd"/>
      <w:r w:rsidRPr="00F1579D">
        <w:t xml:space="preserve"> каких конкретно знаний, умений не хватает для решения исходной задачи такого класса или типа.</w:t>
      </w:r>
    </w:p>
    <w:p w:rsidR="0079268F" w:rsidRPr="00F1579D" w:rsidRDefault="0079268F" w:rsidP="00195A7F">
      <w:pPr>
        <w:pStyle w:val="a3"/>
      </w:pPr>
      <w:r w:rsidRPr="00F1579D">
        <w:rPr>
          <w:rStyle w:val="a6"/>
          <w:bCs/>
          <w:color w:val="000000"/>
        </w:rPr>
        <w:t>4. Построение проекта выхода из затруднения</w:t>
      </w:r>
      <w:r w:rsidRPr="00F1579D">
        <w:t xml:space="preserve"> («открытие детьми нового знания). На данном этапе учащиеся в коммуникативной форме обдумывают проект будущих учебных действий: 1) ставят цель, 2) строят план достижения цели, 3)предполагается выбор учащимися метода разрешения проблемной ситуации и на основе выбранного метода средств (алгоритмы модели, учебник) 4) построение плана достижения цели. </w:t>
      </w:r>
    </w:p>
    <w:p w:rsidR="0079268F" w:rsidRPr="00F1579D" w:rsidRDefault="0079268F" w:rsidP="00195A7F">
      <w:pPr>
        <w:pStyle w:val="a3"/>
      </w:pPr>
      <w:r w:rsidRPr="00F1579D">
        <w:rPr>
          <w:rStyle w:val="a6"/>
          <w:bCs/>
          <w:color w:val="000000"/>
        </w:rPr>
        <w:t>5. Реализация построенного проекта</w:t>
      </w:r>
      <w:r w:rsidRPr="00F1579D">
        <w:t xml:space="preserve">. На данном этапе необходимо организовать:1) решение исходной задачи (обсуждаются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F1579D">
        <w:t>знаково</w:t>
      </w:r>
      <w:proofErr w:type="spellEnd"/>
      <w:r w:rsidRPr="00F1579D">
        <w:t>; 2)зафиксировать преодоление затруднения; 3) уточнение характера нового знания.</w:t>
      </w:r>
    </w:p>
    <w:p w:rsidR="0079268F" w:rsidRPr="00F1579D" w:rsidRDefault="0079268F" w:rsidP="00195A7F">
      <w:pPr>
        <w:pStyle w:val="a3"/>
      </w:pPr>
      <w:r w:rsidRPr="00F1579D">
        <w:rPr>
          <w:rStyle w:val="a6"/>
          <w:bCs/>
          <w:color w:val="000000"/>
        </w:rPr>
        <w:t>6. Первичное закрепление с проговариванием во внешней речи.</w:t>
      </w:r>
      <w:r w:rsidRPr="00F1579D">
        <w:t xml:space="preserve"> Организовать усвоение детьми нового способа действий при решении типовых задач с их п</w:t>
      </w:r>
      <w:r>
        <w:t>роговариванием во внешней речи</w:t>
      </w:r>
      <w:r w:rsidRPr="00F1579D">
        <w:t xml:space="preserve"> (фронтально, в парах или группах)</w:t>
      </w:r>
    </w:p>
    <w:p w:rsidR="0079268F" w:rsidRPr="00F1579D" w:rsidRDefault="0079268F" w:rsidP="00195A7F">
      <w:pPr>
        <w:pStyle w:val="a3"/>
      </w:pPr>
      <w:r w:rsidRPr="00F1579D">
        <w:rPr>
          <w:rStyle w:val="a6"/>
          <w:bCs/>
          <w:color w:val="000000"/>
        </w:rPr>
        <w:t>7. Самостоятельная работа с самопроверкой по эталону</w:t>
      </w:r>
      <w:r w:rsidRPr="00F1579D">
        <w:t>. Организовать самостоятельное выполнение учащимися задания на новый способ действия, организовать самопроверку на основе сопоставления с эталоном. Эмоциональная направленность данного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79268F" w:rsidRPr="00F1579D" w:rsidRDefault="0079268F" w:rsidP="00195A7F">
      <w:pPr>
        <w:pStyle w:val="a3"/>
      </w:pPr>
      <w:r w:rsidRPr="00F1579D">
        <w:rPr>
          <w:rStyle w:val="a6"/>
          <w:bCs/>
          <w:color w:val="000000"/>
        </w:rPr>
        <w:t>8. Включение в систему знаний и повторение</w:t>
      </w:r>
      <w:r w:rsidRPr="00F1579D">
        <w:t>. Организовать выявление границ применения нового знания, повторение учебного содержания, необходимого для обеспечения содержательной непрерывности.</w:t>
      </w:r>
    </w:p>
    <w:p w:rsidR="0079268F" w:rsidRPr="00C54990" w:rsidRDefault="0079268F" w:rsidP="00195A7F">
      <w:pPr>
        <w:pStyle w:val="a3"/>
      </w:pPr>
      <w:r w:rsidRPr="00F1579D">
        <w:rPr>
          <w:rStyle w:val="a6"/>
          <w:bCs/>
          <w:color w:val="000000"/>
        </w:rPr>
        <w:t>9. Рефлексия учебной деятельности</w:t>
      </w:r>
      <w:r w:rsidRPr="00F1579D">
        <w:t xml:space="preserve">. Организовать оценивание учащимися собственной деятельности, организовать фиксацию неразрешённых затруднений на уроке как направления будущей учебной деятельности, организовать обсуждение и запись домашнего задания. </w:t>
      </w:r>
    </w:p>
    <w:p w:rsidR="0079268F" w:rsidRDefault="0079268F" w:rsidP="00195A7F">
      <w:pPr>
        <w:pStyle w:val="a3"/>
      </w:pPr>
    </w:p>
    <w:p w:rsidR="0079268F" w:rsidRPr="009E19AF" w:rsidRDefault="0079268F" w:rsidP="009E19AF">
      <w:pPr>
        <w:pStyle w:val="a3"/>
        <w:jc w:val="left"/>
        <w:rPr>
          <w:b/>
          <w:u w:val="single"/>
        </w:rPr>
      </w:pPr>
      <w:r w:rsidRPr="009E19AF">
        <w:rPr>
          <w:b/>
          <w:u w:val="single"/>
        </w:rPr>
        <w:t>3. Типология уроков в дидактической системе деятельностного метода</w:t>
      </w:r>
    </w:p>
    <w:p w:rsidR="0079268F" w:rsidRPr="009E19AF" w:rsidRDefault="0079268F" w:rsidP="009E19AF">
      <w:pPr>
        <w:pStyle w:val="a3"/>
      </w:pPr>
      <w:r w:rsidRPr="009E19AF">
        <w:lastRenderedPageBreak/>
        <w:t>Основная цель системно - деятельностного подхода в обучении: научить не знаниям, а работе.</w:t>
      </w:r>
    </w:p>
    <w:p w:rsidR="0079268F" w:rsidRPr="009E19AF" w:rsidRDefault="0079268F" w:rsidP="009E19AF">
      <w:pPr>
        <w:pStyle w:val="a3"/>
      </w:pPr>
      <w:r w:rsidRPr="009E19AF">
        <w:t>Для этого учитель ставит ряд вопросов:</w:t>
      </w:r>
    </w:p>
    <w:p w:rsidR="0079268F" w:rsidRPr="009E19AF" w:rsidRDefault="0079268F" w:rsidP="009E19AF">
      <w:pPr>
        <w:pStyle w:val="a3"/>
      </w:pPr>
      <w:r w:rsidRPr="009E19AF">
        <w:t>- какой учебный материал отобрать и как подвергнуть его дидактической обработке;</w:t>
      </w:r>
    </w:p>
    <w:p w:rsidR="0079268F" w:rsidRPr="009E19AF" w:rsidRDefault="0079268F" w:rsidP="009E19AF">
      <w:pPr>
        <w:pStyle w:val="a3"/>
      </w:pPr>
      <w:r w:rsidRPr="009E19AF">
        <w:t>-какие методы и средства обучения выбрать;</w:t>
      </w:r>
    </w:p>
    <w:p w:rsidR="0079268F" w:rsidRPr="009E19AF" w:rsidRDefault="0079268F" w:rsidP="009E19AF">
      <w:pPr>
        <w:pStyle w:val="a3"/>
      </w:pPr>
      <w:r w:rsidRPr="009E19AF">
        <w:t>-как организовать собственную деятельность и деятельность учащихся;</w:t>
      </w:r>
    </w:p>
    <w:p w:rsidR="0079268F" w:rsidRPr="009E19AF" w:rsidRDefault="0079268F" w:rsidP="009E19AF">
      <w:pPr>
        <w:pStyle w:val="a3"/>
      </w:pPr>
      <w:r w:rsidRPr="009E19AF">
        <w:t>-как сделать, чтобы взаимодействие всех этих компонентов привело к определенной системе знаний и ценностных ориентаций.</w:t>
      </w:r>
    </w:p>
    <w:p w:rsidR="0079268F" w:rsidRPr="009E19AF" w:rsidRDefault="0079268F" w:rsidP="009E19AF">
      <w:pPr>
        <w:pStyle w:val="a3"/>
      </w:pPr>
      <w:r w:rsidRPr="009E19AF">
        <w:t>Структура урока с позиций системно - деятельностного подхода состоит в следующем:      - учитель создает проблемную ситуацию;</w:t>
      </w:r>
    </w:p>
    <w:p w:rsidR="0079268F" w:rsidRPr="009E19AF" w:rsidRDefault="0079268F" w:rsidP="009E19AF">
      <w:pPr>
        <w:pStyle w:val="a3"/>
      </w:pPr>
      <w:r w:rsidRPr="009E19AF">
        <w:t>- ученик принимает проблемную ситуацию;</w:t>
      </w:r>
    </w:p>
    <w:p w:rsidR="0079268F" w:rsidRPr="009E19AF" w:rsidRDefault="0079268F" w:rsidP="009E19AF">
      <w:pPr>
        <w:pStyle w:val="a3"/>
      </w:pPr>
      <w:r w:rsidRPr="009E19AF">
        <w:t>- вместе выявляют проблему;</w:t>
      </w:r>
    </w:p>
    <w:p w:rsidR="0079268F" w:rsidRPr="009E19AF" w:rsidRDefault="0079268F" w:rsidP="009E19AF">
      <w:pPr>
        <w:pStyle w:val="a3"/>
      </w:pPr>
      <w:r w:rsidRPr="009E19AF">
        <w:t>- учитель управляет поисковой деятельностью;</w:t>
      </w:r>
    </w:p>
    <w:p w:rsidR="0079268F" w:rsidRPr="009E19AF" w:rsidRDefault="0079268F" w:rsidP="009E19AF">
      <w:pPr>
        <w:pStyle w:val="a3"/>
      </w:pPr>
      <w:r w:rsidRPr="009E19AF">
        <w:t>- ученик осуществляет самостоятельный поиск;</w:t>
      </w:r>
    </w:p>
    <w:p w:rsidR="0079268F" w:rsidRPr="009E19AF" w:rsidRDefault="0079268F" w:rsidP="009E19AF">
      <w:pPr>
        <w:pStyle w:val="a3"/>
      </w:pPr>
      <w:r w:rsidRPr="009E19AF">
        <w:t>- обсуждение результатов.</w:t>
      </w:r>
    </w:p>
    <w:p w:rsidR="0079268F" w:rsidRPr="009E19AF" w:rsidRDefault="0079268F" w:rsidP="0012386D">
      <w:pPr>
        <w:pStyle w:val="a3"/>
      </w:pPr>
      <w:r>
        <w:t>Например, на уроке геометрии в 8 классе при  изучении темы «Параллелограмм» м</w:t>
      </w:r>
      <w:r w:rsidRPr="009E19AF">
        <w:t>ожно предложить учащимся прочитать в учебнике, вдумываясь в определение, «Параллелограмм, у которого все углы прямые, называется прямоугольником».</w:t>
      </w:r>
      <w:r>
        <w:t xml:space="preserve"> </w:t>
      </w:r>
      <w:r w:rsidRPr="009E19AF">
        <w:t xml:space="preserve">Призыв «вдумайтесь!» для большинства бесполезен. </w:t>
      </w:r>
    </w:p>
    <w:p w:rsidR="0079268F" w:rsidRPr="009E19AF" w:rsidRDefault="0079268F" w:rsidP="009F3A1C">
      <w:pPr>
        <w:pStyle w:val="a3"/>
        <w:ind w:firstLine="709"/>
      </w:pPr>
      <w:r w:rsidRPr="009E19AF">
        <w:t>Чтоб</w:t>
      </w:r>
      <w:r>
        <w:t xml:space="preserve">ы в действительности побуждать </w:t>
      </w:r>
      <w:proofErr w:type="gramStart"/>
      <w:r>
        <w:t>обу</w:t>
      </w:r>
      <w:r w:rsidRPr="009E19AF">
        <w:t>ча</w:t>
      </w:r>
      <w:r>
        <w:t>ю</w:t>
      </w:r>
      <w:r w:rsidRPr="009E19AF">
        <w:t>щихся</w:t>
      </w:r>
      <w:proofErr w:type="gramEnd"/>
      <w:r w:rsidRPr="009E19AF">
        <w:t xml:space="preserve"> к вдумчивому чтению, </w:t>
      </w:r>
      <w:r>
        <w:t xml:space="preserve"> предложила им </w:t>
      </w:r>
      <w:r w:rsidRPr="009E19AF">
        <w:t xml:space="preserve"> конкр</w:t>
      </w:r>
      <w:r>
        <w:t>етное задание, в котором указала</w:t>
      </w:r>
      <w:r w:rsidRPr="009E19AF">
        <w:t xml:space="preserve">, что и как должны  сделать </w:t>
      </w:r>
      <w:r>
        <w:t>об</w:t>
      </w:r>
      <w:r w:rsidRPr="009E19AF">
        <w:t>уча</w:t>
      </w:r>
      <w:r>
        <w:t xml:space="preserve">ющиеся. Создала </w:t>
      </w:r>
      <w:r w:rsidRPr="009E19AF">
        <w:t xml:space="preserve"> проблемную ситуацию</w:t>
      </w:r>
      <w:r>
        <w:t>, сказав ученикам: «</w:t>
      </w:r>
      <w:r w:rsidRPr="009E19AF">
        <w:t xml:space="preserve">Прочитайте в учебнике определение прямоугольника и установите, можно ли его видоизменить таким образом: «Параллелограмм, у которого есть прямой угол, называется прямоугольником». </w:t>
      </w:r>
    </w:p>
    <w:p w:rsidR="0079268F" w:rsidRPr="009E19AF" w:rsidRDefault="0079268F" w:rsidP="009F3A1C">
      <w:pPr>
        <w:pStyle w:val="a3"/>
      </w:pPr>
      <w:r w:rsidRPr="009E19AF">
        <w:t xml:space="preserve">Ясно, что такое задание </w:t>
      </w:r>
      <w:r>
        <w:t>об</w:t>
      </w:r>
      <w:r w:rsidRPr="009E19AF">
        <w:t xml:space="preserve">учающиеся не </w:t>
      </w:r>
      <w:r>
        <w:t>могли</w:t>
      </w:r>
      <w:r w:rsidRPr="009E19AF">
        <w:t xml:space="preserve"> выполнить без вдумчивого чтения, без анализа сопоставления обеих формулировок.</w:t>
      </w:r>
      <w:r>
        <w:t xml:space="preserve"> </w:t>
      </w:r>
      <w:r w:rsidRPr="009E19AF">
        <w:t>В таком случае учащиеся лучше запомн</w:t>
      </w:r>
      <w:r>
        <w:t>или</w:t>
      </w:r>
      <w:r w:rsidRPr="009E19AF">
        <w:t xml:space="preserve"> определение, чем при его чтении без конкретного задания.</w:t>
      </w:r>
    </w:p>
    <w:p w:rsidR="0079268F" w:rsidRPr="009E19AF" w:rsidRDefault="0079268F" w:rsidP="009E19AF">
      <w:pPr>
        <w:pStyle w:val="a3"/>
      </w:pPr>
      <w:r w:rsidRPr="009E19AF">
        <w:t xml:space="preserve">      Уроки </w:t>
      </w:r>
      <w:proofErr w:type="spellStart"/>
      <w:r w:rsidRPr="009E19AF">
        <w:t>деятельностной</w:t>
      </w:r>
      <w:proofErr w:type="spellEnd"/>
      <w:r w:rsidRPr="009E19AF">
        <w:t xml:space="preserve"> направленности по целеполаганию </w:t>
      </w:r>
      <w:r>
        <w:t xml:space="preserve">делятся </w:t>
      </w:r>
      <w:r w:rsidRPr="009E19AF">
        <w:t>на четыре группы:</w:t>
      </w:r>
    </w:p>
    <w:p w:rsidR="0079268F" w:rsidRPr="009E19AF" w:rsidRDefault="0079268F" w:rsidP="009F3A1C">
      <w:pPr>
        <w:pStyle w:val="a3"/>
        <w:numPr>
          <w:ilvl w:val="0"/>
          <w:numId w:val="26"/>
        </w:numPr>
      </w:pPr>
      <w:r w:rsidRPr="009E19AF">
        <w:t xml:space="preserve">уроки «открытия» нового знания; </w:t>
      </w:r>
    </w:p>
    <w:p w:rsidR="0079268F" w:rsidRPr="009E19AF" w:rsidRDefault="0079268F" w:rsidP="009F3A1C">
      <w:pPr>
        <w:pStyle w:val="a3"/>
        <w:numPr>
          <w:ilvl w:val="0"/>
          <w:numId w:val="26"/>
        </w:numPr>
      </w:pPr>
      <w:r w:rsidRPr="009E19AF">
        <w:t xml:space="preserve">уроки рефлексии; </w:t>
      </w:r>
    </w:p>
    <w:p w:rsidR="0079268F" w:rsidRPr="009E19AF" w:rsidRDefault="0079268F" w:rsidP="009F3A1C">
      <w:pPr>
        <w:pStyle w:val="a3"/>
        <w:numPr>
          <w:ilvl w:val="0"/>
          <w:numId w:val="26"/>
        </w:numPr>
      </w:pPr>
      <w:r w:rsidRPr="009E19AF">
        <w:t xml:space="preserve">уроки общеметодологической направленности; </w:t>
      </w:r>
    </w:p>
    <w:p w:rsidR="0079268F" w:rsidRPr="009E19AF" w:rsidRDefault="0079268F" w:rsidP="009F3A1C">
      <w:pPr>
        <w:pStyle w:val="a3"/>
        <w:numPr>
          <w:ilvl w:val="0"/>
          <w:numId w:val="26"/>
        </w:numPr>
      </w:pPr>
      <w:r w:rsidRPr="009E19AF">
        <w:t xml:space="preserve">уроки развивающего контроля. </w:t>
      </w:r>
    </w:p>
    <w:p w:rsidR="0079268F" w:rsidRPr="009E19AF" w:rsidRDefault="0079268F" w:rsidP="00C93C64">
      <w:pPr>
        <w:pStyle w:val="a3"/>
        <w:outlineLvl w:val="0"/>
      </w:pPr>
      <w:r w:rsidRPr="009E19AF">
        <w:rPr>
          <w:u w:val="single"/>
        </w:rPr>
        <w:t>I.  Урок «открытия» нового знания</w:t>
      </w:r>
      <w:r w:rsidRPr="009E19AF">
        <w:t>.</w:t>
      </w:r>
    </w:p>
    <w:p w:rsidR="0079268F" w:rsidRPr="009E19AF" w:rsidRDefault="0079268F" w:rsidP="009E19AF">
      <w:pPr>
        <w:pStyle w:val="a3"/>
      </w:pPr>
      <w:proofErr w:type="spellStart"/>
      <w:r w:rsidRPr="009E19AF">
        <w:lastRenderedPageBreak/>
        <w:t>Деятельностная</w:t>
      </w:r>
      <w:proofErr w:type="spellEnd"/>
      <w:r w:rsidRPr="009E19AF">
        <w:t xml:space="preserve"> цель: формирование способности учащихся к новому способу действия.</w:t>
      </w:r>
    </w:p>
    <w:p w:rsidR="0079268F" w:rsidRPr="009E19AF" w:rsidRDefault="0079268F" w:rsidP="009E19AF">
      <w:pPr>
        <w:pStyle w:val="a3"/>
      </w:pPr>
      <w:r w:rsidRPr="009E19AF">
        <w:t>Образовательная цель: расширение понятийной базы за счет включения в нее новых элементов.</w:t>
      </w:r>
    </w:p>
    <w:p w:rsidR="0079268F" w:rsidRPr="009E19AF" w:rsidRDefault="0079268F" w:rsidP="009E19AF">
      <w:pPr>
        <w:pStyle w:val="a3"/>
      </w:pPr>
      <w:r w:rsidRPr="009E19AF">
        <w:t>Структура уроков ведения нового знания</w:t>
      </w:r>
      <w:r>
        <w:t xml:space="preserve"> </w:t>
      </w:r>
      <w:r w:rsidRPr="009E19AF">
        <w:t>в рамках деятельностного подхода имеет следующий вид:</w:t>
      </w:r>
    </w:p>
    <w:p w:rsidR="0079268F" w:rsidRPr="009E19AF" w:rsidRDefault="0079268F" w:rsidP="009E19AF">
      <w:pPr>
        <w:pStyle w:val="a3"/>
      </w:pPr>
      <w:r w:rsidRPr="009E19AF">
        <w:t>1. Мотивирование к учебной деятельности.</w:t>
      </w:r>
    </w:p>
    <w:p w:rsidR="0079268F" w:rsidRPr="009E19AF" w:rsidRDefault="0079268F" w:rsidP="009F3A1C">
      <w:pPr>
        <w:pStyle w:val="a3"/>
        <w:ind w:firstLine="0"/>
      </w:pPr>
      <w:r w:rsidRPr="009E19AF">
        <w:t xml:space="preserve">Данный этап процесса обучения предполагает осознанное вхождение учащегося в пространство учебной деятельности на уроке. </w:t>
      </w:r>
    </w:p>
    <w:p w:rsidR="0079268F" w:rsidRDefault="0079268F" w:rsidP="009E19AF">
      <w:pPr>
        <w:pStyle w:val="a3"/>
      </w:pPr>
      <w:r w:rsidRPr="009E19AF"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9E19AF">
        <w:t>самополагания</w:t>
      </w:r>
      <w:proofErr w:type="spellEnd"/>
      <w:r w:rsidRPr="009E19AF"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  <w:r>
        <w:t xml:space="preserve"> </w:t>
      </w:r>
    </w:p>
    <w:p w:rsidR="0079268F" w:rsidRDefault="0079268F" w:rsidP="009E19AF">
      <w:pPr>
        <w:pStyle w:val="a3"/>
      </w:pPr>
      <w:r>
        <w:t>Например, на уроке математики в 5 классе при изучении темы «Сложение и вычитание десятичных дробей» этот этап урока может выглядеть следующим образом.</w:t>
      </w:r>
    </w:p>
    <w:p w:rsidR="0079268F" w:rsidRPr="00A077B8" w:rsidRDefault="0079268F" w:rsidP="00A077B8">
      <w:pPr>
        <w:pStyle w:val="a3"/>
        <w:rPr>
          <w:rStyle w:val="HTML"/>
          <w:rFonts w:ascii="Times New Roman" w:hAnsi="Times New Roman" w:cs="Times New Roman"/>
        </w:rPr>
      </w:pPr>
      <w:r>
        <w:t xml:space="preserve">Учитель: Здравствуйте, ребята! </w:t>
      </w:r>
      <w:r w:rsidRPr="00A077B8">
        <w:rPr>
          <w:rStyle w:val="HTML"/>
          <w:rFonts w:ascii="Times New Roman" w:hAnsi="Times New Roman" w:cs="Times New Roman"/>
        </w:rPr>
        <w:t>Начинаем наш урок. С каким настроением вы приступаете к работе?</w:t>
      </w:r>
      <w:r>
        <w:rPr>
          <w:rStyle w:val="HTML"/>
          <w:rFonts w:ascii="Times New Roman" w:hAnsi="Times New Roman" w:cs="Times New Roman"/>
        </w:rPr>
        <w:t xml:space="preserve"> (Учащиеся дают ответ с помощью сигнальных карточек, на которых изображены выражения лиц, характеризующих радость и грусть). </w:t>
      </w:r>
    </w:p>
    <w:p w:rsidR="0079268F" w:rsidRDefault="0079268F" w:rsidP="00A077B8">
      <w:pPr>
        <w:pStyle w:val="a3"/>
        <w:rPr>
          <w:rStyle w:val="HTML"/>
          <w:rFonts w:ascii="Times New Roman" w:hAnsi="Times New Roman" w:cs="Times New Roman"/>
        </w:rPr>
      </w:pPr>
      <w:r>
        <w:t>Учитель</w:t>
      </w:r>
      <w:r>
        <w:rPr>
          <w:rStyle w:val="HTML"/>
          <w:rFonts w:ascii="Times New Roman" w:hAnsi="Times New Roman" w:cs="Times New Roman"/>
        </w:rPr>
        <w:t xml:space="preserve">: </w:t>
      </w:r>
      <w:r w:rsidRPr="00A077B8">
        <w:rPr>
          <w:rStyle w:val="HTML"/>
          <w:rFonts w:ascii="Times New Roman" w:hAnsi="Times New Roman" w:cs="Times New Roman"/>
        </w:rPr>
        <w:t>Нам нужно выяснить сегодня чего мы не знаем и самостоятельно найти выход из затруднения.</w:t>
      </w:r>
      <w:r>
        <w:rPr>
          <w:rStyle w:val="HTML"/>
          <w:rFonts w:ascii="Times New Roman" w:hAnsi="Times New Roman" w:cs="Times New Roman"/>
        </w:rPr>
        <w:t xml:space="preserve"> </w:t>
      </w:r>
      <w:r w:rsidRPr="00A077B8">
        <w:rPr>
          <w:rStyle w:val="HTML"/>
          <w:rFonts w:ascii="Times New Roman" w:hAnsi="Times New Roman" w:cs="Times New Roman"/>
        </w:rPr>
        <w:t>Что мы для этого должны сделать?</w:t>
      </w:r>
    </w:p>
    <w:p w:rsidR="0079268F" w:rsidRPr="009E19AF" w:rsidRDefault="0079268F" w:rsidP="00A077B8">
      <w:pPr>
        <w:pStyle w:val="a3"/>
      </w:pPr>
      <w:r>
        <w:rPr>
          <w:rStyle w:val="HTML"/>
          <w:rFonts w:ascii="Times New Roman" w:hAnsi="Times New Roman" w:cs="Times New Roman"/>
        </w:rPr>
        <w:t xml:space="preserve">Ученики: </w:t>
      </w:r>
      <w:r>
        <w:t>Выяснить, что нам известно</w:t>
      </w:r>
      <w:r>
        <w:rPr>
          <w:rStyle w:val="HTML"/>
          <w:rFonts w:ascii="Times New Roman" w:hAnsi="Times New Roman" w:cs="Times New Roman"/>
        </w:rPr>
        <w:t>.</w:t>
      </w:r>
    </w:p>
    <w:p w:rsidR="0079268F" w:rsidRPr="009E19AF" w:rsidRDefault="0079268F" w:rsidP="009E19AF">
      <w:pPr>
        <w:pStyle w:val="a3"/>
      </w:pPr>
      <w:r w:rsidRPr="009E19AF">
        <w:t>2. Актуализация и фиксирование индивидуального затруднения в пробном учебном действии.</w:t>
      </w:r>
    </w:p>
    <w:p w:rsidR="0079268F" w:rsidRPr="009E19AF" w:rsidRDefault="0079268F" w:rsidP="009E19AF">
      <w:pPr>
        <w:pStyle w:val="a3"/>
      </w:pPr>
      <w:r w:rsidRPr="009E19AF"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79268F" w:rsidRPr="009E19AF" w:rsidRDefault="0079268F" w:rsidP="009E19AF">
      <w:pPr>
        <w:pStyle w:val="a3"/>
      </w:pPr>
      <w:r w:rsidRPr="009E19AF">
        <w:t>3. Выявление места и причины затруднения.</w:t>
      </w:r>
    </w:p>
    <w:p w:rsidR="0079268F" w:rsidRPr="009E19AF" w:rsidRDefault="0079268F" w:rsidP="009E19AF">
      <w:pPr>
        <w:pStyle w:val="a3"/>
      </w:pPr>
      <w:r w:rsidRPr="009E19AF">
        <w:t xml:space="preserve">На данном этапе учитель организует выявление учащимися места и причины затруднения. </w:t>
      </w:r>
    </w:p>
    <w:p w:rsidR="0079268F" w:rsidRPr="009E19AF" w:rsidRDefault="0079268F" w:rsidP="009E19AF">
      <w:pPr>
        <w:pStyle w:val="a3"/>
      </w:pPr>
      <w:r w:rsidRPr="009E19AF">
        <w:t>4. Построение проекта выхода из затруднения (цель и тема, способ, план, средство).</w:t>
      </w:r>
    </w:p>
    <w:p w:rsidR="0079268F" w:rsidRPr="009E19AF" w:rsidRDefault="0079268F" w:rsidP="009E19AF">
      <w:pPr>
        <w:pStyle w:val="a3"/>
      </w:pPr>
      <w:r w:rsidRPr="009E19AF">
        <w:t xml:space="preserve">На данном этапе учащиеся в коммуникативной форме обдумывают проект будущих учебных действий: ставят цель (целью всегда является </w:t>
      </w:r>
      <w:r w:rsidRPr="009E19AF">
        <w:lastRenderedPageBreak/>
        <w:t>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9E19AF">
        <w:t>а-</w:t>
      </w:r>
      <w:proofErr w:type="gramEnd"/>
      <w:r w:rsidRPr="009E19AF"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79268F" w:rsidRPr="009E19AF" w:rsidRDefault="0079268F" w:rsidP="009E19AF">
      <w:pPr>
        <w:pStyle w:val="a3"/>
      </w:pPr>
      <w:r w:rsidRPr="009E19AF">
        <w:t>5. Реализация построенного проекта.</w:t>
      </w:r>
    </w:p>
    <w:p w:rsidR="0079268F" w:rsidRPr="009E19AF" w:rsidRDefault="0079268F" w:rsidP="009E19AF">
      <w:pPr>
        <w:pStyle w:val="a3"/>
      </w:pPr>
      <w:r w:rsidRPr="009E19AF"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9E19AF">
        <w:t>знаково</w:t>
      </w:r>
      <w:proofErr w:type="spellEnd"/>
      <w:r w:rsidRPr="009E19AF"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79268F" w:rsidRPr="009E19AF" w:rsidRDefault="0079268F" w:rsidP="009E19AF">
      <w:pPr>
        <w:pStyle w:val="a3"/>
      </w:pPr>
      <w:r w:rsidRPr="009E19AF">
        <w:t>6. Первичное закрепление с проговариванием во внешней речи.</w:t>
      </w:r>
    </w:p>
    <w:p w:rsidR="0079268F" w:rsidRPr="009E19AF" w:rsidRDefault="0079268F" w:rsidP="009E19AF">
      <w:pPr>
        <w:pStyle w:val="a3"/>
      </w:pPr>
      <w:r w:rsidRPr="009E19AF"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79268F" w:rsidRPr="009E19AF" w:rsidRDefault="0079268F" w:rsidP="009E19AF">
      <w:pPr>
        <w:pStyle w:val="a3"/>
      </w:pPr>
      <w:r w:rsidRPr="009E19AF">
        <w:t>7. Самостоятельная работа с самопроверкой по эталону.</w:t>
      </w:r>
    </w:p>
    <w:p w:rsidR="0079268F" w:rsidRPr="009E19AF" w:rsidRDefault="0079268F" w:rsidP="009E19AF">
      <w:pPr>
        <w:pStyle w:val="a3"/>
      </w:pPr>
      <w:r w:rsidRPr="009E19AF"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79268F" w:rsidRPr="009E19AF" w:rsidRDefault="0079268F" w:rsidP="009E19AF">
      <w:pPr>
        <w:pStyle w:val="a3"/>
      </w:pPr>
      <w:r w:rsidRPr="009E19AF"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79268F" w:rsidRPr="009E19AF" w:rsidRDefault="0079268F" w:rsidP="009E19AF">
      <w:pPr>
        <w:pStyle w:val="a3"/>
      </w:pPr>
      <w:r w:rsidRPr="009E19AF">
        <w:t>8. Включение в систему знаний и повторение.</w:t>
      </w:r>
    </w:p>
    <w:p w:rsidR="0079268F" w:rsidRPr="009E19AF" w:rsidRDefault="0079268F" w:rsidP="009E19AF">
      <w:pPr>
        <w:pStyle w:val="a3"/>
      </w:pPr>
      <w:r w:rsidRPr="009E19AF"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79268F" w:rsidRPr="009E19AF" w:rsidRDefault="0079268F" w:rsidP="009E19AF">
      <w:pPr>
        <w:pStyle w:val="a3"/>
      </w:pPr>
      <w:r w:rsidRPr="009E19AF"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79268F" w:rsidRPr="009E19AF" w:rsidRDefault="0079268F" w:rsidP="009E19AF">
      <w:pPr>
        <w:pStyle w:val="a3"/>
      </w:pPr>
      <w:r w:rsidRPr="009E19AF">
        <w:t>9. Рефлексия учебной деятельности на уроке (итог).</w:t>
      </w:r>
    </w:p>
    <w:p w:rsidR="0079268F" w:rsidRDefault="0079268F" w:rsidP="009E19AF">
      <w:pPr>
        <w:pStyle w:val="a3"/>
      </w:pPr>
      <w:r w:rsidRPr="009E19AF">
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</w:t>
      </w:r>
      <w:r w:rsidRPr="009E19AF">
        <w:lastRenderedPageBreak/>
        <w:t>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79268F" w:rsidRDefault="0079268F" w:rsidP="0021040B">
      <w:pPr>
        <w:pStyle w:val="a3"/>
        <w:ind w:firstLine="0"/>
      </w:pPr>
      <w:r>
        <w:t xml:space="preserve">Например, вопросы учителя на данном этапе могут быть следующие: </w:t>
      </w:r>
    </w:p>
    <w:p w:rsidR="0079268F" w:rsidRDefault="0079268F" w:rsidP="0021040B">
      <w:pPr>
        <w:pStyle w:val="a3"/>
        <w:ind w:firstLine="0"/>
      </w:pPr>
      <w:r>
        <w:t>-Какую цель ставили перед собой на уроке?</w:t>
      </w:r>
    </w:p>
    <w:p w:rsidR="0079268F" w:rsidRDefault="0079268F" w:rsidP="0021040B">
      <w:pPr>
        <w:pStyle w:val="a3"/>
        <w:ind w:firstLine="0"/>
      </w:pPr>
      <w:r>
        <w:t>-Смогли ли ее достичь?</w:t>
      </w:r>
    </w:p>
    <w:p w:rsidR="0079268F" w:rsidRDefault="0079268F" w:rsidP="0021040B">
      <w:pPr>
        <w:pStyle w:val="a3"/>
        <w:ind w:firstLine="0"/>
      </w:pPr>
      <w:r>
        <w:t>-Выполнили ли основную задачу урока?</w:t>
      </w:r>
    </w:p>
    <w:p w:rsidR="0079268F" w:rsidRDefault="0079268F" w:rsidP="0021040B">
      <w:pPr>
        <w:pStyle w:val="a3"/>
        <w:ind w:firstLine="0"/>
      </w:pPr>
      <w:r>
        <w:t>-Какой еще алгоритм удалось получить?</w:t>
      </w:r>
    </w:p>
    <w:p w:rsidR="0079268F" w:rsidRDefault="0079268F" w:rsidP="0021040B">
      <w:pPr>
        <w:pStyle w:val="a3"/>
        <w:ind w:firstLine="0"/>
      </w:pPr>
      <w:r>
        <w:t>-Что более всего понравилось на уроке?</w:t>
      </w:r>
    </w:p>
    <w:p w:rsidR="0079268F" w:rsidRPr="009E19AF" w:rsidRDefault="0079268F" w:rsidP="0021040B">
      <w:pPr>
        <w:pStyle w:val="a3"/>
        <w:ind w:firstLine="0"/>
      </w:pPr>
      <w:r>
        <w:t>- Оцените свою работу с помощью карточки самооценки - Оцените свое настроение на уроке.</w:t>
      </w:r>
    </w:p>
    <w:p w:rsidR="0079268F" w:rsidRPr="009E19AF" w:rsidRDefault="0079268F" w:rsidP="00C93C64">
      <w:pPr>
        <w:pStyle w:val="a3"/>
        <w:outlineLvl w:val="0"/>
      </w:pPr>
      <w:r w:rsidRPr="009E19AF">
        <w:rPr>
          <w:u w:val="words"/>
        </w:rPr>
        <w:t>II.  Урок рефлексии</w:t>
      </w:r>
      <w:r w:rsidRPr="009E19AF">
        <w:t>.</w:t>
      </w:r>
    </w:p>
    <w:p w:rsidR="0079268F" w:rsidRPr="009E19AF" w:rsidRDefault="0079268F" w:rsidP="009E19AF">
      <w:pPr>
        <w:pStyle w:val="a3"/>
      </w:pPr>
      <w:proofErr w:type="spellStart"/>
      <w:r w:rsidRPr="009E19AF">
        <w:t>Деятельностная</w:t>
      </w:r>
      <w:proofErr w:type="spellEnd"/>
      <w:r w:rsidRPr="009E19AF">
        <w:t xml:space="preserve"> цель: 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79268F" w:rsidRPr="009E19AF" w:rsidRDefault="0079268F" w:rsidP="009E19AF">
      <w:pPr>
        <w:pStyle w:val="a3"/>
      </w:pPr>
      <w:r w:rsidRPr="009E19AF">
        <w:t>Образовательная цель: коррекция и тренинг изуч</w:t>
      </w:r>
      <w:r>
        <w:t>енных понятий, алгоритмов.</w:t>
      </w:r>
    </w:p>
    <w:p w:rsidR="0079268F" w:rsidRPr="009E19AF" w:rsidRDefault="0079268F" w:rsidP="009E19AF">
      <w:pPr>
        <w:pStyle w:val="a3"/>
      </w:pPr>
      <w:r>
        <w:t xml:space="preserve"> Структура уроков рефлексии в </w:t>
      </w:r>
      <w:r w:rsidRPr="009E19AF">
        <w:t xml:space="preserve"> рамках деятельностного подхода имеет следующий вид:</w:t>
      </w:r>
    </w:p>
    <w:p w:rsidR="0079268F" w:rsidRPr="009E19AF" w:rsidRDefault="0079268F" w:rsidP="00C93C64">
      <w:pPr>
        <w:pStyle w:val="a3"/>
        <w:outlineLvl w:val="0"/>
        <w:rPr>
          <w:bCs/>
        </w:rPr>
      </w:pPr>
      <w:r w:rsidRPr="009E19AF">
        <w:rPr>
          <w:bCs/>
        </w:rPr>
        <w:t>1. Постановка цели</w:t>
      </w:r>
    </w:p>
    <w:p w:rsidR="0079268F" w:rsidRPr="009E19AF" w:rsidRDefault="0079268F" w:rsidP="009E19AF">
      <w:pPr>
        <w:pStyle w:val="a3"/>
      </w:pPr>
      <w:r w:rsidRPr="009E19AF">
        <w:t xml:space="preserve">Учитель вместе с </w:t>
      </w:r>
      <w:proofErr w:type="gramStart"/>
      <w:r>
        <w:t>об</w:t>
      </w:r>
      <w:r w:rsidRPr="009E19AF">
        <w:t>уча</w:t>
      </w:r>
      <w:r>
        <w:t>ю</w:t>
      </w:r>
      <w:r w:rsidRPr="009E19AF">
        <w:t>щимися</w:t>
      </w:r>
      <w:proofErr w:type="gramEnd"/>
      <w:r w:rsidRPr="009E19AF">
        <w:t xml:space="preserve"> определяет основные цели урока, включая и социокультурную позицию, которая неразрывно связана с “раскрытием тайны слов”. Дело в </w:t>
      </w:r>
      <w:r>
        <w:t>том, что каждый урок имеет эпиг</w:t>
      </w:r>
      <w:r w:rsidRPr="009E19AF">
        <w:t>раф, слова которого раскрывают сво</w:t>
      </w:r>
      <w:r>
        <w:t>й особый смысл для каждого толь</w:t>
      </w:r>
      <w:r w:rsidRPr="009E19AF">
        <w:t>ко в конце урока. Чтобы понять их, нужно “прожить” урок.</w:t>
      </w:r>
    </w:p>
    <w:p w:rsidR="0079268F" w:rsidRPr="009E19AF" w:rsidRDefault="0079268F" w:rsidP="009E19AF">
      <w:pPr>
        <w:pStyle w:val="a3"/>
      </w:pPr>
      <w:r w:rsidRPr="009E19AF">
        <w:t>Мотивация на работу подкрепляет</w:t>
      </w:r>
      <w:r>
        <w:t>ся в ресурсном круге. Дети вста</w:t>
      </w:r>
      <w:r w:rsidRPr="009E19AF">
        <w:t>ют в круг, берутся за руки. Задача учителя, чтобы каждый ребенок почувствовал поддержку, доброе отношение к нему. Чувство единения с классом, учителем помогает созд</w:t>
      </w:r>
      <w:r>
        <w:t>ать атмосферу доверия, взаимопо</w:t>
      </w:r>
      <w:r w:rsidRPr="009E19AF">
        <w:t>нимания.</w:t>
      </w:r>
    </w:p>
    <w:p w:rsidR="0079268F" w:rsidRPr="00316EC0" w:rsidRDefault="0079268F" w:rsidP="00C93C64">
      <w:pPr>
        <w:pStyle w:val="a3"/>
        <w:outlineLvl w:val="0"/>
        <w:rPr>
          <w:bCs/>
        </w:rPr>
      </w:pPr>
      <w:r w:rsidRPr="00316EC0">
        <w:rPr>
          <w:bCs/>
        </w:rPr>
        <w:t>2. Самостоятельная работа. Принятие собственного решения</w:t>
      </w:r>
    </w:p>
    <w:p w:rsidR="0079268F" w:rsidRPr="009E19AF" w:rsidRDefault="0079268F" w:rsidP="009E19AF">
      <w:pPr>
        <w:pStyle w:val="a3"/>
      </w:pPr>
      <w:r w:rsidRPr="009E19AF">
        <w:t>Каждый ученик получает карточку с заданием. В задании вопрос и три варианта ответов. Правильным может быть один, два, а могут быть и все три варианта. Выбор с</w:t>
      </w:r>
      <w:r>
        <w:t>крывает возможные типичные ошиб</w:t>
      </w:r>
      <w:r w:rsidRPr="009E19AF">
        <w:t>ки учащихся.</w:t>
      </w:r>
    </w:p>
    <w:p w:rsidR="0079268F" w:rsidRPr="009E19AF" w:rsidRDefault="0079268F" w:rsidP="009E19AF">
      <w:pPr>
        <w:pStyle w:val="a3"/>
      </w:pPr>
      <w:r w:rsidRPr="009E19AF">
        <w:t>Перед тем как приступить к в</w:t>
      </w:r>
      <w:r>
        <w:t>ыполнению заданий, дети прогова</w:t>
      </w:r>
      <w:r w:rsidRPr="009E19AF">
        <w:t>ривают “правила” работы, которые помогут им организовать диалог. В каждом классе они могут быть разными. Вот один из вариантов: “Каждый должен высказаться и выслушать каждого”. Проговаривание этих правил в громкой речи помогает создать установку на участие в диалоге всех детей группы.</w:t>
      </w:r>
    </w:p>
    <w:p w:rsidR="0079268F" w:rsidRPr="009E19AF" w:rsidRDefault="0079268F" w:rsidP="009E19AF">
      <w:pPr>
        <w:pStyle w:val="a3"/>
      </w:pPr>
      <w:r w:rsidRPr="009E19AF">
        <w:lastRenderedPageBreak/>
        <w:t>На этапе самостоятельной работы ученик должен рассмотреть все три варианта ответов, сравнивая, сопоставляя их, сделать выбор и подготовиться к объяснению своего выбор</w:t>
      </w:r>
      <w:r>
        <w:t>а товарищу: почему он счи</w:t>
      </w:r>
      <w:r w:rsidRPr="009E19AF">
        <w:t xml:space="preserve">тает так, а не иначе. Для этого каждому необходимо покопаться </w:t>
      </w:r>
      <w:proofErr w:type="gramStart"/>
      <w:r w:rsidRPr="009E19AF">
        <w:t>в</w:t>
      </w:r>
      <w:proofErr w:type="gramEnd"/>
      <w:r w:rsidRPr="009E19AF">
        <w:t xml:space="preserve"> ба гаже своих знаний. Знания, полученные учащимися на уроках, выстраиваются в систему и становятся средством для доказательно </w:t>
      </w:r>
      <w:proofErr w:type="spellStart"/>
      <w:r w:rsidRPr="009E19AF">
        <w:t>го</w:t>
      </w:r>
      <w:proofErr w:type="spellEnd"/>
      <w:r w:rsidRPr="009E19AF">
        <w:t xml:space="preserve"> выбора. Ребенок учится осуществлять систематический перебор вариантов, сравнивать их, находить оптимальный вариант.</w:t>
      </w:r>
    </w:p>
    <w:p w:rsidR="0079268F" w:rsidRPr="009E19AF" w:rsidRDefault="0079268F" w:rsidP="009E19AF">
      <w:pPr>
        <w:pStyle w:val="a3"/>
      </w:pPr>
      <w:r w:rsidRPr="009E19AF">
        <w:t>В процессе этой работы происходит не только систематизация, но и обобщение знаний, так как изученн</w:t>
      </w:r>
      <w:r>
        <w:t>ый материал выделяется в отдель</w:t>
      </w:r>
      <w:r w:rsidRPr="009E19AF">
        <w:t>ные темы, блоки, происходит укрупнение дидактических единиц.</w:t>
      </w:r>
    </w:p>
    <w:p w:rsidR="0079268F" w:rsidRPr="009E19AF" w:rsidRDefault="0079268F" w:rsidP="009E19AF">
      <w:pPr>
        <w:pStyle w:val="a3"/>
        <w:rPr>
          <w:bCs/>
        </w:rPr>
      </w:pPr>
      <w:r w:rsidRPr="009E19AF">
        <w:rPr>
          <w:bCs/>
        </w:rPr>
        <w:t>3. Работа в парах (четверках)</w:t>
      </w:r>
    </w:p>
    <w:p w:rsidR="0079268F" w:rsidRPr="009E19AF" w:rsidRDefault="0079268F" w:rsidP="009E19AF">
      <w:pPr>
        <w:pStyle w:val="a3"/>
      </w:pPr>
      <w:r w:rsidRPr="009E19AF">
        <w:t xml:space="preserve">При работе в группе каждый ученик должен объяснить, какой вариант ответа он выбрал и почему. Таким образом, работа в парах (четверках) необходимо требует от каждого ребенка активной речевой деятельности, развивает умения слушать и слышать. Психологи утверждают: учащиеся удерживают </w:t>
      </w:r>
      <w:r>
        <w:t>в памяти 90% от того, что прого</w:t>
      </w:r>
      <w:r w:rsidRPr="009E19AF">
        <w:t>варивают вслух, и 95% от того, че</w:t>
      </w:r>
      <w:r>
        <w:t>му обучают сами. В процессе тре</w:t>
      </w:r>
      <w:r w:rsidRPr="009E19AF">
        <w:t>нинга ребенок и проговаривает, и объясняет. Знания, полученные учащимися на уроках, становятся востребованными.</w:t>
      </w:r>
    </w:p>
    <w:p w:rsidR="0079268F" w:rsidRPr="009E19AF" w:rsidRDefault="0079268F" w:rsidP="009E19AF">
      <w:pPr>
        <w:pStyle w:val="a3"/>
      </w:pPr>
      <w:r w:rsidRPr="009E19AF">
        <w:t xml:space="preserve">В момент логического осмысления, структурирования речи </w:t>
      </w:r>
      <w:proofErr w:type="gramStart"/>
      <w:r w:rsidRPr="009E19AF">
        <w:t>про</w:t>
      </w:r>
      <w:proofErr w:type="gramEnd"/>
      <w:r w:rsidRPr="009E19AF">
        <w:t xml:space="preserve"> исходит </w:t>
      </w:r>
      <w:proofErr w:type="gramStart"/>
      <w:r w:rsidRPr="009E19AF">
        <w:t>корректировка</w:t>
      </w:r>
      <w:proofErr w:type="gramEnd"/>
      <w:r w:rsidRPr="009E19AF">
        <w:t xml:space="preserve"> понятий, структурирование знаний.</w:t>
      </w:r>
    </w:p>
    <w:p w:rsidR="0079268F" w:rsidRPr="009E19AF" w:rsidRDefault="0079268F" w:rsidP="009E19AF">
      <w:pPr>
        <w:pStyle w:val="a3"/>
      </w:pPr>
      <w:r w:rsidRPr="009E19AF">
        <w:t>Важным моментом этого этапа является принятие группового решения. Сам процесс принятия такого решения способствует корректировке личностных качеств, с</w:t>
      </w:r>
      <w:r>
        <w:t>оздает условия для развития лич</w:t>
      </w:r>
      <w:r w:rsidRPr="009E19AF">
        <w:t>ности и группы.</w:t>
      </w:r>
    </w:p>
    <w:p w:rsidR="0079268F" w:rsidRPr="009E19AF" w:rsidRDefault="0079268F" w:rsidP="00C93C64">
      <w:pPr>
        <w:pStyle w:val="a3"/>
        <w:outlineLvl w:val="0"/>
        <w:rPr>
          <w:bCs/>
        </w:rPr>
      </w:pPr>
      <w:r w:rsidRPr="009E19AF">
        <w:rPr>
          <w:bCs/>
        </w:rPr>
        <w:t xml:space="preserve">4. Выслушивание классом различных мнений </w:t>
      </w:r>
    </w:p>
    <w:p w:rsidR="0079268F" w:rsidRPr="009E19AF" w:rsidRDefault="0079268F" w:rsidP="009E19AF">
      <w:pPr>
        <w:pStyle w:val="a3"/>
      </w:pPr>
      <w:r w:rsidRPr="009E19AF">
        <w:t>Предоставляя слово для выс</w:t>
      </w:r>
      <w:r>
        <w:t>казывания различным группам уча</w:t>
      </w:r>
      <w:r w:rsidRPr="009E19AF">
        <w:t>щихся, учитель имеет прекрасную</w:t>
      </w:r>
      <w:r>
        <w:t xml:space="preserve"> возможность отследить, насколь</w:t>
      </w:r>
      <w:r w:rsidRPr="009E19AF">
        <w:t>ко верно сформированы понятия, прочны знания, насколько хорошо дети овладели терминологией, включают ли ее в свою речь.</w:t>
      </w:r>
    </w:p>
    <w:p w:rsidR="0079268F" w:rsidRPr="009E19AF" w:rsidRDefault="0079268F" w:rsidP="009E19AF">
      <w:pPr>
        <w:pStyle w:val="a3"/>
        <w:rPr>
          <w:b/>
        </w:rPr>
      </w:pPr>
      <w:r w:rsidRPr="009E19AF">
        <w:t>Важно так организовать работу</w:t>
      </w:r>
      <w:r>
        <w:t>, чтобы учащиеся сами смогли ус</w:t>
      </w:r>
      <w:r w:rsidRPr="009E19AF">
        <w:t>лышать и выделить образец наиболее доказательно</w:t>
      </w:r>
      <w:r w:rsidRPr="009E19AF">
        <w:rPr>
          <w:b/>
        </w:rPr>
        <w:t xml:space="preserve">й </w:t>
      </w:r>
      <w:r w:rsidRPr="00316EC0">
        <w:t>речи.</w:t>
      </w:r>
    </w:p>
    <w:p w:rsidR="0079268F" w:rsidRPr="00316EC0" w:rsidRDefault="0079268F" w:rsidP="00C93C64">
      <w:pPr>
        <w:pStyle w:val="a3"/>
        <w:outlineLvl w:val="0"/>
        <w:rPr>
          <w:bCs/>
        </w:rPr>
      </w:pPr>
      <w:r w:rsidRPr="00316EC0">
        <w:rPr>
          <w:bCs/>
        </w:rPr>
        <w:t xml:space="preserve">5. Экспертная оценка </w:t>
      </w:r>
    </w:p>
    <w:p w:rsidR="0079268F" w:rsidRPr="009E19AF" w:rsidRDefault="0079268F" w:rsidP="009E19AF">
      <w:pPr>
        <w:pStyle w:val="a3"/>
      </w:pPr>
      <w:r w:rsidRPr="009E19AF">
        <w:t>После обсуждения учитель ил</w:t>
      </w:r>
      <w:r>
        <w:t>и учащиеся озвучивают верный ва</w:t>
      </w:r>
      <w:r w:rsidRPr="009E19AF">
        <w:t>риант выбора.</w:t>
      </w:r>
    </w:p>
    <w:p w:rsidR="0079268F" w:rsidRPr="009E19AF" w:rsidRDefault="0079268F" w:rsidP="00C93C64">
      <w:pPr>
        <w:pStyle w:val="a3"/>
        <w:outlineLvl w:val="0"/>
        <w:rPr>
          <w:bCs/>
        </w:rPr>
      </w:pPr>
      <w:r w:rsidRPr="009E19AF">
        <w:rPr>
          <w:bCs/>
        </w:rPr>
        <w:t xml:space="preserve">6. Самооценка </w:t>
      </w:r>
    </w:p>
    <w:p w:rsidR="0079268F" w:rsidRPr="009E19AF" w:rsidRDefault="0079268F" w:rsidP="009E19AF">
      <w:pPr>
        <w:pStyle w:val="a3"/>
      </w:pPr>
      <w:r w:rsidRPr="009E19AF">
        <w:t>Ребенок учится сам оценивать результаты своей деятельности. Этому способствует система вопросов:</w:t>
      </w:r>
    </w:p>
    <w:p w:rsidR="0079268F" w:rsidRPr="009E19AF" w:rsidRDefault="0079268F" w:rsidP="009E19AF">
      <w:pPr>
        <w:pStyle w:val="a3"/>
      </w:pPr>
      <w:r w:rsidRPr="009E19AF">
        <w:lastRenderedPageBreak/>
        <w:t>— Внимательно ли ты слушал товарища?</w:t>
      </w:r>
    </w:p>
    <w:p w:rsidR="0079268F" w:rsidRPr="009E19AF" w:rsidRDefault="0079268F" w:rsidP="009E19AF">
      <w:pPr>
        <w:pStyle w:val="a3"/>
      </w:pPr>
      <w:r w:rsidRPr="009E19AF">
        <w:t>— Смог ли доказать правильность своего выбора?</w:t>
      </w:r>
    </w:p>
    <w:p w:rsidR="0079268F" w:rsidRPr="009E19AF" w:rsidRDefault="0079268F" w:rsidP="009E19AF">
      <w:pPr>
        <w:pStyle w:val="a3"/>
      </w:pPr>
      <w:r w:rsidRPr="009E19AF">
        <w:t>— Если нет, то почему?</w:t>
      </w:r>
    </w:p>
    <w:p w:rsidR="0079268F" w:rsidRPr="009E19AF" w:rsidRDefault="0079268F" w:rsidP="009E19AF">
      <w:pPr>
        <w:pStyle w:val="a3"/>
      </w:pPr>
      <w:r w:rsidRPr="009E19AF">
        <w:t>— Что получилось, что было трудно? Почему?</w:t>
      </w:r>
    </w:p>
    <w:p w:rsidR="0079268F" w:rsidRPr="009E19AF" w:rsidRDefault="0079268F" w:rsidP="009E19AF">
      <w:pPr>
        <w:pStyle w:val="a3"/>
      </w:pPr>
      <w:r w:rsidRPr="009E19AF">
        <w:t>— Что нужно сделать, чтобы работа была успешной?</w:t>
      </w:r>
    </w:p>
    <w:p w:rsidR="0079268F" w:rsidRPr="009E19AF" w:rsidRDefault="0079268F" w:rsidP="009E19AF">
      <w:pPr>
        <w:pStyle w:val="a3"/>
      </w:pPr>
      <w:r w:rsidRPr="009E19AF">
        <w:t>Таким образом, ребенок учится</w:t>
      </w:r>
      <w:r>
        <w:t xml:space="preserve"> оценивать свои действия, плани</w:t>
      </w:r>
      <w:r w:rsidRPr="009E19AF">
        <w:t>ровать их, осознавать свое пониман</w:t>
      </w:r>
      <w:r>
        <w:t>ие или непонимание, свое продви</w:t>
      </w:r>
      <w:r w:rsidRPr="009E19AF">
        <w:t>жение вперед.</w:t>
      </w:r>
    </w:p>
    <w:p w:rsidR="0079268F" w:rsidRPr="009E19AF" w:rsidRDefault="0079268F" w:rsidP="009E19AF">
      <w:pPr>
        <w:pStyle w:val="a3"/>
      </w:pPr>
      <w:r w:rsidRPr="009E19AF">
        <w:t>Учащиеся открывают новую карточку с заданием, и работа вновь идет по этапам — от 2 к 6.</w:t>
      </w:r>
    </w:p>
    <w:p w:rsidR="0079268F" w:rsidRPr="009E19AF" w:rsidRDefault="0079268F" w:rsidP="009E19AF">
      <w:pPr>
        <w:pStyle w:val="a3"/>
      </w:pPr>
      <w:r w:rsidRPr="009E19AF">
        <w:t>Всего тренинги включают от 4 до 7 заданий.</w:t>
      </w:r>
    </w:p>
    <w:p w:rsidR="0079268F" w:rsidRPr="009E19AF" w:rsidRDefault="0079268F" w:rsidP="009E19AF">
      <w:pPr>
        <w:pStyle w:val="a3"/>
        <w:rPr>
          <w:bCs/>
        </w:rPr>
      </w:pPr>
      <w:r w:rsidRPr="009E19AF">
        <w:rPr>
          <w:bCs/>
        </w:rPr>
        <w:t xml:space="preserve">7. Подведение итогов </w:t>
      </w:r>
    </w:p>
    <w:p w:rsidR="0079268F" w:rsidRPr="009E19AF" w:rsidRDefault="0079268F" w:rsidP="009E19AF">
      <w:pPr>
        <w:pStyle w:val="a3"/>
      </w:pPr>
      <w:r w:rsidRPr="009E19AF">
        <w:t>Подведение итогов проходит в ресурсном круге. Каждый имеет возможность высказать (или не выс</w:t>
      </w:r>
      <w:r>
        <w:t>казать) свое отношение к эпигра</w:t>
      </w:r>
      <w:r w:rsidRPr="009E19AF">
        <w:t>фу, как он его понял. На этом этапе происходит раскрытие “тайны слов” эпиграфа. Этот прием позволяет</w:t>
      </w:r>
      <w:r>
        <w:t xml:space="preserve"> учителю выйти на проблемы нрав</w:t>
      </w:r>
      <w:r w:rsidRPr="009E19AF">
        <w:t xml:space="preserve">ственности, взаимосвязи учебной </w:t>
      </w:r>
      <w:r>
        <w:t>деятельности с реальными пробле</w:t>
      </w:r>
      <w:r w:rsidRPr="009E19AF">
        <w:t>мами окружающего мира, позволяет учащимся воспринять учебную деятельность как свой социальный опыт.</w:t>
      </w:r>
    </w:p>
    <w:p w:rsidR="0079268F" w:rsidRPr="009E19AF" w:rsidRDefault="0079268F" w:rsidP="009E19AF">
      <w:pPr>
        <w:pStyle w:val="a3"/>
      </w:pPr>
      <w:r w:rsidRPr="009E19AF">
        <w:t>Тренинги не надо путать с уроками-практикумами, где за счет множества тренировочных упражнений происходит формирование прочных умений и навыков. Отличаются они и от тестирования, хотя также предусматривают выбор отве</w:t>
      </w:r>
      <w:r>
        <w:t>та. Однако при тестировании учи</w:t>
      </w:r>
      <w:r w:rsidRPr="009E19AF">
        <w:t xml:space="preserve">телю трудно проследить, насколько </w:t>
      </w:r>
      <w:r>
        <w:t>обосновано был сделан выбор уче</w:t>
      </w:r>
      <w:r w:rsidRPr="009E19AF">
        <w:t>ником, не исключается выбор наугад, так как рассуждения ученика остаются на уровне внутренней речи.</w:t>
      </w:r>
    </w:p>
    <w:p w:rsidR="0079268F" w:rsidRPr="009E19AF" w:rsidRDefault="0079268F" w:rsidP="009E19AF">
      <w:pPr>
        <w:pStyle w:val="a3"/>
      </w:pPr>
      <w:r w:rsidRPr="009E19AF">
        <w:t>Суть уроков</w:t>
      </w:r>
      <w:r>
        <w:t xml:space="preserve"> </w:t>
      </w:r>
      <w:r w:rsidRPr="009E19AF">
        <w:t>- рефлексии: в выр</w:t>
      </w:r>
      <w:r>
        <w:t>аботке единого понятийного аппа</w:t>
      </w:r>
      <w:r w:rsidRPr="009E19AF">
        <w:t xml:space="preserve">рата, в осознании учащимися своих достижений и проблем. </w:t>
      </w:r>
    </w:p>
    <w:p w:rsidR="0079268F" w:rsidRPr="009E19AF" w:rsidRDefault="0079268F" w:rsidP="009E19AF">
      <w:pPr>
        <w:pStyle w:val="a3"/>
      </w:pPr>
      <w:r w:rsidRPr="009E19AF">
        <w:t>Успешность и эффективность этой технологии возможны при высокой организации урока, необ</w:t>
      </w:r>
      <w:r>
        <w:t>ходимыми условиями которой явля</w:t>
      </w:r>
      <w:r w:rsidRPr="009E19AF">
        <w:t xml:space="preserve">ются продуманность рабочих пар (четверок), </w:t>
      </w:r>
      <w:r>
        <w:t>опыт совместной рабо</w:t>
      </w:r>
      <w:r w:rsidRPr="009E19AF">
        <w:t>ты учащихся. Пары или четверки должны формироваться из детей с различным типом восприятия (зрительный, слуховой, моторный), с учетом их активности. В этом случае совместная деятельность будет способствовать целостному восприятию материала и саморазвитию каждого ребенка.</w:t>
      </w:r>
    </w:p>
    <w:p w:rsidR="0079268F" w:rsidRPr="009E19AF" w:rsidRDefault="0079268F" w:rsidP="00C93C64">
      <w:pPr>
        <w:pStyle w:val="a3"/>
        <w:outlineLvl w:val="0"/>
        <w:rPr>
          <w:u w:val="single"/>
        </w:rPr>
      </w:pPr>
      <w:r w:rsidRPr="009E19AF">
        <w:rPr>
          <w:u w:val="single"/>
        </w:rPr>
        <w:t>III.  Урок общеметодологической направленности.</w:t>
      </w:r>
    </w:p>
    <w:p w:rsidR="0079268F" w:rsidRPr="009E19AF" w:rsidRDefault="0079268F" w:rsidP="009E19AF">
      <w:pPr>
        <w:pStyle w:val="a3"/>
      </w:pPr>
      <w:proofErr w:type="spellStart"/>
      <w:r w:rsidRPr="009E19AF">
        <w:t>Деятельностная</w:t>
      </w:r>
      <w:proofErr w:type="spellEnd"/>
      <w:r w:rsidRPr="009E19AF">
        <w:t xml:space="preserve"> цель: 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79268F" w:rsidRPr="009E19AF" w:rsidRDefault="0079268F" w:rsidP="009E19AF">
      <w:pPr>
        <w:pStyle w:val="a3"/>
      </w:pPr>
      <w:r w:rsidRPr="009E19AF">
        <w:lastRenderedPageBreak/>
        <w:t>Образовательная цель: выявление теоретических основ построения содержательно-методических линий.</w:t>
      </w:r>
    </w:p>
    <w:p w:rsidR="0079268F" w:rsidRPr="009E19AF" w:rsidRDefault="0079268F" w:rsidP="009E19AF">
      <w:pPr>
        <w:pStyle w:val="a3"/>
      </w:pPr>
      <w:r w:rsidRPr="009E19AF">
        <w:t xml:space="preserve">Изменение приоритетов в целях математического образования существенным образом повлияло на процесс обучения математике. Главной становится идея приоритета развивающей функции </w:t>
      </w:r>
      <w:r>
        <w:t>в обуче</w:t>
      </w:r>
      <w:r w:rsidRPr="009E19AF">
        <w:t>нии. В качестве одного из средств</w:t>
      </w:r>
      <w:r>
        <w:t xml:space="preserve"> в учебно-познавательном процес</w:t>
      </w:r>
      <w:r w:rsidRPr="009E19AF">
        <w:t>се, позволяющих реализовать идею развития, выступают устные упражнения.</w:t>
      </w:r>
    </w:p>
    <w:p w:rsidR="0079268F" w:rsidRPr="009E19AF" w:rsidRDefault="0079268F" w:rsidP="009E19AF">
      <w:pPr>
        <w:pStyle w:val="a3"/>
      </w:pPr>
      <w:r w:rsidRPr="009E19AF">
        <w:t>Устные упражнения содержа</w:t>
      </w:r>
      <w:r>
        <w:t>т огромные потенциальные возмож</w:t>
      </w:r>
      <w:r w:rsidRPr="009E19AF">
        <w:t>ности для развития мышления, активизации познавательно</w:t>
      </w:r>
      <w:r>
        <w:t>й деятель</w:t>
      </w:r>
      <w:r w:rsidRPr="009E19AF">
        <w:t>ности учащихся. Они позволяют так организовать учебный процесс, что в результате их выполнения у учащихся формируется целостная картина рассматриваемого явления. Это обеспечивает возможность не только удерживать в памяти, но и воспроизводить имен</w:t>
      </w:r>
      <w:r>
        <w:t>но те фраг</w:t>
      </w:r>
      <w:r w:rsidRPr="009E19AF">
        <w:t>менты, которые оказываются необходимыми в процессе прохождения последующих шагов познания.</w:t>
      </w:r>
    </w:p>
    <w:p w:rsidR="0079268F" w:rsidRPr="009E19AF" w:rsidRDefault="0079268F" w:rsidP="009E19AF">
      <w:pPr>
        <w:pStyle w:val="a3"/>
      </w:pPr>
      <w:r w:rsidRPr="009E19AF">
        <w:t>Использование устных упражнений сокращает число заданий на уроке, требующих полного письменного оформления, что приводит к более эффективному развитию реч</w:t>
      </w:r>
      <w:r>
        <w:t>и, мыслительных операций и твор</w:t>
      </w:r>
      <w:r w:rsidRPr="009E19AF">
        <w:t>ческих способностей учащихся.</w:t>
      </w:r>
    </w:p>
    <w:p w:rsidR="0079268F" w:rsidRPr="009E19AF" w:rsidRDefault="0079268F" w:rsidP="009E19AF">
      <w:pPr>
        <w:pStyle w:val="a3"/>
      </w:pPr>
      <w:r w:rsidRPr="009E19AF">
        <w:t>Устные упражнения разрушаю</w:t>
      </w:r>
      <w:r>
        <w:t>т стереотипность мышления посто</w:t>
      </w:r>
      <w:r w:rsidRPr="009E19AF">
        <w:t>янным вовлечением учащегося в анализ исходной информации, прогнозированием ошибок. Основн</w:t>
      </w:r>
      <w:r>
        <w:t>ым при работе с информацией счи</w:t>
      </w:r>
      <w:r w:rsidRPr="009E19AF">
        <w:t xml:space="preserve">тается привлечение самих учащихся к созданию ориентировочной основы, которая смещает акценты </w:t>
      </w:r>
      <w:r>
        <w:t>учебного процесса с необходимос</w:t>
      </w:r>
      <w:r w:rsidRPr="009E19AF">
        <w:t>ти запоминания на необходимость умения применять информацию, и тем самым способствует перевод</w:t>
      </w:r>
      <w:r>
        <w:t>у учащихся с уровня репродуктив</w:t>
      </w:r>
      <w:r w:rsidRPr="009E19AF">
        <w:t>ного усвоения знаний на уровень исследовательской деятельности.</w:t>
      </w:r>
    </w:p>
    <w:p w:rsidR="0079268F" w:rsidRPr="009E19AF" w:rsidRDefault="0079268F" w:rsidP="009E19AF">
      <w:pPr>
        <w:pStyle w:val="a3"/>
      </w:pPr>
      <w:r w:rsidRPr="009E19AF">
        <w:t xml:space="preserve">Таким образом, продуманная </w:t>
      </w:r>
      <w:r>
        <w:t xml:space="preserve">система устных упражнений </w:t>
      </w:r>
      <w:proofErr w:type="gramStart"/>
      <w:r>
        <w:t>позво</w:t>
      </w:r>
      <w:r w:rsidRPr="009E19AF">
        <w:t>ляет не только вести системную работу по формированию вычисли</w:t>
      </w:r>
      <w:proofErr w:type="gramEnd"/>
      <w:r w:rsidRPr="009E19AF">
        <w:t xml:space="preserve"> тельных навыков и навыков решения текстовых задач, но и во многих других направлениях, таких, как:</w:t>
      </w:r>
    </w:p>
    <w:p w:rsidR="0079268F" w:rsidRPr="009E19AF" w:rsidRDefault="0079268F" w:rsidP="009E19AF">
      <w:pPr>
        <w:pStyle w:val="a3"/>
      </w:pPr>
      <w:r w:rsidRPr="009E19AF">
        <w:t>а) развитие внимания, памяти, мыслительных операций, речи;</w:t>
      </w:r>
    </w:p>
    <w:p w:rsidR="0079268F" w:rsidRPr="009E19AF" w:rsidRDefault="0079268F" w:rsidP="009E19AF">
      <w:pPr>
        <w:pStyle w:val="a3"/>
      </w:pPr>
      <w:r w:rsidRPr="009E19AF">
        <w:t>б) формирование эвристических приемов;</w:t>
      </w:r>
    </w:p>
    <w:p w:rsidR="0079268F" w:rsidRPr="009E19AF" w:rsidRDefault="0079268F" w:rsidP="009E19AF">
      <w:pPr>
        <w:pStyle w:val="a3"/>
      </w:pPr>
      <w:r w:rsidRPr="009E19AF">
        <w:t>в) развитие комбинаторного мышления;</w:t>
      </w:r>
    </w:p>
    <w:p w:rsidR="0079268F" w:rsidRPr="009E19AF" w:rsidRDefault="0079268F" w:rsidP="009E19AF">
      <w:pPr>
        <w:pStyle w:val="a3"/>
      </w:pPr>
      <w:r w:rsidRPr="009E19AF">
        <w:t>г) формирование пространственных представлений.</w:t>
      </w:r>
    </w:p>
    <w:p w:rsidR="0079268F" w:rsidRPr="009E19AF" w:rsidRDefault="0079268F" w:rsidP="009E19AF">
      <w:pPr>
        <w:pStyle w:val="a3"/>
      </w:pPr>
      <w:r w:rsidRPr="009E19AF">
        <w:t>IV.  Урок развивающего контроля.</w:t>
      </w:r>
    </w:p>
    <w:p w:rsidR="0079268F" w:rsidRPr="009E19AF" w:rsidRDefault="0079268F" w:rsidP="009E19AF">
      <w:pPr>
        <w:pStyle w:val="a3"/>
      </w:pPr>
      <w:proofErr w:type="spellStart"/>
      <w:r w:rsidRPr="009E19AF">
        <w:t>Деятельностная</w:t>
      </w:r>
      <w:proofErr w:type="spellEnd"/>
      <w:r w:rsidRPr="009E19AF">
        <w:t xml:space="preserve"> </w:t>
      </w:r>
      <w:r w:rsidRPr="0004500F">
        <w:t>цель</w:t>
      </w:r>
      <w:r w:rsidRPr="009E19AF">
        <w:t>: формирование способности учащихся к осуществлению контрольной функции.</w:t>
      </w:r>
    </w:p>
    <w:p w:rsidR="0079268F" w:rsidRPr="009E19AF" w:rsidRDefault="0079268F" w:rsidP="009E19AF">
      <w:pPr>
        <w:pStyle w:val="a3"/>
      </w:pPr>
      <w:r w:rsidRPr="009E19AF">
        <w:lastRenderedPageBreak/>
        <w:t>Образовательная цель: контроль и самоконтроль изученных понятий и алгоритмов.</w:t>
      </w:r>
    </w:p>
    <w:p w:rsidR="0079268F" w:rsidRPr="009E19AF" w:rsidRDefault="0079268F" w:rsidP="009E19AF">
      <w:pPr>
        <w:pStyle w:val="a3"/>
      </w:pPr>
      <w:r w:rsidRPr="009E19AF">
        <w:t xml:space="preserve">Завершающая контрольная работа должна быть предложена </w:t>
      </w:r>
      <w:proofErr w:type="spellStart"/>
      <w:proofErr w:type="gramStart"/>
      <w:r w:rsidRPr="009E19AF">
        <w:t>уче</w:t>
      </w:r>
      <w:proofErr w:type="spellEnd"/>
      <w:r w:rsidRPr="009E19AF">
        <w:t xml:space="preserve"> </w:t>
      </w:r>
      <w:proofErr w:type="spellStart"/>
      <w:r w:rsidRPr="009E19AF">
        <w:t>никам</w:t>
      </w:r>
      <w:proofErr w:type="spellEnd"/>
      <w:proofErr w:type="gramEnd"/>
      <w:r w:rsidRPr="009E19AF">
        <w:t xml:space="preserve"> на основе принципа минимакса (готовность по верхней планке знаний, контроль — по нижней). При таком условии будет сведена к минимуму негативная реакция школьников на оценки, эмоциональное давление ожидаемого результата в виде отметки. Задача же учителя — вывести оценку усвоения учебного материала по планке, необходимой для дальнейшего продвижения.</w:t>
      </w:r>
    </w:p>
    <w:p w:rsidR="0079268F" w:rsidRPr="009E19AF" w:rsidRDefault="0079268F" w:rsidP="009E19AF">
      <w:pPr>
        <w:pStyle w:val="a3"/>
      </w:pPr>
      <w:r w:rsidRPr="009E19AF">
        <w:t>Теоретически обоснованный механизм деятельности по контролю предполагает:</w:t>
      </w:r>
    </w:p>
    <w:p w:rsidR="0079268F" w:rsidRPr="009E19AF" w:rsidRDefault="0079268F" w:rsidP="009F3A1C">
      <w:pPr>
        <w:pStyle w:val="a3"/>
        <w:numPr>
          <w:ilvl w:val="0"/>
          <w:numId w:val="27"/>
        </w:numPr>
        <w:tabs>
          <w:tab w:val="clear" w:pos="1428"/>
        </w:tabs>
        <w:ind w:left="0" w:firstLine="0"/>
      </w:pPr>
      <w:r w:rsidRPr="009E19AF">
        <w:t xml:space="preserve">предъявление контролируемого варианта; </w:t>
      </w:r>
    </w:p>
    <w:p w:rsidR="0079268F" w:rsidRPr="009E19AF" w:rsidRDefault="0079268F" w:rsidP="009F3A1C">
      <w:pPr>
        <w:pStyle w:val="a3"/>
        <w:numPr>
          <w:ilvl w:val="0"/>
          <w:numId w:val="27"/>
        </w:numPr>
        <w:tabs>
          <w:tab w:val="clear" w:pos="1428"/>
        </w:tabs>
        <w:ind w:left="0" w:firstLine="0"/>
      </w:pPr>
      <w:r w:rsidRPr="009E19AF">
        <w:t xml:space="preserve">наличие понятийно обоснованного эталона, а не субъективной версии; </w:t>
      </w:r>
    </w:p>
    <w:p w:rsidR="0079268F" w:rsidRPr="009E19AF" w:rsidRDefault="0079268F" w:rsidP="009F3A1C">
      <w:pPr>
        <w:pStyle w:val="a3"/>
        <w:numPr>
          <w:ilvl w:val="0"/>
          <w:numId w:val="27"/>
        </w:numPr>
        <w:tabs>
          <w:tab w:val="clear" w:pos="1428"/>
        </w:tabs>
        <w:ind w:left="0" w:firstLine="0"/>
      </w:pPr>
      <w:r w:rsidRPr="009E19AF">
        <w:t xml:space="preserve">сопоставление проверяемого варианта с эталоном по оговоренному механизму; </w:t>
      </w:r>
    </w:p>
    <w:p w:rsidR="0079268F" w:rsidRPr="009E19AF" w:rsidRDefault="0079268F" w:rsidP="009F3A1C">
      <w:pPr>
        <w:pStyle w:val="a3"/>
        <w:numPr>
          <w:ilvl w:val="0"/>
          <w:numId w:val="27"/>
        </w:numPr>
        <w:tabs>
          <w:tab w:val="clear" w:pos="1428"/>
        </w:tabs>
        <w:ind w:left="0" w:firstLine="0"/>
      </w:pPr>
      <w:r w:rsidRPr="009E19AF">
        <w:t xml:space="preserve">оценку результата сопоставления в соответствии с заранее обоснованным критерием. </w:t>
      </w:r>
    </w:p>
    <w:p w:rsidR="0079268F" w:rsidRPr="009E19AF" w:rsidRDefault="0079268F" w:rsidP="009E19AF">
      <w:pPr>
        <w:pStyle w:val="a3"/>
      </w:pPr>
      <w:r w:rsidRPr="009E19AF">
        <w:t>Таким образом, уроки развивающего контроля предполагают организацию деятельности ученика в соответствии со следующей структурой:</w:t>
      </w:r>
    </w:p>
    <w:p w:rsidR="0079268F" w:rsidRPr="009E19AF" w:rsidRDefault="0079268F" w:rsidP="009E19AF">
      <w:pPr>
        <w:pStyle w:val="a3"/>
      </w:pPr>
      <w:r>
        <w:t xml:space="preserve">- </w:t>
      </w:r>
      <w:r w:rsidRPr="009E19AF">
        <w:t xml:space="preserve">написание учащимися варианта контрольной работы; </w:t>
      </w:r>
    </w:p>
    <w:p w:rsidR="0079268F" w:rsidRDefault="0079268F" w:rsidP="00A049D8">
      <w:pPr>
        <w:pStyle w:val="a3"/>
      </w:pPr>
      <w:r>
        <w:t xml:space="preserve"> - </w:t>
      </w:r>
      <w:r w:rsidRPr="009E19AF">
        <w:t>сопоставление с объективно обоснованным эталоном выполнения этой работы</w:t>
      </w:r>
      <w:r>
        <w:t>.</w:t>
      </w:r>
    </w:p>
    <w:p w:rsidR="0079268F" w:rsidRDefault="0079268F" w:rsidP="00A049D8">
      <w:pPr>
        <w:pStyle w:val="a3"/>
      </w:pPr>
    </w:p>
    <w:p w:rsidR="0079268F" w:rsidRDefault="0079268F" w:rsidP="00E0496C">
      <w:pPr>
        <w:pStyle w:val="a3"/>
        <w:rPr>
          <w:b/>
          <w:u w:val="single"/>
        </w:rPr>
      </w:pPr>
      <w:r>
        <w:rPr>
          <w:b/>
          <w:u w:val="single"/>
        </w:rPr>
        <w:t>4.  Оценочная деятельность при системно-</w:t>
      </w:r>
      <w:proofErr w:type="spellStart"/>
      <w:r>
        <w:rPr>
          <w:b/>
          <w:u w:val="single"/>
        </w:rPr>
        <w:t>деятельностном</w:t>
      </w:r>
      <w:proofErr w:type="spellEnd"/>
      <w:r>
        <w:rPr>
          <w:b/>
          <w:u w:val="single"/>
        </w:rPr>
        <w:t xml:space="preserve"> подходе</w:t>
      </w:r>
    </w:p>
    <w:p w:rsidR="0079268F" w:rsidRPr="00533623" w:rsidRDefault="0079268F" w:rsidP="00133DF7">
      <w:pPr>
        <w:pStyle w:val="a3"/>
        <w:ind w:firstLine="540"/>
      </w:pPr>
      <w:r>
        <w:t>Оценочная деятельность является важной и неотъемлемой частью процесса обучения при системно-</w:t>
      </w:r>
      <w:proofErr w:type="spellStart"/>
      <w:r>
        <w:t>деятельностном</w:t>
      </w:r>
      <w:proofErr w:type="spellEnd"/>
      <w:r>
        <w:t xml:space="preserve"> подходе</w:t>
      </w:r>
      <w:proofErr w:type="gramStart"/>
      <w:r>
        <w:t>.</w:t>
      </w:r>
      <w:proofErr w:type="gramEnd"/>
      <w:r>
        <w:t xml:space="preserve"> «…</w:t>
      </w:r>
      <w:proofErr w:type="gramStart"/>
      <w:r>
        <w:t>т</w:t>
      </w:r>
      <w:proofErr w:type="gramEnd"/>
      <w:r>
        <w:t xml:space="preserve">огда суди сам себя, - сказал король. – Это самое трудное. Судить себя куда трудней, чем других. Если ты сумеешь правильно судить себя, значит, ты поистине мудр». </w:t>
      </w:r>
      <w:r w:rsidRPr="001E4656">
        <w:rPr>
          <w:color w:val="000000"/>
        </w:rPr>
        <w:t xml:space="preserve">Основной целью рефлексии учебной деятельности на уроке является самооценка </w:t>
      </w:r>
      <w:r>
        <w:rPr>
          <w:color w:val="000000"/>
        </w:rPr>
        <w:t>об</w:t>
      </w:r>
      <w:r w:rsidRPr="001E4656">
        <w:rPr>
          <w:color w:val="000000"/>
        </w:rPr>
        <w:t>уча</w:t>
      </w:r>
      <w:r>
        <w:rPr>
          <w:color w:val="000000"/>
        </w:rPr>
        <w:t>ю</w:t>
      </w:r>
      <w:r w:rsidRPr="001E4656">
        <w:rPr>
          <w:color w:val="000000"/>
        </w:rPr>
        <w:t xml:space="preserve">щимися результатов своей учебной деятельности, осознание метода построения и границ применения нового способа действия. </w:t>
      </w:r>
      <w:proofErr w:type="gramStart"/>
      <w:r w:rsidRPr="001E4656">
        <w:rPr>
          <w:color w:val="000000"/>
        </w:rPr>
        <w:t xml:space="preserve">Для реализации этой цели: организуется рефлексия и самооценка учениками собственной учебной деятельности на уроке; </w:t>
      </w:r>
      <w:r>
        <w:rPr>
          <w:color w:val="000000"/>
        </w:rPr>
        <w:t>об</w:t>
      </w:r>
      <w:r w:rsidRPr="001E4656">
        <w:rPr>
          <w:color w:val="000000"/>
        </w:rPr>
        <w:t>уча</w:t>
      </w:r>
      <w:r>
        <w:rPr>
          <w:color w:val="000000"/>
        </w:rPr>
        <w:t>ю</w:t>
      </w:r>
      <w:r w:rsidRPr="001E4656">
        <w:rPr>
          <w:color w:val="000000"/>
        </w:rPr>
        <w:t>щиеся соотносят цель и результаты своей учебной деятельности и фиксируют степень их соответствия; намечаются цели дальнейшей деятельности и определяются задания для самоподготовки (домашнее задание с элементами творческой деятельности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t xml:space="preserve">Учащиеся обучаются приёмам действий самоконтроля и </w:t>
      </w:r>
      <w:r>
        <w:lastRenderedPageBreak/>
        <w:t>самооценки. По ходу деятельности осуществляются прогнозирующий, пошаговый и итоговый контроль. Самоконтроль и самооценка способствуют формированию рефлексивного мышления – важного качества полноценной личности. Например, на уроке математики в 5 классе при изучении темы «Решето Эратосфена» учащимся была предложена самостоятельная работа с последующей самопроверкой:</w:t>
      </w:r>
      <w:r w:rsidRPr="00133DF7">
        <w:t xml:space="preserve"> </w:t>
      </w:r>
      <w:r w:rsidRPr="00533623">
        <w:t>1) Найдите все делители 20.</w:t>
      </w:r>
    </w:p>
    <w:p w:rsidR="0079268F" w:rsidRPr="00533623" w:rsidRDefault="0079268F" w:rsidP="00133DF7">
      <w:pPr>
        <w:pStyle w:val="a3"/>
        <w:ind w:firstLine="3600"/>
      </w:pPr>
      <w:r w:rsidRPr="00533623">
        <w:t>2) Простым или составным является число 13?</w:t>
      </w:r>
    </w:p>
    <w:p w:rsidR="0079268F" w:rsidRPr="00533623" w:rsidRDefault="0079268F" w:rsidP="00133DF7">
      <w:pPr>
        <w:pStyle w:val="a3"/>
        <w:ind w:firstLine="3600"/>
      </w:pPr>
      <w:r w:rsidRPr="00533623">
        <w:t>3) Верно ли, что 5 является делителем 45.</w:t>
      </w:r>
    </w:p>
    <w:p w:rsidR="0079268F" w:rsidRPr="00533623" w:rsidRDefault="0079268F" w:rsidP="00133DF7">
      <w:pPr>
        <w:pStyle w:val="a3"/>
        <w:ind w:firstLine="3600"/>
      </w:pPr>
      <w:r w:rsidRPr="00533623">
        <w:t>4) Верно ли, что 27 кратное 3?</w:t>
      </w:r>
    </w:p>
    <w:p w:rsidR="0079268F" w:rsidRDefault="0079268F" w:rsidP="00133DF7">
      <w:pPr>
        <w:pStyle w:val="a3"/>
        <w:ind w:firstLine="3600"/>
      </w:pPr>
      <w:r w:rsidRPr="00533623">
        <w:t>5) Верно ли, что 1- составное число?</w:t>
      </w:r>
    </w:p>
    <w:p w:rsidR="0079268F" w:rsidRDefault="0079268F" w:rsidP="00133DF7">
      <w:pPr>
        <w:pStyle w:val="a3"/>
        <w:ind w:firstLine="0"/>
      </w:pPr>
      <w:r>
        <w:t>Самопроверка выполнялась с карандашом в руках по эталону, представленному на экране. Проверялись</w:t>
      </w:r>
      <w:r w:rsidRPr="00533623">
        <w:t xml:space="preserve"> отв</w:t>
      </w:r>
      <w:r>
        <w:t xml:space="preserve">еты следующим образом: если </w:t>
      </w:r>
      <w:r w:rsidRPr="00533623">
        <w:t xml:space="preserve">ответ совпадет с ответом на экране, </w:t>
      </w:r>
      <w:r>
        <w:t>ученики ставят</w:t>
      </w:r>
      <w:r w:rsidRPr="00533623">
        <w:t xml:space="preserve"> цифру 1, если не совпадает,</w:t>
      </w:r>
      <w:r>
        <w:t xml:space="preserve"> ставят цифру 0. После подсчитывается число единиц, выставляется оценка. </w:t>
      </w:r>
    </w:p>
    <w:p w:rsidR="002327D7" w:rsidRDefault="002327D7" w:rsidP="00133DF7">
      <w:pPr>
        <w:pStyle w:val="a3"/>
        <w:ind w:firstLine="0"/>
      </w:pPr>
    </w:p>
    <w:p w:rsidR="002327D7" w:rsidRDefault="002327D7" w:rsidP="002327D7">
      <w:pPr>
        <w:pStyle w:val="a3"/>
        <w:ind w:firstLine="0"/>
        <w:jc w:val="center"/>
        <w:rPr>
          <w:b/>
        </w:rPr>
      </w:pPr>
      <w:r w:rsidRPr="002327D7">
        <w:rPr>
          <w:b/>
        </w:rPr>
        <w:t>5.</w:t>
      </w:r>
      <w:r>
        <w:rPr>
          <w:b/>
        </w:rPr>
        <w:t xml:space="preserve"> Технологическая карта урока</w:t>
      </w:r>
    </w:p>
    <w:p w:rsidR="00581A0D" w:rsidRDefault="00581A0D" w:rsidP="002327D7">
      <w:pPr>
        <w:pStyle w:val="a3"/>
        <w:ind w:firstLine="0"/>
        <w:jc w:val="center"/>
        <w:rPr>
          <w:b/>
        </w:rPr>
      </w:pPr>
    </w:p>
    <w:p w:rsidR="00487526" w:rsidRDefault="00FC2219" w:rsidP="002327D7">
      <w:pPr>
        <w:pStyle w:val="a3"/>
        <w:ind w:firstLine="0"/>
      </w:pPr>
      <w:r>
        <w:t xml:space="preserve">На уроках математики в 5,6 классах я применяю технологическую карту урока, как способ эффективной организации  </w:t>
      </w:r>
      <w:r w:rsidR="00487526">
        <w:t xml:space="preserve">своей </w:t>
      </w:r>
      <w:r>
        <w:t>деятельности</w:t>
      </w:r>
      <w:r w:rsidR="00487526">
        <w:t xml:space="preserve"> и деятельности обучающихся</w:t>
      </w:r>
      <w:r>
        <w:t>.</w:t>
      </w:r>
    </w:p>
    <w:p w:rsidR="00D75049" w:rsidRDefault="00D75049" w:rsidP="002327D7">
      <w:pPr>
        <w:pStyle w:val="a3"/>
        <w:ind w:firstLine="0"/>
      </w:pPr>
    </w:p>
    <w:p w:rsidR="00487526" w:rsidRPr="00D75049" w:rsidRDefault="00FC2219" w:rsidP="00D75049">
      <w:pPr>
        <w:pStyle w:val="a3"/>
        <w:ind w:firstLine="0"/>
        <w:jc w:val="center"/>
        <w:rPr>
          <w:b/>
          <w:i/>
          <w:u w:val="single"/>
        </w:rPr>
      </w:pPr>
      <w:r w:rsidRPr="00D75049">
        <w:rPr>
          <w:b/>
          <w:i/>
          <w:u w:val="single"/>
        </w:rPr>
        <w:t>Примеры некоторых технологических карт</w:t>
      </w:r>
      <w:r w:rsidR="00487526" w:rsidRPr="00D75049">
        <w:rPr>
          <w:b/>
          <w:i/>
          <w:u w:val="single"/>
        </w:rPr>
        <w:t xml:space="preserve"> уроков </w:t>
      </w:r>
      <w:proofErr w:type="gramStart"/>
      <w:r w:rsidR="00487526" w:rsidRPr="00D75049">
        <w:rPr>
          <w:b/>
          <w:i/>
          <w:u w:val="single"/>
        </w:rPr>
        <w:t>для</w:t>
      </w:r>
      <w:proofErr w:type="gramEnd"/>
      <w:r w:rsidR="00487526" w:rsidRPr="00D75049">
        <w:rPr>
          <w:b/>
          <w:i/>
          <w:u w:val="single"/>
        </w:rPr>
        <w:t xml:space="preserve"> обучающихся</w:t>
      </w:r>
    </w:p>
    <w:p w:rsidR="00D75049" w:rsidRPr="00487526" w:rsidRDefault="00D75049" w:rsidP="00D75049">
      <w:pPr>
        <w:pStyle w:val="a3"/>
        <w:ind w:firstLine="0"/>
        <w:jc w:val="center"/>
        <w:rPr>
          <w:u w:val="single"/>
        </w:rPr>
      </w:pPr>
    </w:p>
    <w:p w:rsidR="00FC2219" w:rsidRPr="00FC2219" w:rsidRDefault="00487526" w:rsidP="004875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C2219" w:rsidRPr="00FC2219">
        <w:rPr>
          <w:rFonts w:ascii="Times New Roman" w:hAnsi="Times New Roman"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sz w:val="28"/>
          <w:szCs w:val="28"/>
        </w:rPr>
        <w:t xml:space="preserve">  обучающегося</w:t>
      </w:r>
      <w:r w:rsidR="00FC2219" w:rsidRPr="00FC2219">
        <w:rPr>
          <w:rFonts w:ascii="Times New Roman" w:hAnsi="Times New Roman"/>
          <w:sz w:val="28"/>
          <w:szCs w:val="28"/>
        </w:rPr>
        <w:t xml:space="preserve"> в 6 классе</w:t>
      </w:r>
      <w:r>
        <w:rPr>
          <w:rFonts w:ascii="Times New Roman" w:hAnsi="Times New Roman"/>
          <w:sz w:val="28"/>
          <w:szCs w:val="28"/>
        </w:rPr>
        <w:t xml:space="preserve"> по теме</w:t>
      </w:r>
      <w:r w:rsidR="00FC2219" w:rsidRPr="00FC2219">
        <w:rPr>
          <w:rFonts w:ascii="Times New Roman" w:hAnsi="Times New Roman"/>
          <w:sz w:val="28"/>
          <w:szCs w:val="28"/>
        </w:rPr>
        <w:t xml:space="preserve"> «Противоположные числа»</w:t>
      </w:r>
      <w:r w:rsidR="00FC2219" w:rsidRPr="00FC2219">
        <w:rPr>
          <w:rFonts w:ascii="Times New Roman" w:hAnsi="Times New Roman"/>
          <w:b/>
          <w:sz w:val="28"/>
          <w:szCs w:val="28"/>
        </w:rPr>
        <w:t xml:space="preserve"> </w:t>
      </w:r>
    </w:p>
    <w:p w:rsidR="00FC2219" w:rsidRPr="00581A0D" w:rsidRDefault="00FC2219" w:rsidP="00581A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1A0D">
        <w:rPr>
          <w:rFonts w:ascii="Times New Roman" w:hAnsi="Times New Roman"/>
          <w:b/>
          <w:sz w:val="28"/>
          <w:szCs w:val="28"/>
        </w:rPr>
        <w:t>Фамилия</w:t>
      </w:r>
      <w:r w:rsidR="00581A0D" w:rsidRPr="00581A0D">
        <w:rPr>
          <w:rFonts w:ascii="Times New Roman" w:hAnsi="Times New Roman"/>
          <w:b/>
          <w:sz w:val="28"/>
          <w:szCs w:val="28"/>
        </w:rPr>
        <w:t xml:space="preserve"> Имя</w:t>
      </w:r>
      <w:r w:rsidRPr="00581A0D">
        <w:rPr>
          <w:rFonts w:ascii="Times New Roman" w:hAnsi="Times New Roman"/>
          <w:b/>
          <w:sz w:val="28"/>
          <w:szCs w:val="28"/>
        </w:rPr>
        <w:t>_______________________________________________</w:t>
      </w:r>
      <w:r w:rsidR="00581A0D" w:rsidRPr="00581A0D">
        <w:rPr>
          <w:rFonts w:ascii="Times New Roman" w:hAnsi="Times New Roman"/>
          <w:b/>
          <w:sz w:val="28"/>
          <w:szCs w:val="28"/>
        </w:rPr>
        <w:t>______</w:t>
      </w:r>
    </w:p>
    <w:p w:rsidR="00FC2219" w:rsidRPr="00581A0D" w:rsidRDefault="00581A0D" w:rsidP="00FC22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1A0D">
        <w:rPr>
          <w:rFonts w:ascii="Times New Roman" w:hAnsi="Times New Roman"/>
          <w:b/>
          <w:sz w:val="28"/>
          <w:szCs w:val="28"/>
        </w:rPr>
        <w:t xml:space="preserve">Дата__________  </w:t>
      </w:r>
      <w:r w:rsidR="00FC2219" w:rsidRPr="00581A0D">
        <w:rPr>
          <w:rFonts w:ascii="Times New Roman" w:hAnsi="Times New Roman"/>
          <w:b/>
          <w:sz w:val="28"/>
          <w:szCs w:val="28"/>
        </w:rPr>
        <w:t>___________________________________________</w:t>
      </w:r>
    </w:p>
    <w:p w:rsidR="00FC2219" w:rsidRPr="00581A0D" w:rsidRDefault="00FC2219" w:rsidP="00FC22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1A0D">
        <w:rPr>
          <w:rFonts w:ascii="Times New Roman" w:hAnsi="Times New Roman"/>
          <w:b/>
          <w:sz w:val="28"/>
          <w:szCs w:val="28"/>
        </w:rPr>
        <w:t>Тема____________________________________________________</w:t>
      </w:r>
      <w:r w:rsidR="00581A0D" w:rsidRPr="00581A0D">
        <w:rPr>
          <w:rFonts w:ascii="Times New Roman" w:hAnsi="Times New Roman"/>
          <w:b/>
          <w:sz w:val="28"/>
          <w:szCs w:val="28"/>
        </w:rPr>
        <w:t>_</w:t>
      </w:r>
    </w:p>
    <w:p w:rsidR="00FC2219" w:rsidRPr="00581A0D" w:rsidRDefault="00FC2219" w:rsidP="00FC22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A0D">
        <w:rPr>
          <w:rFonts w:ascii="Times New Roman" w:hAnsi="Times New Roman"/>
          <w:sz w:val="28"/>
          <w:szCs w:val="28"/>
        </w:rPr>
        <w:t>Ощущаю себя в начале урока</w:t>
      </w:r>
      <w:proofErr w:type="gramStart"/>
      <w:r w:rsidRPr="00581A0D">
        <w:rPr>
          <w:rFonts w:ascii="Times New Roman" w:hAnsi="Times New Roman"/>
          <w:sz w:val="28"/>
          <w:szCs w:val="28"/>
        </w:rPr>
        <w:t xml:space="preserve">                                                  О</w:t>
      </w:r>
      <w:proofErr w:type="gramEnd"/>
      <w:r w:rsidRPr="00581A0D">
        <w:rPr>
          <w:rFonts w:ascii="Times New Roman" w:hAnsi="Times New Roman"/>
          <w:sz w:val="28"/>
          <w:szCs w:val="28"/>
        </w:rPr>
        <w:t>щущаю себя в конце урока</w:t>
      </w:r>
    </w:p>
    <w:p w:rsidR="00FC2219" w:rsidRPr="00581A0D" w:rsidRDefault="00FC2219" w:rsidP="00FC221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 хорошо      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хорошо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уверенно    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уверенно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смело          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смело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гордо          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гордо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комфортно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комфортно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глупо         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глупо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lastRenderedPageBreak/>
        <w:t xml:space="preserve">неуверенно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неуверенно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испуганно 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испуганно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сердито      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сердито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 xml:space="preserve">грустно                                                                                </w:t>
      </w:r>
      <w:proofErr w:type="spellStart"/>
      <w:proofErr w:type="gramStart"/>
      <w:r w:rsidRPr="00581A0D">
        <w:rPr>
          <w:rFonts w:ascii="Times New Roman" w:hAnsi="Times New Roman" w:cs="Arial"/>
          <w:sz w:val="28"/>
          <w:szCs w:val="28"/>
        </w:rPr>
        <w:t>грустно</w:t>
      </w:r>
      <w:proofErr w:type="spellEnd"/>
      <w:proofErr w:type="gramEnd"/>
    </w:p>
    <w:p w:rsidR="00FC2219" w:rsidRPr="00581A0D" w:rsidRDefault="00FC2219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  <w:r w:rsidRPr="00581A0D">
        <w:rPr>
          <w:rFonts w:ascii="Times New Roman" w:hAnsi="Times New Roman" w:cs="Arial"/>
          <w:sz w:val="28"/>
          <w:szCs w:val="28"/>
        </w:rPr>
        <w:t>______________                                                                  ________________</w:t>
      </w:r>
    </w:p>
    <w:p w:rsidR="00581A0D" w:rsidRPr="00581A0D" w:rsidRDefault="00581A0D" w:rsidP="00FC2219">
      <w:pPr>
        <w:tabs>
          <w:tab w:val="left" w:pos="1095"/>
        </w:tabs>
        <w:spacing w:after="0" w:line="240" w:lineRule="auto"/>
        <w:ind w:left="975" w:hanging="900"/>
        <w:jc w:val="both"/>
        <w:rPr>
          <w:rFonts w:ascii="Times New Roman" w:hAnsi="Times New Roman" w:cs="Arial"/>
          <w:sz w:val="28"/>
          <w:szCs w:val="28"/>
        </w:rPr>
      </w:pPr>
    </w:p>
    <w:p w:rsidR="00FC2219" w:rsidRPr="00581A0D" w:rsidRDefault="00FC2219" w:rsidP="00FC2219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81A0D">
        <w:rPr>
          <w:rFonts w:ascii="Times New Roman" w:hAnsi="Times New Roman"/>
          <w:sz w:val="28"/>
          <w:szCs w:val="28"/>
        </w:rPr>
        <w:t xml:space="preserve">Выполнение задания. </w:t>
      </w:r>
    </w:p>
    <w:p w:rsidR="00FC2219" w:rsidRPr="00581A0D" w:rsidRDefault="00FC2219" w:rsidP="00FC2219">
      <w:pPr>
        <w:pStyle w:val="a5"/>
        <w:ind w:left="420"/>
        <w:rPr>
          <w:rFonts w:ascii="Times New Roman" w:hAnsi="Times New Roman"/>
          <w:sz w:val="28"/>
          <w:szCs w:val="28"/>
        </w:rPr>
      </w:pPr>
      <w:r w:rsidRPr="00581A0D">
        <w:rPr>
          <w:rFonts w:ascii="Times New Roman" w:hAnsi="Times New Roman"/>
          <w:sz w:val="28"/>
          <w:szCs w:val="28"/>
        </w:rPr>
        <w:t>Вычислите:</w:t>
      </w:r>
    </w:p>
    <w:p w:rsidR="00FC2219" w:rsidRPr="00363927" w:rsidRDefault="00FC2219" w:rsidP="00FC2219">
      <w:pPr>
        <w:pStyle w:val="a5"/>
        <w:spacing w:before="100" w:beforeAutospacing="1" w:after="100" w:afterAutospacing="1" w:line="240" w:lineRule="atLeast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363927">
        <w:rPr>
          <w:rFonts w:ascii="Times New Roman" w:hAnsi="Times New Roman"/>
          <w:sz w:val="32"/>
          <w:szCs w:val="32"/>
        </w:rPr>
        <w:t xml:space="preserve">36+79 =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63927">
        <w:rPr>
          <w:rFonts w:ascii="Times New Roman" w:hAnsi="Times New Roman"/>
          <w:sz w:val="32"/>
          <w:szCs w:val="32"/>
        </w:rPr>
        <w:t xml:space="preserve">-13-14     = </w:t>
      </w:r>
    </w:p>
    <w:p w:rsidR="00FC2219" w:rsidRPr="00363927" w:rsidRDefault="00FC2219" w:rsidP="00FC2219">
      <w:pPr>
        <w:pStyle w:val="a5"/>
        <w:spacing w:before="100" w:beforeAutospacing="1" w:after="100" w:afterAutospacing="1" w:line="240" w:lineRule="atLeast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363927">
        <w:rPr>
          <w:rFonts w:ascii="Times New Roman" w:hAnsi="Times New Roman"/>
          <w:sz w:val="32"/>
          <w:szCs w:val="32"/>
        </w:rPr>
        <w:t xml:space="preserve">28-8    =      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363927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3927">
        <w:rPr>
          <w:rFonts w:ascii="Times New Roman" w:hAnsi="Times New Roman"/>
          <w:sz w:val="32"/>
          <w:szCs w:val="32"/>
        </w:rPr>
        <w:t xml:space="preserve">-36+56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363927">
        <w:rPr>
          <w:rFonts w:ascii="Times New Roman" w:hAnsi="Times New Roman"/>
          <w:sz w:val="32"/>
          <w:szCs w:val="32"/>
        </w:rPr>
        <w:t xml:space="preserve">= </w:t>
      </w:r>
    </w:p>
    <w:p w:rsidR="00FC2219" w:rsidRDefault="00FC2219" w:rsidP="00FC2219">
      <w:pPr>
        <w:pStyle w:val="a5"/>
        <w:spacing w:before="100" w:beforeAutospacing="1" w:after="100" w:afterAutospacing="1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63927">
        <w:rPr>
          <w:rFonts w:ascii="Times New Roman" w:hAnsi="Times New Roman"/>
          <w:sz w:val="28"/>
          <w:szCs w:val="28"/>
        </w:rPr>
        <w:t xml:space="preserve">    45-68  =                                 </w:t>
      </w:r>
      <w:r w:rsidR="00581A0D">
        <w:rPr>
          <w:rFonts w:ascii="Times New Roman" w:hAnsi="Times New Roman"/>
          <w:sz w:val="28"/>
          <w:szCs w:val="28"/>
        </w:rPr>
        <w:t xml:space="preserve">     </w:t>
      </w:r>
      <w:r w:rsidRPr="00363927">
        <w:rPr>
          <w:rFonts w:ascii="Times New Roman" w:hAnsi="Times New Roman"/>
          <w:sz w:val="28"/>
          <w:szCs w:val="28"/>
        </w:rPr>
        <w:t xml:space="preserve"> 5+(-20)  = </w:t>
      </w:r>
    </w:p>
    <w:p w:rsidR="00581A0D" w:rsidRPr="00363927" w:rsidRDefault="00581A0D" w:rsidP="00FC2219">
      <w:pPr>
        <w:pStyle w:val="a5"/>
        <w:spacing w:before="100" w:beforeAutospacing="1" w:after="100" w:afterAutospacing="1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C2219" w:rsidRPr="00363927" w:rsidRDefault="00FC2219" w:rsidP="00FC2219">
      <w:pPr>
        <w:pStyle w:val="a5"/>
        <w:numPr>
          <w:ilvl w:val="0"/>
          <w:numId w:val="40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63927">
        <w:rPr>
          <w:rFonts w:ascii="Times New Roman" w:hAnsi="Times New Roman"/>
          <w:sz w:val="28"/>
          <w:szCs w:val="28"/>
        </w:rPr>
        <w:t xml:space="preserve">Примеры противоположностей: </w:t>
      </w:r>
    </w:p>
    <w:p w:rsidR="00FC2219" w:rsidRPr="00363927" w:rsidRDefault="00FC2219" w:rsidP="00FC2219">
      <w:pPr>
        <w:pStyle w:val="a5"/>
        <w:spacing w:before="100" w:beforeAutospacing="1" w:after="100" w:afterAutospacing="1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363927">
        <w:rPr>
          <w:rFonts w:ascii="Times New Roman" w:hAnsi="Times New Roman"/>
          <w:sz w:val="28"/>
          <w:szCs w:val="28"/>
        </w:rPr>
        <w:t xml:space="preserve">Север –                                       Вверх – </w:t>
      </w:r>
    </w:p>
    <w:p w:rsidR="00FC2219" w:rsidRDefault="00FC2219" w:rsidP="00FC2219">
      <w:pPr>
        <w:pStyle w:val="a5"/>
        <w:spacing w:before="100" w:beforeAutospacing="1" w:after="100" w:afterAutospacing="1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363927">
        <w:rPr>
          <w:rFonts w:ascii="Times New Roman" w:hAnsi="Times New Roman"/>
          <w:sz w:val="28"/>
          <w:szCs w:val="28"/>
        </w:rPr>
        <w:t xml:space="preserve">Гора -                                          Война – </w:t>
      </w:r>
    </w:p>
    <w:p w:rsidR="00581A0D" w:rsidRPr="00363927" w:rsidRDefault="00581A0D" w:rsidP="00FC2219">
      <w:pPr>
        <w:pStyle w:val="a5"/>
        <w:spacing w:before="100" w:beforeAutospacing="1" w:after="100" w:afterAutospacing="1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FC2219" w:rsidRDefault="00FC2219" w:rsidP="00FC2219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81A0D">
        <w:rPr>
          <w:rFonts w:ascii="Times New Roman" w:hAnsi="Times New Roman"/>
          <w:sz w:val="28"/>
          <w:szCs w:val="28"/>
          <w:u w:val="single"/>
        </w:rPr>
        <w:t>Определение</w:t>
      </w:r>
      <w:r w:rsidRPr="00363927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363927">
        <w:rPr>
          <w:rFonts w:ascii="Times New Roman" w:hAnsi="Times New Roman"/>
          <w:sz w:val="28"/>
          <w:szCs w:val="28"/>
        </w:rPr>
        <w:t>Прямая</w:t>
      </w:r>
      <w:proofErr w:type="gramEnd"/>
      <w:r w:rsidRPr="00363927">
        <w:rPr>
          <w:rFonts w:ascii="Times New Roman" w:hAnsi="Times New Roman"/>
          <w:sz w:val="28"/>
          <w:szCs w:val="28"/>
        </w:rPr>
        <w:t xml:space="preserve"> с выбранной на ней ______________отсчета, единичным ____________и _______________называется __________________ прямой.</w:t>
      </w:r>
    </w:p>
    <w:p w:rsidR="00581A0D" w:rsidRPr="00363927" w:rsidRDefault="00581A0D" w:rsidP="00581A0D">
      <w:pPr>
        <w:pStyle w:val="a5"/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C2219" w:rsidRPr="00363927" w:rsidRDefault="00FC2219" w:rsidP="00FC2219">
      <w:pPr>
        <w:pStyle w:val="a5"/>
        <w:numPr>
          <w:ilvl w:val="0"/>
          <w:numId w:val="40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63927">
        <w:rPr>
          <w:rFonts w:ascii="Times New Roman" w:hAnsi="Times New Roman"/>
          <w:sz w:val="28"/>
          <w:szCs w:val="28"/>
        </w:rPr>
        <w:t xml:space="preserve">Работа с </w:t>
      </w:r>
      <w:proofErr w:type="gramStart"/>
      <w:r w:rsidRPr="00363927">
        <w:rPr>
          <w:rFonts w:ascii="Times New Roman" w:hAnsi="Times New Roman"/>
          <w:sz w:val="28"/>
          <w:szCs w:val="28"/>
        </w:rPr>
        <w:t>координатной</w:t>
      </w:r>
      <w:proofErr w:type="gramEnd"/>
      <w:r w:rsidRPr="00363927">
        <w:rPr>
          <w:rFonts w:ascii="Times New Roman" w:hAnsi="Times New Roman"/>
          <w:sz w:val="28"/>
          <w:szCs w:val="28"/>
        </w:rPr>
        <w:t xml:space="preserve"> прямой</w:t>
      </w:r>
    </w:p>
    <w:p w:rsidR="00FC2219" w:rsidRPr="00363927" w:rsidRDefault="00FC2219" w:rsidP="00FC2219">
      <w:pPr>
        <w:pStyle w:val="a5"/>
        <w:tabs>
          <w:tab w:val="left" w:pos="2250"/>
        </w:tabs>
        <w:spacing w:before="100" w:beforeAutospacing="1" w:after="100" w:afterAutospacing="1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363927">
        <w:rPr>
          <w:rFonts w:ascii="Times New Roman" w:hAnsi="Times New Roman"/>
          <w:sz w:val="28"/>
          <w:szCs w:val="28"/>
        </w:rPr>
        <w:tab/>
      </w:r>
    </w:p>
    <w:p w:rsidR="00FC2219" w:rsidRPr="00363927" w:rsidRDefault="00742F60" w:rsidP="00FC2219">
      <w:pPr>
        <w:pStyle w:val="a5"/>
        <w:spacing w:before="100" w:beforeAutospacing="1" w:after="100" w:afterAutospacing="1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214629</wp:posOffset>
                </wp:positionV>
                <wp:extent cx="4924425" cy="0"/>
                <wp:effectExtent l="0" t="76200" r="28575" b="1143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9.05pt;margin-top:16.9pt;width:38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FC2219" w:rsidRPr="00363927" w:rsidRDefault="00FC2219" w:rsidP="00FC2219">
      <w:pPr>
        <w:pStyle w:val="a5"/>
        <w:spacing w:before="100" w:beforeAutospacing="1" w:after="100" w:afterAutospacing="1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FC2219" w:rsidRDefault="00FC2219" w:rsidP="00FC2219">
      <w:pPr>
        <w:pStyle w:val="a5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81A0D">
        <w:rPr>
          <w:rFonts w:ascii="Times New Roman" w:hAnsi="Times New Roman"/>
          <w:color w:val="000000"/>
          <w:sz w:val="28"/>
          <w:szCs w:val="28"/>
          <w:u w:val="single"/>
        </w:rPr>
        <w:t>Определени</w:t>
      </w:r>
      <w:r w:rsidRPr="00363927">
        <w:rPr>
          <w:rFonts w:ascii="Times New Roman" w:hAnsi="Times New Roman"/>
          <w:color w:val="000000"/>
          <w:sz w:val="28"/>
          <w:szCs w:val="28"/>
        </w:rPr>
        <w:t xml:space="preserve">е: Два </w:t>
      </w:r>
      <w:r w:rsidRPr="00363927">
        <w:rPr>
          <w:rFonts w:ascii="Times New Roman" w:hAnsi="Times New Roman"/>
          <w:sz w:val="28"/>
          <w:szCs w:val="28"/>
        </w:rPr>
        <w:t>числа  называются  _____________________________, если они отличаются    ТОЛЬКО ________________.</w:t>
      </w:r>
    </w:p>
    <w:p w:rsidR="00581A0D" w:rsidRPr="00363927" w:rsidRDefault="00581A0D" w:rsidP="00FC2219">
      <w:pPr>
        <w:pStyle w:val="a5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C2219" w:rsidRPr="00363927" w:rsidRDefault="00FC2219" w:rsidP="00FC2219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363927">
        <w:rPr>
          <w:rFonts w:ascii="Times New Roman" w:hAnsi="Times New Roman"/>
          <w:sz w:val="28"/>
          <w:szCs w:val="28"/>
          <w:u w:val="single"/>
        </w:rPr>
        <w:t>Задание</w:t>
      </w:r>
      <w:r w:rsidRPr="00363927">
        <w:rPr>
          <w:rFonts w:ascii="Times New Roman" w:hAnsi="Times New Roman"/>
          <w:sz w:val="28"/>
          <w:szCs w:val="28"/>
        </w:rPr>
        <w:t>: из данных чисел выпишите и назовите  пары противоположных чисел.</w:t>
      </w:r>
    </w:p>
    <w:p w:rsidR="00FC2219" w:rsidRPr="00363927" w:rsidRDefault="00FC2219" w:rsidP="00FC2219">
      <w:pPr>
        <w:pStyle w:val="af2"/>
        <w:ind w:left="357"/>
        <w:jc w:val="both"/>
        <w:rPr>
          <w:sz w:val="28"/>
          <w:szCs w:val="28"/>
        </w:rPr>
      </w:pPr>
      <w:r w:rsidRPr="00363927">
        <w:rPr>
          <w:sz w:val="28"/>
          <w:szCs w:val="28"/>
        </w:rPr>
        <w:t>2; 4; -20; 8; -6; -4; -10; 14; 12; 6; 16; -2.</w:t>
      </w:r>
    </w:p>
    <w:p w:rsidR="00FC2219" w:rsidRPr="00363927" w:rsidRDefault="00FC2219" w:rsidP="00FC2219">
      <w:pPr>
        <w:pStyle w:val="af2"/>
        <w:ind w:left="357"/>
        <w:jc w:val="both"/>
        <w:rPr>
          <w:sz w:val="28"/>
          <w:szCs w:val="28"/>
        </w:rPr>
      </w:pPr>
      <w:r w:rsidRPr="00363927">
        <w:rPr>
          <w:sz w:val="28"/>
          <w:szCs w:val="28"/>
        </w:rPr>
        <w:t>___________________________________________________________</w:t>
      </w:r>
    </w:p>
    <w:p w:rsidR="00FC2219" w:rsidRDefault="00FC2219" w:rsidP="00FC2219">
      <w:pPr>
        <w:pStyle w:val="af2"/>
        <w:numPr>
          <w:ilvl w:val="0"/>
          <w:numId w:val="40"/>
        </w:numPr>
        <w:ind w:left="357" w:hanging="357"/>
        <w:rPr>
          <w:sz w:val="28"/>
          <w:szCs w:val="28"/>
        </w:rPr>
      </w:pPr>
      <w:r w:rsidRPr="00363927">
        <w:rPr>
          <w:sz w:val="28"/>
          <w:szCs w:val="28"/>
          <w:lang w:val="en-US"/>
        </w:rPr>
        <w:t xml:space="preserve">a – </w:t>
      </w:r>
      <w:r>
        <w:rPr>
          <w:sz w:val="28"/>
          <w:szCs w:val="28"/>
        </w:rPr>
        <w:t xml:space="preserve">                                                                     ;  </w:t>
      </w:r>
      <w:r w:rsidRPr="00363927">
        <w:rPr>
          <w:sz w:val="28"/>
          <w:szCs w:val="28"/>
          <w:lang w:val="en-US"/>
        </w:rPr>
        <w:t xml:space="preserve">-a – </w:t>
      </w:r>
      <w:r w:rsidRPr="00363927">
        <w:rPr>
          <w:sz w:val="28"/>
          <w:szCs w:val="28"/>
          <w:lang w:val="en-US"/>
        </w:rPr>
        <w:tab/>
      </w:r>
    </w:p>
    <w:p w:rsidR="00581A0D" w:rsidRPr="00363927" w:rsidRDefault="00581A0D" w:rsidP="00581A0D">
      <w:pPr>
        <w:pStyle w:val="af2"/>
        <w:ind w:left="357"/>
        <w:rPr>
          <w:sz w:val="28"/>
          <w:szCs w:val="28"/>
        </w:rPr>
      </w:pPr>
    </w:p>
    <w:p w:rsidR="00FC2219" w:rsidRPr="00363927" w:rsidRDefault="00FC2219" w:rsidP="00FC2219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63927">
        <w:rPr>
          <w:rFonts w:ascii="Times New Roman" w:hAnsi="Times New Roman"/>
          <w:sz w:val="28"/>
          <w:szCs w:val="28"/>
        </w:rPr>
        <w:t>Графический диктант (верное высказывание соответствует знаку « ^ », а  неверное – знаку  «-».</w:t>
      </w:r>
      <w:proofErr w:type="gramEnd"/>
    </w:p>
    <w:p w:rsidR="00581A0D" w:rsidRDefault="00581A0D" w:rsidP="00FC221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="00FC2219">
        <w:rPr>
          <w:rFonts w:ascii="Times New Roman" w:hAnsi="Times New Roman"/>
          <w:sz w:val="28"/>
          <w:szCs w:val="28"/>
        </w:rPr>
        <w:t xml:space="preserve">_____________________    </w:t>
      </w:r>
    </w:p>
    <w:p w:rsidR="00FC2219" w:rsidRPr="00D75049" w:rsidRDefault="00FC2219" w:rsidP="00D7504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Самооценка: __</w:t>
      </w:r>
      <w:r w:rsidR="00D75049">
        <w:rPr>
          <w:rFonts w:ascii="Times New Roman" w:hAnsi="Times New Roman"/>
          <w:sz w:val="28"/>
          <w:szCs w:val="28"/>
        </w:rPr>
        <w:t xml:space="preserve">__________________________    </w:t>
      </w:r>
    </w:p>
    <w:p w:rsidR="00FC2219" w:rsidRDefault="00FC2219" w:rsidP="00487526">
      <w:pPr>
        <w:pStyle w:val="a3"/>
        <w:ind w:firstLine="0"/>
      </w:pPr>
      <w:r>
        <w:lastRenderedPageBreak/>
        <w:t>2)</w:t>
      </w:r>
      <w:r w:rsidR="00487526">
        <w:t xml:space="preserve"> </w:t>
      </w:r>
      <w:r>
        <w:t>Технологическая карта урока</w:t>
      </w:r>
      <w:r w:rsidR="00487526">
        <w:t xml:space="preserve">  обучающегося</w:t>
      </w:r>
      <w:r>
        <w:t xml:space="preserve"> в 5 классе по теме «Случайные события»</w:t>
      </w:r>
    </w:p>
    <w:p w:rsidR="002327D7" w:rsidRDefault="00742F60" w:rsidP="00FC2219">
      <w:pPr>
        <w:pStyle w:val="a3"/>
        <w:ind w:left="720" w:firstLine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133985</wp:posOffset>
            </wp:positionV>
            <wp:extent cx="7029450" cy="4343400"/>
            <wp:effectExtent l="0" t="0" r="0" b="0"/>
            <wp:wrapTopAndBottom/>
            <wp:docPr id="4" name="Рисунок 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219">
        <w:t xml:space="preserve">   </w:t>
      </w:r>
    </w:p>
    <w:p w:rsidR="00D75049" w:rsidRDefault="00487526" w:rsidP="00D75049">
      <w:pPr>
        <w:pStyle w:val="a3"/>
        <w:tabs>
          <w:tab w:val="left" w:pos="0"/>
        </w:tabs>
        <w:ind w:firstLine="0"/>
        <w:jc w:val="center"/>
        <w:rPr>
          <w:b/>
          <w:i/>
          <w:u w:val="single"/>
        </w:rPr>
      </w:pPr>
      <w:r w:rsidRPr="00D75049">
        <w:rPr>
          <w:b/>
          <w:i/>
          <w:u w:val="single"/>
        </w:rPr>
        <w:t>Примеры технологических карт уроков</w:t>
      </w:r>
    </w:p>
    <w:p w:rsidR="00D75049" w:rsidRPr="00D75049" w:rsidRDefault="00D75049" w:rsidP="00AA2244">
      <w:pPr>
        <w:pStyle w:val="a3"/>
        <w:tabs>
          <w:tab w:val="left" w:pos="0"/>
        </w:tabs>
        <w:ind w:firstLine="0"/>
        <w:jc w:val="center"/>
        <w:rPr>
          <w:b/>
          <w:i/>
          <w:u w:val="single"/>
        </w:rPr>
      </w:pPr>
    </w:p>
    <w:p w:rsidR="00487526" w:rsidRPr="00907DE5" w:rsidRDefault="00487526" w:rsidP="00AA2244">
      <w:pPr>
        <w:pStyle w:val="a3"/>
        <w:numPr>
          <w:ilvl w:val="0"/>
          <w:numId w:val="44"/>
        </w:numPr>
        <w:tabs>
          <w:tab w:val="left" w:pos="0"/>
        </w:tabs>
        <w:ind w:left="0" w:firstLine="0"/>
        <w:rPr>
          <w:u w:val="single"/>
        </w:rPr>
      </w:pPr>
      <w:r>
        <w:t>Карта</w:t>
      </w:r>
      <w:r w:rsidR="00907DE5">
        <w:t xml:space="preserve"> открытого</w:t>
      </w:r>
      <w:r>
        <w:t xml:space="preserve"> урока в 5 классе по теме Случайные события»</w:t>
      </w:r>
      <w:r w:rsidR="00907DE5">
        <w:t xml:space="preserve"> (городской этап конкурса «Учитель года -2013» г.</w:t>
      </w:r>
      <w:r w:rsidR="00D75049">
        <w:t xml:space="preserve"> </w:t>
      </w:r>
      <w:r w:rsidR="00907DE5">
        <w:t xml:space="preserve">Свободный) </w:t>
      </w:r>
    </w:p>
    <w:p w:rsidR="00907DE5" w:rsidRDefault="00907DE5" w:rsidP="00AA2244">
      <w:pPr>
        <w:pStyle w:val="a3"/>
        <w:tabs>
          <w:tab w:val="left" w:pos="0"/>
        </w:tabs>
        <w:ind w:firstLine="0"/>
      </w:pPr>
      <w:r w:rsidRPr="00AA2244">
        <w:rPr>
          <w:b/>
          <w:i/>
        </w:rPr>
        <w:t>Тема</w:t>
      </w:r>
      <w:r>
        <w:t xml:space="preserve">:  </w:t>
      </w:r>
      <w:r w:rsidR="00D75049">
        <w:t>«Случайные события», 5 класс, УМК Дорофеева</w:t>
      </w:r>
      <w:r w:rsidR="00D6463F">
        <w:t xml:space="preserve"> «Математика -5»</w:t>
      </w:r>
      <w:r w:rsidR="00D75049">
        <w:t xml:space="preserve"> 2008г.</w:t>
      </w:r>
    </w:p>
    <w:p w:rsidR="00D75049" w:rsidRDefault="00D75049" w:rsidP="00AA2244">
      <w:pPr>
        <w:pStyle w:val="a3"/>
        <w:tabs>
          <w:tab w:val="left" w:pos="0"/>
        </w:tabs>
        <w:ind w:firstLine="0"/>
      </w:pPr>
      <w:r w:rsidRPr="00AA2244">
        <w:rPr>
          <w:b/>
        </w:rPr>
        <w:t>Тип урока</w:t>
      </w:r>
      <w:r>
        <w:t>: урок «открытия» нового знания</w:t>
      </w:r>
    </w:p>
    <w:p w:rsidR="00D6463F" w:rsidRDefault="00D6463F" w:rsidP="00AA2244">
      <w:pPr>
        <w:pStyle w:val="a3"/>
        <w:tabs>
          <w:tab w:val="left" w:pos="0"/>
        </w:tabs>
        <w:ind w:firstLine="0"/>
      </w:pPr>
      <w:r w:rsidRPr="00AA2244">
        <w:rPr>
          <w:b/>
          <w:i/>
        </w:rPr>
        <w:t>Цели урока</w:t>
      </w:r>
      <w:r w:rsidR="00D75049">
        <w:t>:</w:t>
      </w:r>
    </w:p>
    <w:p w:rsidR="00D6463F" w:rsidRDefault="00D6463F" w:rsidP="00AA2244">
      <w:pPr>
        <w:pStyle w:val="a3"/>
        <w:tabs>
          <w:tab w:val="left" w:pos="0"/>
        </w:tabs>
        <w:ind w:firstLine="0"/>
      </w:pPr>
      <w:r>
        <w:t xml:space="preserve">- общеобразовательные: ввести понятие события и </w:t>
      </w:r>
      <w:r w:rsidR="00AA2244">
        <w:t xml:space="preserve">его видов, их применение в </w:t>
      </w:r>
      <w:r>
        <w:t>жизни;</w:t>
      </w:r>
    </w:p>
    <w:p w:rsidR="00D6463F" w:rsidRDefault="00D6463F" w:rsidP="00AA2244">
      <w:pPr>
        <w:pStyle w:val="a3"/>
        <w:tabs>
          <w:tab w:val="left" w:pos="0"/>
        </w:tabs>
        <w:ind w:firstLine="0"/>
      </w:pPr>
      <w:proofErr w:type="gramStart"/>
      <w:r>
        <w:t>- развивающие: развитие логического мышления, познавательной активности;</w:t>
      </w:r>
      <w:proofErr w:type="gramEnd"/>
    </w:p>
    <w:p w:rsidR="00AA2244" w:rsidRDefault="00D6463F" w:rsidP="00AA2244">
      <w:pPr>
        <w:pStyle w:val="a3"/>
        <w:tabs>
          <w:tab w:val="left" w:pos="0"/>
        </w:tabs>
        <w:ind w:firstLine="0"/>
      </w:pPr>
      <w:r>
        <w:t>-</w:t>
      </w:r>
      <w:r w:rsidR="00AA2244">
        <w:t xml:space="preserve"> </w:t>
      </w:r>
      <w:proofErr w:type="gramStart"/>
      <w:r w:rsidR="00AA2244">
        <w:t>воспитательные</w:t>
      </w:r>
      <w:proofErr w:type="gramEnd"/>
      <w:r w:rsidR="00AA2244">
        <w:t>: воспитание активных, любознательных обучающихся, умеющих слушать и рассуждать, работать в команде.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b/>
          <w:szCs w:val="28"/>
        </w:rPr>
      </w:pPr>
      <w:r w:rsidRPr="00AA2244">
        <w:rPr>
          <w:b/>
          <w:szCs w:val="28"/>
        </w:rPr>
        <w:t>Формируемые УУД</w:t>
      </w:r>
      <w:r>
        <w:rPr>
          <w:b/>
          <w:szCs w:val="28"/>
        </w:rPr>
        <w:t>: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  <w:r w:rsidRPr="00AA2244">
        <w:rPr>
          <w:b/>
          <w:szCs w:val="28"/>
        </w:rPr>
        <w:lastRenderedPageBreak/>
        <w:t>Регулятивные</w:t>
      </w:r>
      <w:r>
        <w:rPr>
          <w:szCs w:val="28"/>
        </w:rPr>
        <w:t>: совокупность умений самостоятельно определять и формулировать учебную проблему; составлять план решения проблемы; контроль и самооценка своих результатов, их коррекция.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  <w:proofErr w:type="gramStart"/>
      <w:r w:rsidRPr="00AA2244">
        <w:rPr>
          <w:b/>
          <w:szCs w:val="28"/>
        </w:rPr>
        <w:t>Познавательные</w:t>
      </w:r>
      <w:r>
        <w:rPr>
          <w:szCs w:val="28"/>
        </w:rPr>
        <w:t>: совокупность умений по использованию математических знаний для решения различных математических задач, совокупность умений по работе с информацией.</w:t>
      </w:r>
      <w:proofErr w:type="gramEnd"/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  <w:r w:rsidRPr="00AA2244">
        <w:rPr>
          <w:b/>
          <w:szCs w:val="28"/>
        </w:rPr>
        <w:t>Коммуникативные</w:t>
      </w:r>
      <w:r>
        <w:rPr>
          <w:szCs w:val="28"/>
        </w:rPr>
        <w:t>: умение отстаивать свою точку зрения, приводя аргументы; умение признавать ошибочность своего мнения; умение понимать позицию другого; умение вести диалог.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  <w:r w:rsidRPr="00AA2244">
        <w:rPr>
          <w:b/>
          <w:szCs w:val="28"/>
        </w:rPr>
        <w:t>Личностные</w:t>
      </w:r>
      <w:r>
        <w:rPr>
          <w:szCs w:val="28"/>
        </w:rPr>
        <w:t>: формирование способности к эмоциональному восприятию данной темы; формирование целостной картины мира.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  <w:r w:rsidRPr="00AA2244">
        <w:rPr>
          <w:b/>
          <w:szCs w:val="28"/>
        </w:rPr>
        <w:t>Форма проведения</w:t>
      </w:r>
      <w:r>
        <w:rPr>
          <w:szCs w:val="28"/>
        </w:rPr>
        <w:t>: проблемная ситуация, диалоговое общение.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  <w:r w:rsidRPr="00AA2244">
        <w:rPr>
          <w:b/>
          <w:szCs w:val="28"/>
        </w:rPr>
        <w:t>Виды работы</w:t>
      </w:r>
      <w:r>
        <w:rPr>
          <w:szCs w:val="28"/>
        </w:rPr>
        <w:t>: индивидуальная, фронтальная, групповая.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  <w:r w:rsidRPr="00AA2244">
        <w:rPr>
          <w:b/>
          <w:szCs w:val="28"/>
        </w:rPr>
        <w:t>Основные понятия</w:t>
      </w:r>
      <w:r>
        <w:rPr>
          <w:szCs w:val="28"/>
        </w:rPr>
        <w:t>: опыт, событие, случайность, достоверное событие, невозможное событие.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  <w:r w:rsidRPr="00AA2244">
        <w:rPr>
          <w:b/>
          <w:szCs w:val="28"/>
        </w:rPr>
        <w:t>Ресурсы</w:t>
      </w:r>
      <w:r>
        <w:rPr>
          <w:szCs w:val="28"/>
        </w:rPr>
        <w:t>: основные – учебник, дополнительные – презентация «Случайные события»</w:t>
      </w:r>
    </w:p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2059"/>
        <w:gridCol w:w="2048"/>
      </w:tblGrid>
      <w:tr w:rsidR="00654FE2" w:rsidRPr="00C86F31" w:rsidTr="00245707">
        <w:tc>
          <w:tcPr>
            <w:tcW w:w="2694" w:type="dxa"/>
            <w:shd w:val="clear" w:color="auto" w:fill="auto"/>
          </w:tcPr>
          <w:p w:rsidR="00654FE2" w:rsidRPr="00C86F31" w:rsidRDefault="00654FE2" w:rsidP="00C86F31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shd w:val="clear" w:color="auto" w:fill="auto"/>
          </w:tcPr>
          <w:p w:rsidR="00654FE2" w:rsidRPr="00C86F31" w:rsidRDefault="00654FE2" w:rsidP="00C86F31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shd w:val="clear" w:color="auto" w:fill="auto"/>
          </w:tcPr>
          <w:p w:rsidR="00654FE2" w:rsidRPr="00C86F31" w:rsidRDefault="00654FE2" w:rsidP="00C86F31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059" w:type="dxa"/>
            <w:shd w:val="clear" w:color="auto" w:fill="auto"/>
          </w:tcPr>
          <w:p w:rsidR="00654FE2" w:rsidRPr="00C86F31" w:rsidRDefault="00654FE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Задания, которые приведут к достижению запланированного результата</w:t>
            </w:r>
          </w:p>
        </w:tc>
        <w:tc>
          <w:tcPr>
            <w:tcW w:w="2048" w:type="dxa"/>
            <w:shd w:val="clear" w:color="auto" w:fill="auto"/>
          </w:tcPr>
          <w:p w:rsidR="00654FE2" w:rsidRPr="00C86F31" w:rsidRDefault="00654FE2" w:rsidP="00C86F31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УУД</w:t>
            </w:r>
          </w:p>
        </w:tc>
      </w:tr>
      <w:tr w:rsidR="00654FE2" w:rsidRPr="00C86F31" w:rsidTr="00245707">
        <w:tc>
          <w:tcPr>
            <w:tcW w:w="2694" w:type="dxa"/>
            <w:shd w:val="clear" w:color="auto" w:fill="auto"/>
          </w:tcPr>
          <w:p w:rsidR="00654FE2" w:rsidRPr="00174842" w:rsidRDefault="00654FE2" w:rsidP="00C86F31">
            <w:pPr>
              <w:pStyle w:val="a3"/>
              <w:numPr>
                <w:ilvl w:val="0"/>
                <w:numId w:val="46"/>
              </w:numPr>
              <w:tabs>
                <w:tab w:val="left" w:pos="-142"/>
              </w:tabs>
              <w:ind w:left="142" w:firstLine="0"/>
              <w:rPr>
                <w:sz w:val="24"/>
                <w:szCs w:val="24"/>
              </w:rPr>
            </w:pPr>
            <w:r w:rsidRPr="00174842">
              <w:rPr>
                <w:sz w:val="24"/>
                <w:szCs w:val="24"/>
              </w:rPr>
              <w:t>Мотивация</w:t>
            </w:r>
          </w:p>
          <w:p w:rsidR="00654FE2" w:rsidRPr="00174842" w:rsidRDefault="00654FE2" w:rsidP="00C86F31">
            <w:pPr>
              <w:pStyle w:val="a3"/>
              <w:tabs>
                <w:tab w:val="left" w:pos="-142"/>
              </w:tabs>
              <w:ind w:left="142" w:firstLine="0"/>
              <w:rPr>
                <w:sz w:val="24"/>
                <w:szCs w:val="24"/>
              </w:rPr>
            </w:pPr>
            <w:r w:rsidRPr="00174842">
              <w:rPr>
                <w:sz w:val="24"/>
                <w:szCs w:val="24"/>
              </w:rPr>
              <w:t>Цель этапа:</w:t>
            </w:r>
          </w:p>
          <w:p w:rsidR="00654FE2" w:rsidRPr="00174842" w:rsidRDefault="00654FE2" w:rsidP="00C86F31">
            <w:pPr>
              <w:pStyle w:val="a3"/>
              <w:tabs>
                <w:tab w:val="left" w:pos="-142"/>
              </w:tabs>
              <w:ind w:left="142" w:firstLine="0"/>
              <w:rPr>
                <w:sz w:val="24"/>
                <w:szCs w:val="24"/>
              </w:rPr>
            </w:pPr>
            <w:r w:rsidRPr="00174842">
              <w:rPr>
                <w:sz w:val="24"/>
                <w:szCs w:val="24"/>
              </w:rPr>
              <w:t>включение учащихся в учебную работу</w:t>
            </w:r>
          </w:p>
        </w:tc>
        <w:tc>
          <w:tcPr>
            <w:tcW w:w="1984" w:type="dxa"/>
            <w:shd w:val="clear" w:color="auto" w:fill="auto"/>
          </w:tcPr>
          <w:p w:rsidR="00654FE2" w:rsidRPr="00C86F31" w:rsidRDefault="00654FE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Приветствует учащихся, создает эмоциональный настрой</w:t>
            </w:r>
          </w:p>
        </w:tc>
        <w:tc>
          <w:tcPr>
            <w:tcW w:w="1985" w:type="dxa"/>
            <w:shd w:val="clear" w:color="auto" w:fill="auto"/>
          </w:tcPr>
          <w:p w:rsidR="00654FE2" w:rsidRPr="00C86F31" w:rsidRDefault="00654FE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Настраиваются на работу, концентрируют внимание</w:t>
            </w:r>
          </w:p>
        </w:tc>
        <w:tc>
          <w:tcPr>
            <w:tcW w:w="2059" w:type="dxa"/>
            <w:shd w:val="clear" w:color="auto" w:fill="auto"/>
          </w:tcPr>
          <w:p w:rsidR="00654FE2" w:rsidRPr="00C86F31" w:rsidRDefault="00654FE2" w:rsidP="00174842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Составление девиза урока</w:t>
            </w:r>
            <w:r w:rsidR="00FB3F70" w:rsidRPr="00C86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:rsidR="00654FE2" w:rsidRPr="00C86F31" w:rsidRDefault="00654FE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>Самоопределение</w:t>
            </w:r>
          </w:p>
          <w:p w:rsidR="00654FE2" w:rsidRPr="00C86F31" w:rsidRDefault="00654FE2" w:rsidP="00840D40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54FE2" w:rsidRPr="00C86F31" w:rsidTr="00245707">
        <w:tc>
          <w:tcPr>
            <w:tcW w:w="2694" w:type="dxa"/>
            <w:shd w:val="clear" w:color="auto" w:fill="auto"/>
          </w:tcPr>
          <w:p w:rsidR="00654FE2" w:rsidRPr="00174842" w:rsidRDefault="00045980" w:rsidP="00045980">
            <w:pPr>
              <w:pStyle w:val="a3"/>
              <w:numPr>
                <w:ilvl w:val="0"/>
                <w:numId w:val="46"/>
              </w:numPr>
              <w:tabs>
                <w:tab w:val="left" w:pos="0"/>
              </w:tabs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изучению нового материала</w:t>
            </w:r>
            <w:r w:rsidR="00174842" w:rsidRPr="00174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54FE2" w:rsidRDefault="0017484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 задачу определить тему урока, отгадав ребус</w:t>
            </w:r>
            <w:r w:rsidR="00045980">
              <w:rPr>
                <w:sz w:val="24"/>
                <w:szCs w:val="24"/>
              </w:rPr>
              <w:t>.</w:t>
            </w:r>
          </w:p>
          <w:p w:rsidR="00245707" w:rsidRDefault="00245707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записать тему урока</w:t>
            </w:r>
            <w:r w:rsidR="00B2784F">
              <w:rPr>
                <w:sz w:val="24"/>
                <w:szCs w:val="24"/>
              </w:rPr>
              <w:t xml:space="preserve"> в карту урока</w:t>
            </w:r>
            <w:proofErr w:type="gramStart"/>
            <w:r w:rsidR="00B2784F">
              <w:rPr>
                <w:sz w:val="24"/>
                <w:szCs w:val="24"/>
              </w:rPr>
              <w:t>.</w:t>
            </w:r>
            <w:proofErr w:type="gramEnd"/>
            <w:r w:rsidR="00840D40">
              <w:rPr>
                <w:sz w:val="24"/>
                <w:szCs w:val="24"/>
              </w:rPr>
              <w:t xml:space="preserve"> </w:t>
            </w:r>
            <w:r w:rsidR="00A30333">
              <w:rPr>
                <w:sz w:val="24"/>
                <w:szCs w:val="24"/>
              </w:rPr>
              <w:t>Организует поисковую работу учащихся – постановка цели урока.</w:t>
            </w:r>
          </w:p>
          <w:p w:rsidR="00045980" w:rsidRPr="00174842" w:rsidRDefault="0004598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54FE2" w:rsidRDefault="0017484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ребус, определяют тему урока.</w:t>
            </w:r>
            <w:r w:rsidR="00245707">
              <w:rPr>
                <w:sz w:val="24"/>
                <w:szCs w:val="24"/>
              </w:rPr>
              <w:t xml:space="preserve"> </w:t>
            </w:r>
          </w:p>
          <w:p w:rsidR="00245707" w:rsidRDefault="00245707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тему урока.</w:t>
            </w:r>
          </w:p>
          <w:p w:rsidR="00B2784F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по карте урока.</w:t>
            </w:r>
          </w:p>
          <w:p w:rsidR="00A30333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цель урока.</w:t>
            </w:r>
          </w:p>
          <w:p w:rsidR="00045980" w:rsidRPr="00174842" w:rsidRDefault="0004598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654FE2" w:rsidRDefault="0017484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</w:t>
            </w:r>
          </w:p>
          <w:p w:rsidR="00A30333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темы урока по ключевым словам</w:t>
            </w:r>
          </w:p>
          <w:p w:rsidR="00045980" w:rsidRPr="00174842" w:rsidRDefault="00045980" w:rsidP="00045980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654FE2" w:rsidRDefault="00045980" w:rsidP="00045980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Извлечение необходимой информации. </w:t>
            </w:r>
          </w:p>
          <w:p w:rsidR="00840D40" w:rsidRDefault="00840D40" w:rsidP="00840D40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C86F31">
              <w:rPr>
                <w:sz w:val="24"/>
                <w:szCs w:val="24"/>
              </w:rPr>
              <w:t xml:space="preserve">Целеполагание </w:t>
            </w:r>
          </w:p>
          <w:p w:rsidR="00A30333" w:rsidRDefault="00A30333" w:rsidP="00840D40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речевого высказывания</w:t>
            </w:r>
          </w:p>
          <w:p w:rsidR="00840D40" w:rsidRPr="00174842" w:rsidRDefault="00840D40" w:rsidP="00045980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54FE2" w:rsidRPr="00C86F31" w:rsidTr="00245707">
        <w:tc>
          <w:tcPr>
            <w:tcW w:w="2694" w:type="dxa"/>
            <w:shd w:val="clear" w:color="auto" w:fill="auto"/>
          </w:tcPr>
          <w:p w:rsidR="00654FE2" w:rsidRPr="00174842" w:rsidRDefault="00045980" w:rsidP="00045980">
            <w:pPr>
              <w:pStyle w:val="a3"/>
              <w:tabs>
                <w:tab w:val="left" w:pos="0"/>
              </w:tabs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3.Ознакомление с новым материалом</w:t>
            </w:r>
          </w:p>
        </w:tc>
        <w:tc>
          <w:tcPr>
            <w:tcW w:w="1984" w:type="dxa"/>
            <w:shd w:val="clear" w:color="auto" w:fill="auto"/>
          </w:tcPr>
          <w:p w:rsidR="00245707" w:rsidRDefault="0004598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провести опыт с </w:t>
            </w:r>
            <w:r w:rsidR="00245707">
              <w:rPr>
                <w:sz w:val="24"/>
                <w:szCs w:val="24"/>
              </w:rPr>
              <w:t>кубиками, определить тип события. Дает определение каждого вида события. Просит привести примеры из жизни.</w:t>
            </w:r>
          </w:p>
          <w:p w:rsidR="00654FE2" w:rsidRPr="00174842" w:rsidRDefault="0004598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54FE2" w:rsidRPr="00174842" w:rsidRDefault="0004598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опыт с подбрасыванием кубика.</w:t>
            </w:r>
            <w:r w:rsidR="00245707">
              <w:rPr>
                <w:sz w:val="24"/>
                <w:szCs w:val="24"/>
              </w:rPr>
              <w:t xml:space="preserve"> Определяют тип события. Приводят примеры из жизни.</w:t>
            </w:r>
          </w:p>
        </w:tc>
        <w:tc>
          <w:tcPr>
            <w:tcW w:w="2059" w:type="dxa"/>
            <w:shd w:val="clear" w:color="auto" w:fill="auto"/>
          </w:tcPr>
          <w:p w:rsidR="00045980" w:rsidRDefault="00045980" w:rsidP="00045980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с кубиками</w:t>
            </w:r>
            <w:r w:rsidR="00245707">
              <w:rPr>
                <w:sz w:val="24"/>
                <w:szCs w:val="24"/>
              </w:rPr>
              <w:t>.</w:t>
            </w:r>
          </w:p>
          <w:p w:rsidR="00045980" w:rsidRDefault="00045980" w:rsidP="00045980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Диалоговое общение</w:t>
            </w:r>
          </w:p>
          <w:p w:rsidR="00654FE2" w:rsidRPr="00174842" w:rsidRDefault="00654FE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654FE2" w:rsidRPr="00174842" w:rsidRDefault="00045980" w:rsidP="00245707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пробного действия</w:t>
            </w:r>
            <w:r w:rsidR="00245707">
              <w:rPr>
                <w:sz w:val="24"/>
                <w:szCs w:val="24"/>
              </w:rPr>
              <w:t>. Выражение своих мыслей, аргументация своего мнения. Подведение под понятие. Выдвижение гипотез и их обоснование.</w:t>
            </w:r>
          </w:p>
        </w:tc>
      </w:tr>
      <w:tr w:rsidR="00654FE2" w:rsidRPr="00C86F31" w:rsidTr="00245707">
        <w:tc>
          <w:tcPr>
            <w:tcW w:w="2694" w:type="dxa"/>
            <w:shd w:val="clear" w:color="auto" w:fill="auto"/>
          </w:tcPr>
          <w:p w:rsidR="00654FE2" w:rsidRPr="00174842" w:rsidRDefault="00245707" w:rsidP="00245707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4.Первичное осмысление  и применение изученного</w:t>
            </w:r>
          </w:p>
        </w:tc>
        <w:tc>
          <w:tcPr>
            <w:tcW w:w="1984" w:type="dxa"/>
            <w:shd w:val="clear" w:color="auto" w:fill="auto"/>
          </w:tcPr>
          <w:p w:rsidR="00654FE2" w:rsidRPr="00174842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по выполнению лабораторной работы в парах с определением цели работы с последующей самопроверкой.</w:t>
            </w:r>
          </w:p>
        </w:tc>
        <w:tc>
          <w:tcPr>
            <w:tcW w:w="1985" w:type="dxa"/>
            <w:shd w:val="clear" w:color="auto" w:fill="auto"/>
          </w:tcPr>
          <w:p w:rsidR="00654FE2" w:rsidRPr="00174842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лабораторную работу, самопроверку и оценивание своей работы.</w:t>
            </w:r>
          </w:p>
        </w:tc>
        <w:tc>
          <w:tcPr>
            <w:tcW w:w="2059" w:type="dxa"/>
            <w:shd w:val="clear" w:color="auto" w:fill="auto"/>
          </w:tcPr>
          <w:p w:rsidR="00654FE2" w:rsidRPr="00174842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в парах на специальных листах</w:t>
            </w:r>
          </w:p>
        </w:tc>
        <w:tc>
          <w:tcPr>
            <w:tcW w:w="2048" w:type="dxa"/>
            <w:shd w:val="clear" w:color="auto" w:fill="auto"/>
          </w:tcPr>
          <w:p w:rsidR="00654FE2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B2784F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</w:p>
          <w:p w:rsidR="00B2784F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 w:rsidR="00B2784F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ответственности за общее дело</w:t>
            </w:r>
          </w:p>
          <w:p w:rsidR="00B2784F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договоренности и согласование общего решения</w:t>
            </w:r>
          </w:p>
          <w:p w:rsidR="00A30333" w:rsidRPr="00174842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и взаимодействие с партнером</w:t>
            </w:r>
          </w:p>
        </w:tc>
      </w:tr>
      <w:tr w:rsidR="00654FE2" w:rsidRPr="00C86F31" w:rsidTr="00245707">
        <w:tc>
          <w:tcPr>
            <w:tcW w:w="2694" w:type="dxa"/>
            <w:shd w:val="clear" w:color="auto" w:fill="auto"/>
          </w:tcPr>
          <w:p w:rsidR="00654FE2" w:rsidRPr="00174842" w:rsidRDefault="00B2784F" w:rsidP="00B2784F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5.Включение  в систему знаний и повторение</w:t>
            </w:r>
          </w:p>
        </w:tc>
        <w:tc>
          <w:tcPr>
            <w:tcW w:w="1984" w:type="dxa"/>
            <w:shd w:val="clear" w:color="auto" w:fill="auto"/>
          </w:tcPr>
          <w:p w:rsidR="00654FE2" w:rsidRPr="00174842" w:rsidRDefault="00840D4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на закрепление видов событий</w:t>
            </w:r>
          </w:p>
        </w:tc>
        <w:tc>
          <w:tcPr>
            <w:tcW w:w="1985" w:type="dxa"/>
            <w:shd w:val="clear" w:color="auto" w:fill="auto"/>
          </w:tcPr>
          <w:p w:rsidR="00654FE2" w:rsidRPr="00174842" w:rsidRDefault="00840D4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тип события по представленным иллюстрациям</w:t>
            </w:r>
          </w:p>
        </w:tc>
        <w:tc>
          <w:tcPr>
            <w:tcW w:w="2059" w:type="dxa"/>
            <w:shd w:val="clear" w:color="auto" w:fill="auto"/>
          </w:tcPr>
          <w:p w:rsidR="00654FE2" w:rsidRPr="00174842" w:rsidRDefault="00840D4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творческого характера</w:t>
            </w:r>
          </w:p>
        </w:tc>
        <w:tc>
          <w:tcPr>
            <w:tcW w:w="2048" w:type="dxa"/>
            <w:shd w:val="clear" w:color="auto" w:fill="auto"/>
          </w:tcPr>
          <w:p w:rsidR="00654FE2" w:rsidRPr="00174842" w:rsidRDefault="00840D4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и аргументация своего мнения</w:t>
            </w:r>
          </w:p>
        </w:tc>
      </w:tr>
      <w:tr w:rsidR="00654FE2" w:rsidRPr="00C86F31" w:rsidTr="00245707">
        <w:tc>
          <w:tcPr>
            <w:tcW w:w="2694" w:type="dxa"/>
            <w:shd w:val="clear" w:color="auto" w:fill="auto"/>
          </w:tcPr>
          <w:p w:rsidR="00654FE2" w:rsidRPr="00174842" w:rsidRDefault="00B2784F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Рефлексия</w:t>
            </w:r>
            <w:r w:rsidR="00840D40">
              <w:rPr>
                <w:sz w:val="24"/>
                <w:szCs w:val="24"/>
              </w:rPr>
              <w:t xml:space="preserve"> учебной деятельности на уроке</w:t>
            </w:r>
          </w:p>
        </w:tc>
        <w:tc>
          <w:tcPr>
            <w:tcW w:w="1984" w:type="dxa"/>
            <w:shd w:val="clear" w:color="auto" w:fill="auto"/>
          </w:tcPr>
          <w:p w:rsidR="00654FE2" w:rsidRPr="00174842" w:rsidRDefault="00840D4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беседу с учащимися, связывая результаты урока с его целями</w:t>
            </w:r>
          </w:p>
        </w:tc>
        <w:tc>
          <w:tcPr>
            <w:tcW w:w="1985" w:type="dxa"/>
            <w:shd w:val="clear" w:color="auto" w:fill="auto"/>
          </w:tcPr>
          <w:p w:rsidR="00654FE2" w:rsidRPr="00174842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 цель и результаты своей учебной деятельности. Используют клише для рефлексии</w:t>
            </w:r>
          </w:p>
        </w:tc>
        <w:tc>
          <w:tcPr>
            <w:tcW w:w="2059" w:type="dxa"/>
            <w:shd w:val="clear" w:color="auto" w:fill="auto"/>
          </w:tcPr>
          <w:p w:rsidR="00A30333" w:rsidRPr="00174842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Клише для рефлексии </w:t>
            </w:r>
          </w:p>
        </w:tc>
        <w:tc>
          <w:tcPr>
            <w:tcW w:w="2048" w:type="dxa"/>
            <w:shd w:val="clear" w:color="auto" w:fill="auto"/>
          </w:tcPr>
          <w:p w:rsidR="00654FE2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способов и условий действий</w:t>
            </w:r>
          </w:p>
          <w:p w:rsidR="00A30333" w:rsidRPr="00174842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результатов</w:t>
            </w:r>
          </w:p>
        </w:tc>
      </w:tr>
      <w:tr w:rsidR="00654FE2" w:rsidRPr="00C86F31" w:rsidTr="00245707">
        <w:tc>
          <w:tcPr>
            <w:tcW w:w="2694" w:type="dxa"/>
            <w:shd w:val="clear" w:color="auto" w:fill="auto"/>
          </w:tcPr>
          <w:p w:rsidR="00654FE2" w:rsidRPr="00174842" w:rsidRDefault="00B2784F" w:rsidP="00B2784F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40D40">
              <w:rPr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1984" w:type="dxa"/>
            <w:shd w:val="clear" w:color="auto" w:fill="auto"/>
          </w:tcPr>
          <w:p w:rsidR="00654FE2" w:rsidRPr="00174842" w:rsidRDefault="00840D40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Инструктирует по поводу выполнения домашнего задания</w:t>
            </w:r>
          </w:p>
        </w:tc>
        <w:tc>
          <w:tcPr>
            <w:tcW w:w="1985" w:type="dxa"/>
            <w:shd w:val="clear" w:color="auto" w:fill="auto"/>
          </w:tcPr>
          <w:p w:rsidR="00A30333" w:rsidRPr="00174842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059" w:type="dxa"/>
            <w:shd w:val="clear" w:color="auto" w:fill="auto"/>
          </w:tcPr>
          <w:p w:rsidR="00654FE2" w:rsidRPr="00174842" w:rsidRDefault="00A30333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творческого характера</w:t>
            </w:r>
          </w:p>
        </w:tc>
        <w:tc>
          <w:tcPr>
            <w:tcW w:w="2048" w:type="dxa"/>
            <w:shd w:val="clear" w:color="auto" w:fill="auto"/>
          </w:tcPr>
          <w:p w:rsidR="00654FE2" w:rsidRPr="00174842" w:rsidRDefault="00654FE2" w:rsidP="00C86F31">
            <w:pPr>
              <w:pStyle w:val="a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AA2244" w:rsidRDefault="00AA2244" w:rsidP="00AA2244">
      <w:pPr>
        <w:pStyle w:val="a3"/>
        <w:tabs>
          <w:tab w:val="left" w:pos="0"/>
        </w:tabs>
        <w:ind w:firstLine="0"/>
        <w:rPr>
          <w:szCs w:val="28"/>
        </w:rPr>
      </w:pPr>
    </w:p>
    <w:p w:rsidR="00581A0D" w:rsidRDefault="00581A0D" w:rsidP="00A30333">
      <w:pPr>
        <w:pStyle w:val="a3"/>
        <w:ind w:firstLine="0"/>
        <w:rPr>
          <w:b/>
        </w:rPr>
      </w:pPr>
    </w:p>
    <w:p w:rsidR="00581A0D" w:rsidRDefault="00581A0D" w:rsidP="0021040B">
      <w:pPr>
        <w:pStyle w:val="a3"/>
        <w:ind w:firstLine="0"/>
        <w:jc w:val="center"/>
        <w:rPr>
          <w:b/>
        </w:rPr>
      </w:pPr>
    </w:p>
    <w:p w:rsidR="0079268F" w:rsidRPr="0021040B" w:rsidRDefault="0079268F" w:rsidP="0021040B">
      <w:pPr>
        <w:pStyle w:val="a3"/>
        <w:ind w:firstLine="0"/>
        <w:jc w:val="center"/>
      </w:pPr>
      <w:r w:rsidRPr="00E0496C">
        <w:rPr>
          <w:b/>
        </w:rPr>
        <w:t>Технология опыта</w:t>
      </w:r>
    </w:p>
    <w:tbl>
      <w:tblPr>
        <w:tblpPr w:leftFromText="180" w:rightFromText="180" w:vertAnchor="text" w:horzAnchor="margin" w:tblpXSpec="center" w:tblpY="22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1584"/>
        <w:gridCol w:w="3476"/>
        <w:gridCol w:w="1258"/>
        <w:gridCol w:w="3150"/>
      </w:tblGrid>
      <w:tr w:rsidR="003A41AD" w:rsidRPr="002C2604" w:rsidTr="003A41AD">
        <w:trPr>
          <w:trHeight w:val="336"/>
        </w:trPr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Этапы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Сроки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Форма представления</w:t>
            </w:r>
          </w:p>
        </w:tc>
      </w:tr>
      <w:tr w:rsidR="003A41AD" w:rsidRPr="002C2604" w:rsidTr="003A41AD">
        <w:trPr>
          <w:cantSplit/>
          <w:trHeight w:val="1835"/>
        </w:trPr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Диагностический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Постановка проблемы.</w:t>
            </w:r>
          </w:p>
          <w:p w:rsidR="003A41AD" w:rsidRPr="00C87BBF" w:rsidRDefault="003A41AD" w:rsidP="003A41AD">
            <w:pPr>
              <w:pStyle w:val="a3"/>
              <w:ind w:firstLine="36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Сентябрь-октябрь 2012г.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45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Собеседования с коллегами, руководителем МО, методистом школы</w:t>
            </w:r>
          </w:p>
        </w:tc>
      </w:tr>
      <w:tr w:rsidR="003A41AD" w:rsidRPr="002C2604" w:rsidTr="003A41AD">
        <w:trPr>
          <w:cantSplit/>
          <w:trHeight w:val="1134"/>
        </w:trPr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Прогностический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Определение цели и задач работы над темой. </w:t>
            </w:r>
          </w:p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Разработка системы мер, направленных на решение проблемы. Прогнозирование результатов.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hanging="15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Ноябрь 2012г.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45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Выступление на МО по теме «Оценочная деятельность при системно-</w:t>
            </w:r>
            <w:proofErr w:type="spellStart"/>
            <w:r w:rsidRPr="00C87BBF">
              <w:rPr>
                <w:sz w:val="24"/>
                <w:szCs w:val="24"/>
              </w:rPr>
              <w:t>деятельностном</w:t>
            </w:r>
            <w:proofErr w:type="spellEnd"/>
            <w:r w:rsidRPr="00C87BBF">
              <w:rPr>
                <w:sz w:val="24"/>
                <w:szCs w:val="24"/>
              </w:rPr>
              <w:t xml:space="preserve"> подходе обучения»</w:t>
            </w:r>
          </w:p>
        </w:tc>
      </w:tr>
      <w:tr w:rsidR="003A41AD" w:rsidRPr="002C2604" w:rsidTr="003A41AD">
        <w:trPr>
          <w:cantSplit/>
          <w:trHeight w:val="2754"/>
        </w:trPr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41AD" w:rsidRPr="00C87BBF" w:rsidRDefault="003A41AD" w:rsidP="003A41AD">
            <w:pPr>
              <w:pStyle w:val="a3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36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Внедрение ППО, системы мер, направленных на решение работы. </w:t>
            </w:r>
          </w:p>
          <w:p w:rsidR="003A41AD" w:rsidRPr="00C87BBF" w:rsidRDefault="003A41AD" w:rsidP="003A41AD">
            <w:pPr>
              <w:pStyle w:val="a3"/>
              <w:ind w:firstLine="36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Формирование методического комплекса. Отслеживание процесса, текущих и промежуточных результатов. </w:t>
            </w:r>
          </w:p>
          <w:p w:rsidR="003A41AD" w:rsidRPr="00C87BBF" w:rsidRDefault="003A41AD" w:rsidP="003A41AD">
            <w:pPr>
              <w:pStyle w:val="a3"/>
              <w:ind w:firstLine="36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Корректировка работы.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Декабрь 2012г.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1AD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Открытый урок по теме «Решето Эратосфена</w:t>
            </w:r>
            <w:r>
              <w:rPr>
                <w:sz w:val="24"/>
                <w:szCs w:val="24"/>
              </w:rPr>
              <w:t xml:space="preserve">» в рамках </w:t>
            </w:r>
            <w:r w:rsidRPr="00C87B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Фестиваля педагогических идей».</w:t>
            </w:r>
          </w:p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3A41AD" w:rsidRPr="002C2604" w:rsidTr="003A41AD">
        <w:trPr>
          <w:cantSplit/>
          <w:trHeight w:val="1499"/>
        </w:trPr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36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Подведение итогов.</w:t>
            </w:r>
          </w:p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Оформление результатов работы по теме. Представление материалов.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Май 2013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Выступление на заседании педагогического совета </w:t>
            </w:r>
          </w:p>
        </w:tc>
      </w:tr>
      <w:tr w:rsidR="003A41AD" w:rsidRPr="002C2604" w:rsidTr="003A41AD">
        <w:trPr>
          <w:cantSplit/>
          <w:trHeight w:val="1741"/>
        </w:trPr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Внедренческий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firstLine="36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Продолжить изучение литературы по теме. Изучить подробнее виды уроков и разработать конспекты уроков по каждому виду в соответствии с требованиями.</w:t>
            </w:r>
          </w:p>
          <w:p w:rsidR="003A41AD" w:rsidRPr="00C87BBF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 xml:space="preserve"> Использование опыта в процессе дальнейшей работы. Распространение опыта.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AD" w:rsidRPr="00C87BBF" w:rsidRDefault="003A41AD" w:rsidP="003A41AD">
            <w:pPr>
              <w:pStyle w:val="a3"/>
              <w:ind w:hanging="21"/>
              <w:rPr>
                <w:sz w:val="24"/>
                <w:szCs w:val="24"/>
              </w:rPr>
            </w:pPr>
            <w:r w:rsidRPr="00C87BBF">
              <w:rPr>
                <w:sz w:val="24"/>
                <w:szCs w:val="24"/>
              </w:rPr>
              <w:t>Сентябрь 2013 -май 2014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1AD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в 6 классе «Противоположные числа».</w:t>
            </w:r>
          </w:p>
          <w:p w:rsidR="003A41AD" w:rsidRPr="00B42CDC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материалов на мини-сайте </w:t>
            </w:r>
            <w:hyperlink r:id="rId10" w:history="1">
              <w:r w:rsidRPr="00C86F31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C86F31">
                <w:rPr>
                  <w:rStyle w:val="af1"/>
                  <w:sz w:val="24"/>
                  <w:szCs w:val="24"/>
                </w:rPr>
                <w:t>.</w:t>
              </w:r>
              <w:proofErr w:type="spellStart"/>
              <w:r w:rsidRPr="00C86F31">
                <w:rPr>
                  <w:rStyle w:val="af1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C86F31">
                <w:rPr>
                  <w:rStyle w:val="af1"/>
                  <w:sz w:val="24"/>
                  <w:szCs w:val="24"/>
                </w:rPr>
                <w:t>.</w:t>
              </w:r>
              <w:proofErr w:type="spellStart"/>
              <w:r w:rsidRPr="00C86F31">
                <w:rPr>
                  <w:rStyle w:val="af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A41AD" w:rsidRPr="00B42CDC" w:rsidRDefault="003A41AD" w:rsidP="003A41A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Хитрова Диана)</w:t>
            </w:r>
          </w:p>
        </w:tc>
      </w:tr>
    </w:tbl>
    <w:p w:rsidR="0079268F" w:rsidRDefault="0079268F" w:rsidP="0021040B">
      <w:pPr>
        <w:pStyle w:val="a3"/>
        <w:jc w:val="center"/>
        <w:rPr>
          <w:b/>
        </w:rPr>
      </w:pPr>
    </w:p>
    <w:p w:rsidR="0079268F" w:rsidRDefault="0079268F" w:rsidP="0021040B">
      <w:pPr>
        <w:pStyle w:val="a3"/>
        <w:ind w:firstLine="0"/>
        <w:outlineLvl w:val="0"/>
        <w:rPr>
          <w:b/>
        </w:rPr>
      </w:pPr>
    </w:p>
    <w:p w:rsidR="0079268F" w:rsidRDefault="0079268F" w:rsidP="00623368">
      <w:pPr>
        <w:pStyle w:val="a3"/>
        <w:jc w:val="left"/>
        <w:rPr>
          <w:u w:val="single"/>
        </w:rPr>
      </w:pPr>
    </w:p>
    <w:p w:rsidR="0079268F" w:rsidRDefault="0079268F" w:rsidP="00623368">
      <w:pPr>
        <w:pStyle w:val="a3"/>
        <w:jc w:val="left"/>
        <w:rPr>
          <w:u w:val="single"/>
        </w:rPr>
      </w:pPr>
    </w:p>
    <w:p w:rsidR="0079268F" w:rsidRDefault="0079268F" w:rsidP="00623368">
      <w:pPr>
        <w:pStyle w:val="a3"/>
        <w:jc w:val="left"/>
        <w:rPr>
          <w:u w:val="single"/>
        </w:rPr>
      </w:pPr>
      <w:bookmarkStart w:id="0" w:name="_GoBack"/>
      <w:bookmarkEnd w:id="0"/>
    </w:p>
    <w:sectPr w:rsidR="0079268F" w:rsidSect="009A686A">
      <w:footerReference w:type="even" r:id="rId11"/>
      <w:footerReference w:type="default" r:id="rId12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DE" w:rsidRDefault="005D08DE" w:rsidP="00D6515B">
      <w:pPr>
        <w:spacing w:after="0" w:line="240" w:lineRule="auto"/>
      </w:pPr>
      <w:r>
        <w:separator/>
      </w:r>
    </w:p>
  </w:endnote>
  <w:endnote w:type="continuationSeparator" w:id="0">
    <w:p w:rsidR="005D08DE" w:rsidRDefault="005D08DE" w:rsidP="00D6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AD" w:rsidRDefault="003A41AD" w:rsidP="00C93C64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A41AD" w:rsidRDefault="003A41AD" w:rsidP="00C93C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AD" w:rsidRDefault="003A41AD" w:rsidP="00C93C64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0333">
      <w:rPr>
        <w:rStyle w:val="af0"/>
        <w:noProof/>
      </w:rPr>
      <w:t>2</w:t>
    </w:r>
    <w:r>
      <w:rPr>
        <w:rStyle w:val="af0"/>
      </w:rPr>
      <w:fldChar w:fldCharType="end"/>
    </w:r>
  </w:p>
  <w:p w:rsidR="003A41AD" w:rsidRDefault="003A41AD" w:rsidP="00C93C64">
    <w:pPr>
      <w:pStyle w:val="ab"/>
      <w:ind w:right="360"/>
      <w:jc w:val="center"/>
    </w:pPr>
  </w:p>
  <w:p w:rsidR="003A41AD" w:rsidRDefault="003A41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DE" w:rsidRDefault="005D08DE" w:rsidP="00D6515B">
      <w:pPr>
        <w:spacing w:after="0" w:line="240" w:lineRule="auto"/>
      </w:pPr>
      <w:r>
        <w:separator/>
      </w:r>
    </w:p>
  </w:footnote>
  <w:footnote w:type="continuationSeparator" w:id="0">
    <w:p w:rsidR="005D08DE" w:rsidRDefault="005D08DE" w:rsidP="00D6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D6D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162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466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805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04C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6A8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FC3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9C0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F8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300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F7C33"/>
    <w:multiLevelType w:val="hybridMultilevel"/>
    <w:tmpl w:val="C4A6AF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02FA51F1"/>
    <w:multiLevelType w:val="hybridMultilevel"/>
    <w:tmpl w:val="039CDAEC"/>
    <w:lvl w:ilvl="0" w:tplc="CAF6C1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AFC10B8"/>
    <w:multiLevelType w:val="hybridMultilevel"/>
    <w:tmpl w:val="A16657AC"/>
    <w:lvl w:ilvl="0" w:tplc="B2E453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0CCC2277"/>
    <w:multiLevelType w:val="hybridMultilevel"/>
    <w:tmpl w:val="E1E6C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2F3EA0"/>
    <w:multiLevelType w:val="hybridMultilevel"/>
    <w:tmpl w:val="98DE19AC"/>
    <w:lvl w:ilvl="0" w:tplc="414679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122BF8">
      <w:start w:val="19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38F1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4456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8440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363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017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0078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100F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1ACC43DE"/>
    <w:multiLevelType w:val="multilevel"/>
    <w:tmpl w:val="99A85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67401D"/>
    <w:multiLevelType w:val="hybridMultilevel"/>
    <w:tmpl w:val="13945A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47D064D"/>
    <w:multiLevelType w:val="hybridMultilevel"/>
    <w:tmpl w:val="379CC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564997"/>
    <w:multiLevelType w:val="hybridMultilevel"/>
    <w:tmpl w:val="AF08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905EF2"/>
    <w:multiLevelType w:val="hybridMultilevel"/>
    <w:tmpl w:val="84D0B2B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2CDB1102"/>
    <w:multiLevelType w:val="hybridMultilevel"/>
    <w:tmpl w:val="516E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1C3B9F"/>
    <w:multiLevelType w:val="hybridMultilevel"/>
    <w:tmpl w:val="8E168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E1210"/>
    <w:multiLevelType w:val="hybridMultilevel"/>
    <w:tmpl w:val="59AC99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9E9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1F1389A"/>
    <w:multiLevelType w:val="hybridMultilevel"/>
    <w:tmpl w:val="6B5AC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4FD1BE0"/>
    <w:multiLevelType w:val="multilevel"/>
    <w:tmpl w:val="2A7E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037838"/>
    <w:multiLevelType w:val="hybridMultilevel"/>
    <w:tmpl w:val="5AC8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825829"/>
    <w:multiLevelType w:val="hybridMultilevel"/>
    <w:tmpl w:val="0526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874E7"/>
    <w:multiLevelType w:val="hybridMultilevel"/>
    <w:tmpl w:val="17CA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33707B"/>
    <w:multiLevelType w:val="hybridMultilevel"/>
    <w:tmpl w:val="F78EB89C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9">
    <w:nsid w:val="3E725B7B"/>
    <w:multiLevelType w:val="hybridMultilevel"/>
    <w:tmpl w:val="7E48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8C52C0"/>
    <w:multiLevelType w:val="hybridMultilevel"/>
    <w:tmpl w:val="B0EE51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0397E68"/>
    <w:multiLevelType w:val="multilevel"/>
    <w:tmpl w:val="5AD0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AEB6502"/>
    <w:multiLevelType w:val="hybridMultilevel"/>
    <w:tmpl w:val="B328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446FE2"/>
    <w:multiLevelType w:val="hybridMultilevel"/>
    <w:tmpl w:val="1DB8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F515A"/>
    <w:multiLevelType w:val="hybridMultilevel"/>
    <w:tmpl w:val="C3E4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4104F"/>
    <w:multiLevelType w:val="hybridMultilevel"/>
    <w:tmpl w:val="93DA8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8506C"/>
    <w:multiLevelType w:val="hybridMultilevel"/>
    <w:tmpl w:val="163C5338"/>
    <w:lvl w:ilvl="0" w:tplc="C5A49D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54D52"/>
    <w:multiLevelType w:val="hybridMultilevel"/>
    <w:tmpl w:val="D21C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E45E6E"/>
    <w:multiLevelType w:val="hybridMultilevel"/>
    <w:tmpl w:val="70EEC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33CB3"/>
    <w:multiLevelType w:val="hybridMultilevel"/>
    <w:tmpl w:val="017AF3E2"/>
    <w:lvl w:ilvl="0" w:tplc="495E22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7B85DE0"/>
    <w:multiLevelType w:val="hybridMultilevel"/>
    <w:tmpl w:val="4F8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71C"/>
    <w:multiLevelType w:val="hybridMultilevel"/>
    <w:tmpl w:val="C900A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93401"/>
    <w:multiLevelType w:val="hybridMultilevel"/>
    <w:tmpl w:val="8E18C2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5F7580B"/>
    <w:multiLevelType w:val="hybridMultilevel"/>
    <w:tmpl w:val="785006E4"/>
    <w:lvl w:ilvl="0" w:tplc="FF8644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71E139F"/>
    <w:multiLevelType w:val="multilevel"/>
    <w:tmpl w:val="D778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770687A"/>
    <w:multiLevelType w:val="hybridMultilevel"/>
    <w:tmpl w:val="80EEA51E"/>
    <w:lvl w:ilvl="0" w:tplc="91D87CA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37"/>
  </w:num>
  <w:num w:numId="15">
    <w:abstractNumId w:val="10"/>
  </w:num>
  <w:num w:numId="16">
    <w:abstractNumId w:val="31"/>
  </w:num>
  <w:num w:numId="17">
    <w:abstractNumId w:val="24"/>
  </w:num>
  <w:num w:numId="18">
    <w:abstractNumId w:val="44"/>
  </w:num>
  <w:num w:numId="19">
    <w:abstractNumId w:val="45"/>
  </w:num>
  <w:num w:numId="20">
    <w:abstractNumId w:val="39"/>
  </w:num>
  <w:num w:numId="21">
    <w:abstractNumId w:val="29"/>
  </w:num>
  <w:num w:numId="22">
    <w:abstractNumId w:val="16"/>
  </w:num>
  <w:num w:numId="23">
    <w:abstractNumId w:val="30"/>
  </w:num>
  <w:num w:numId="24">
    <w:abstractNumId w:val="18"/>
  </w:num>
  <w:num w:numId="25">
    <w:abstractNumId w:val="13"/>
  </w:num>
  <w:num w:numId="26">
    <w:abstractNumId w:val="23"/>
  </w:num>
  <w:num w:numId="27">
    <w:abstractNumId w:val="42"/>
  </w:num>
  <w:num w:numId="28">
    <w:abstractNumId w:val="22"/>
  </w:num>
  <w:num w:numId="29">
    <w:abstractNumId w:val="40"/>
  </w:num>
  <w:num w:numId="30">
    <w:abstractNumId w:val="20"/>
  </w:num>
  <w:num w:numId="31">
    <w:abstractNumId w:val="32"/>
  </w:num>
  <w:num w:numId="32">
    <w:abstractNumId w:val="33"/>
  </w:num>
  <w:num w:numId="33">
    <w:abstractNumId w:val="17"/>
  </w:num>
  <w:num w:numId="34">
    <w:abstractNumId w:val="19"/>
  </w:num>
  <w:num w:numId="35">
    <w:abstractNumId w:val="28"/>
  </w:num>
  <w:num w:numId="36">
    <w:abstractNumId w:val="27"/>
  </w:num>
  <w:num w:numId="37">
    <w:abstractNumId w:val="35"/>
  </w:num>
  <w:num w:numId="38">
    <w:abstractNumId w:val="38"/>
  </w:num>
  <w:num w:numId="39">
    <w:abstractNumId w:val="26"/>
  </w:num>
  <w:num w:numId="40">
    <w:abstractNumId w:val="12"/>
  </w:num>
  <w:num w:numId="41">
    <w:abstractNumId w:val="36"/>
  </w:num>
  <w:num w:numId="42">
    <w:abstractNumId w:val="34"/>
  </w:num>
  <w:num w:numId="43">
    <w:abstractNumId w:val="21"/>
  </w:num>
  <w:num w:numId="44">
    <w:abstractNumId w:val="41"/>
  </w:num>
  <w:num w:numId="45">
    <w:abstractNumId w:val="2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4"/>
    <w:rsid w:val="00006951"/>
    <w:rsid w:val="000279AA"/>
    <w:rsid w:val="0004500F"/>
    <w:rsid w:val="00045980"/>
    <w:rsid w:val="000A34EF"/>
    <w:rsid w:val="000E31A3"/>
    <w:rsid w:val="001122B9"/>
    <w:rsid w:val="0012386D"/>
    <w:rsid w:val="00133DF7"/>
    <w:rsid w:val="00136009"/>
    <w:rsid w:val="00174842"/>
    <w:rsid w:val="00195A7F"/>
    <w:rsid w:val="001E4656"/>
    <w:rsid w:val="001E7633"/>
    <w:rsid w:val="001F1CA9"/>
    <w:rsid w:val="0021040B"/>
    <w:rsid w:val="00222E51"/>
    <w:rsid w:val="002327D7"/>
    <w:rsid w:val="00245707"/>
    <w:rsid w:val="002A1124"/>
    <w:rsid w:val="002C2604"/>
    <w:rsid w:val="002F09C7"/>
    <w:rsid w:val="002F3080"/>
    <w:rsid w:val="003060FA"/>
    <w:rsid w:val="00316EC0"/>
    <w:rsid w:val="00324626"/>
    <w:rsid w:val="003249B7"/>
    <w:rsid w:val="003A41AD"/>
    <w:rsid w:val="003A7769"/>
    <w:rsid w:val="00472CEF"/>
    <w:rsid w:val="00484CB7"/>
    <w:rsid w:val="00487526"/>
    <w:rsid w:val="004A52E3"/>
    <w:rsid w:val="004A5445"/>
    <w:rsid w:val="004B0935"/>
    <w:rsid w:val="004B0C51"/>
    <w:rsid w:val="004B4D87"/>
    <w:rsid w:val="004E07E9"/>
    <w:rsid w:val="004E62B2"/>
    <w:rsid w:val="00527A20"/>
    <w:rsid w:val="00533623"/>
    <w:rsid w:val="005537A0"/>
    <w:rsid w:val="0057088A"/>
    <w:rsid w:val="00580759"/>
    <w:rsid w:val="00581A0D"/>
    <w:rsid w:val="005D08DE"/>
    <w:rsid w:val="005E211B"/>
    <w:rsid w:val="005E55F5"/>
    <w:rsid w:val="00623368"/>
    <w:rsid w:val="00654FE2"/>
    <w:rsid w:val="00742F60"/>
    <w:rsid w:val="007431CA"/>
    <w:rsid w:val="00755C7C"/>
    <w:rsid w:val="00773028"/>
    <w:rsid w:val="00787958"/>
    <w:rsid w:val="0079268F"/>
    <w:rsid w:val="007F6155"/>
    <w:rsid w:val="00800569"/>
    <w:rsid w:val="00840D40"/>
    <w:rsid w:val="00892529"/>
    <w:rsid w:val="008B328D"/>
    <w:rsid w:val="008C1489"/>
    <w:rsid w:val="008C237F"/>
    <w:rsid w:val="008C2694"/>
    <w:rsid w:val="008C5F45"/>
    <w:rsid w:val="008F24EE"/>
    <w:rsid w:val="00907DE5"/>
    <w:rsid w:val="009214C8"/>
    <w:rsid w:val="00946343"/>
    <w:rsid w:val="00953AA7"/>
    <w:rsid w:val="0097197D"/>
    <w:rsid w:val="009A686A"/>
    <w:rsid w:val="009B6608"/>
    <w:rsid w:val="009C2B7B"/>
    <w:rsid w:val="009C3BBD"/>
    <w:rsid w:val="009D192F"/>
    <w:rsid w:val="009E19AF"/>
    <w:rsid w:val="009E734B"/>
    <w:rsid w:val="009F15CF"/>
    <w:rsid w:val="009F3A1C"/>
    <w:rsid w:val="009F4201"/>
    <w:rsid w:val="00A049D8"/>
    <w:rsid w:val="00A077B8"/>
    <w:rsid w:val="00A21759"/>
    <w:rsid w:val="00A30333"/>
    <w:rsid w:val="00A42263"/>
    <w:rsid w:val="00A90902"/>
    <w:rsid w:val="00AA2244"/>
    <w:rsid w:val="00AB26CF"/>
    <w:rsid w:val="00AB3052"/>
    <w:rsid w:val="00AC7831"/>
    <w:rsid w:val="00B000B0"/>
    <w:rsid w:val="00B05B22"/>
    <w:rsid w:val="00B216F5"/>
    <w:rsid w:val="00B2784F"/>
    <w:rsid w:val="00B42CDC"/>
    <w:rsid w:val="00B5059D"/>
    <w:rsid w:val="00B54AF2"/>
    <w:rsid w:val="00B63783"/>
    <w:rsid w:val="00B64ABD"/>
    <w:rsid w:val="00B81BB1"/>
    <w:rsid w:val="00BD43C1"/>
    <w:rsid w:val="00BD7F55"/>
    <w:rsid w:val="00C0471C"/>
    <w:rsid w:val="00C5077A"/>
    <w:rsid w:val="00C54990"/>
    <w:rsid w:val="00C7024F"/>
    <w:rsid w:val="00C76E7E"/>
    <w:rsid w:val="00C77595"/>
    <w:rsid w:val="00C86F31"/>
    <w:rsid w:val="00C87BBF"/>
    <w:rsid w:val="00C93C64"/>
    <w:rsid w:val="00C95E92"/>
    <w:rsid w:val="00C976EE"/>
    <w:rsid w:val="00CA4427"/>
    <w:rsid w:val="00CE586D"/>
    <w:rsid w:val="00CF547F"/>
    <w:rsid w:val="00D24B20"/>
    <w:rsid w:val="00D26766"/>
    <w:rsid w:val="00D53CDB"/>
    <w:rsid w:val="00D6463F"/>
    <w:rsid w:val="00D6515B"/>
    <w:rsid w:val="00D75049"/>
    <w:rsid w:val="00DC7AB7"/>
    <w:rsid w:val="00DD5D99"/>
    <w:rsid w:val="00DE6D9F"/>
    <w:rsid w:val="00E0496C"/>
    <w:rsid w:val="00E51EBA"/>
    <w:rsid w:val="00E744A8"/>
    <w:rsid w:val="00E836B5"/>
    <w:rsid w:val="00E93A07"/>
    <w:rsid w:val="00EA0F41"/>
    <w:rsid w:val="00EC1F98"/>
    <w:rsid w:val="00F1579D"/>
    <w:rsid w:val="00F21074"/>
    <w:rsid w:val="00F24DBA"/>
    <w:rsid w:val="00F258AF"/>
    <w:rsid w:val="00F53A04"/>
    <w:rsid w:val="00F84A55"/>
    <w:rsid w:val="00FA13C3"/>
    <w:rsid w:val="00FB36DD"/>
    <w:rsid w:val="00FB3F70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9E19AF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hAnsi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19AF"/>
    <w:rPr>
      <w:rFonts w:ascii="Trebuchet MS" w:hAnsi="Trebuchet MS" w:cs="Times New Roman"/>
      <w:b/>
      <w:sz w:val="32"/>
      <w:lang w:val="ru-RU" w:eastAsia="ru-RU"/>
    </w:rPr>
  </w:style>
  <w:style w:type="paragraph" w:customStyle="1" w:styleId="a3">
    <w:name w:val="ОППО"/>
    <w:basedOn w:val="a"/>
    <w:link w:val="a4"/>
    <w:uiPriority w:val="99"/>
    <w:rsid w:val="00F21074"/>
    <w:pPr>
      <w:spacing w:after="0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ППО Знак"/>
    <w:link w:val="a3"/>
    <w:uiPriority w:val="99"/>
    <w:locked/>
    <w:rsid w:val="00F21074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B64ABD"/>
    <w:pPr>
      <w:ind w:left="720"/>
      <w:contextualSpacing/>
    </w:pPr>
  </w:style>
  <w:style w:type="character" w:styleId="a6">
    <w:name w:val="Strong"/>
    <w:uiPriority w:val="99"/>
    <w:qFormat/>
    <w:locked/>
    <w:rsid w:val="00B64ABD"/>
    <w:rPr>
      <w:rFonts w:cs="Times New Roman"/>
      <w:b/>
    </w:rPr>
  </w:style>
  <w:style w:type="paragraph" w:styleId="a7">
    <w:name w:val="Body Text"/>
    <w:basedOn w:val="a"/>
    <w:link w:val="a8"/>
    <w:uiPriority w:val="99"/>
    <w:rsid w:val="00B64ABD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B64ABD"/>
    <w:rPr>
      <w:rFonts w:cs="Times New Roman"/>
      <w:sz w:val="24"/>
      <w:lang w:val="ru-RU" w:eastAsia="ar-SA" w:bidi="ar-SA"/>
    </w:rPr>
  </w:style>
  <w:style w:type="paragraph" w:styleId="a9">
    <w:name w:val="header"/>
    <w:basedOn w:val="a"/>
    <w:link w:val="aa"/>
    <w:uiPriority w:val="99"/>
    <w:rsid w:val="00D65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6515B"/>
    <w:rPr>
      <w:rFonts w:cs="Times New Roman"/>
    </w:rPr>
  </w:style>
  <w:style w:type="paragraph" w:styleId="ab">
    <w:name w:val="footer"/>
    <w:basedOn w:val="a"/>
    <w:link w:val="ac"/>
    <w:uiPriority w:val="99"/>
    <w:rsid w:val="00D65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6515B"/>
    <w:rPr>
      <w:rFonts w:cs="Times New Roman"/>
    </w:rPr>
  </w:style>
  <w:style w:type="table" w:styleId="ad">
    <w:name w:val="Table Grid"/>
    <w:basedOn w:val="a1"/>
    <w:uiPriority w:val="99"/>
    <w:locked/>
    <w:rsid w:val="00AB305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rsid w:val="00C93C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imes New Roman" w:hAnsi="Times New Roman" w:cs="Times New Roman"/>
      <w:sz w:val="2"/>
    </w:rPr>
  </w:style>
  <w:style w:type="character" w:styleId="af0">
    <w:name w:val="page number"/>
    <w:uiPriority w:val="99"/>
    <w:rsid w:val="00C93C64"/>
    <w:rPr>
      <w:rFonts w:cs="Times New Roman"/>
    </w:rPr>
  </w:style>
  <w:style w:type="character" w:styleId="HTML">
    <w:name w:val="HTML Sample"/>
    <w:uiPriority w:val="99"/>
    <w:rsid w:val="00A077B8"/>
    <w:rPr>
      <w:rFonts w:ascii="Courier New" w:hAnsi="Courier New" w:cs="Courier New"/>
    </w:rPr>
  </w:style>
  <w:style w:type="character" w:styleId="af1">
    <w:name w:val="Hyperlink"/>
    <w:uiPriority w:val="99"/>
    <w:unhideWhenUsed/>
    <w:rsid w:val="00B42CDC"/>
    <w:rPr>
      <w:color w:val="0000FF"/>
      <w:u w:val="single"/>
    </w:rPr>
  </w:style>
  <w:style w:type="paragraph" w:styleId="af2">
    <w:name w:val="Normal (Web)"/>
    <w:basedOn w:val="a"/>
    <w:rsid w:val="00FC2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9E19AF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hAnsi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19AF"/>
    <w:rPr>
      <w:rFonts w:ascii="Trebuchet MS" w:hAnsi="Trebuchet MS" w:cs="Times New Roman"/>
      <w:b/>
      <w:sz w:val="32"/>
      <w:lang w:val="ru-RU" w:eastAsia="ru-RU"/>
    </w:rPr>
  </w:style>
  <w:style w:type="paragraph" w:customStyle="1" w:styleId="a3">
    <w:name w:val="ОППО"/>
    <w:basedOn w:val="a"/>
    <w:link w:val="a4"/>
    <w:uiPriority w:val="99"/>
    <w:rsid w:val="00F21074"/>
    <w:pPr>
      <w:spacing w:after="0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ППО Знак"/>
    <w:link w:val="a3"/>
    <w:uiPriority w:val="99"/>
    <w:locked/>
    <w:rsid w:val="00F21074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B64ABD"/>
    <w:pPr>
      <w:ind w:left="720"/>
      <w:contextualSpacing/>
    </w:pPr>
  </w:style>
  <w:style w:type="character" w:styleId="a6">
    <w:name w:val="Strong"/>
    <w:uiPriority w:val="99"/>
    <w:qFormat/>
    <w:locked/>
    <w:rsid w:val="00B64ABD"/>
    <w:rPr>
      <w:rFonts w:cs="Times New Roman"/>
      <w:b/>
    </w:rPr>
  </w:style>
  <w:style w:type="paragraph" w:styleId="a7">
    <w:name w:val="Body Text"/>
    <w:basedOn w:val="a"/>
    <w:link w:val="a8"/>
    <w:uiPriority w:val="99"/>
    <w:rsid w:val="00B64ABD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B64ABD"/>
    <w:rPr>
      <w:rFonts w:cs="Times New Roman"/>
      <w:sz w:val="24"/>
      <w:lang w:val="ru-RU" w:eastAsia="ar-SA" w:bidi="ar-SA"/>
    </w:rPr>
  </w:style>
  <w:style w:type="paragraph" w:styleId="a9">
    <w:name w:val="header"/>
    <w:basedOn w:val="a"/>
    <w:link w:val="aa"/>
    <w:uiPriority w:val="99"/>
    <w:rsid w:val="00D65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6515B"/>
    <w:rPr>
      <w:rFonts w:cs="Times New Roman"/>
    </w:rPr>
  </w:style>
  <w:style w:type="paragraph" w:styleId="ab">
    <w:name w:val="footer"/>
    <w:basedOn w:val="a"/>
    <w:link w:val="ac"/>
    <w:uiPriority w:val="99"/>
    <w:rsid w:val="00D65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6515B"/>
    <w:rPr>
      <w:rFonts w:cs="Times New Roman"/>
    </w:rPr>
  </w:style>
  <w:style w:type="table" w:styleId="ad">
    <w:name w:val="Table Grid"/>
    <w:basedOn w:val="a1"/>
    <w:uiPriority w:val="99"/>
    <w:locked/>
    <w:rsid w:val="00AB305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rsid w:val="00C93C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imes New Roman" w:hAnsi="Times New Roman" w:cs="Times New Roman"/>
      <w:sz w:val="2"/>
    </w:rPr>
  </w:style>
  <w:style w:type="character" w:styleId="af0">
    <w:name w:val="page number"/>
    <w:uiPriority w:val="99"/>
    <w:rsid w:val="00C93C64"/>
    <w:rPr>
      <w:rFonts w:cs="Times New Roman"/>
    </w:rPr>
  </w:style>
  <w:style w:type="character" w:styleId="HTML">
    <w:name w:val="HTML Sample"/>
    <w:uiPriority w:val="99"/>
    <w:rsid w:val="00A077B8"/>
    <w:rPr>
      <w:rFonts w:ascii="Courier New" w:hAnsi="Courier New" w:cs="Courier New"/>
    </w:rPr>
  </w:style>
  <w:style w:type="character" w:styleId="af1">
    <w:name w:val="Hyperlink"/>
    <w:uiPriority w:val="99"/>
    <w:unhideWhenUsed/>
    <w:rsid w:val="00B42CDC"/>
    <w:rPr>
      <w:color w:val="0000FF"/>
      <w:u w:val="single"/>
    </w:rPr>
  </w:style>
  <w:style w:type="paragraph" w:styleId="af2">
    <w:name w:val="Normal (Web)"/>
    <w:basedOn w:val="a"/>
    <w:rsid w:val="00FC2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porta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4772-F0AB-4F09-9604-FC05900E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8028</Words>
  <Characters>45763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3</cp:revision>
  <cp:lastPrinted>2013-01-24T17:22:00Z</cp:lastPrinted>
  <dcterms:created xsi:type="dcterms:W3CDTF">2013-01-22T05:18:00Z</dcterms:created>
  <dcterms:modified xsi:type="dcterms:W3CDTF">2014-03-24T12:50:00Z</dcterms:modified>
</cp:coreProperties>
</file>