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4C" w:rsidRPr="008C064C" w:rsidRDefault="008C064C" w:rsidP="008C064C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8C064C">
        <w:rPr>
          <w:rStyle w:val="a4"/>
          <w:color w:val="000000"/>
          <w:sz w:val="28"/>
          <w:szCs w:val="28"/>
        </w:rPr>
        <w:t>Публичное представление собственного педагогического  опыта работы</w:t>
      </w:r>
    </w:p>
    <w:p w:rsidR="008C064C" w:rsidRPr="002C1D4C" w:rsidRDefault="008C064C" w:rsidP="008C064C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 w:rsidRPr="002C1D4C">
        <w:rPr>
          <w:rStyle w:val="a4"/>
          <w:b w:val="0"/>
          <w:color w:val="000000"/>
          <w:sz w:val="28"/>
          <w:szCs w:val="28"/>
        </w:rPr>
        <w:t>Тактаевой</w:t>
      </w:r>
      <w:proofErr w:type="spellEnd"/>
      <w:r w:rsidRPr="002C1D4C">
        <w:rPr>
          <w:rStyle w:val="a4"/>
          <w:b w:val="0"/>
          <w:color w:val="000000"/>
          <w:sz w:val="28"/>
          <w:szCs w:val="28"/>
        </w:rPr>
        <w:t xml:space="preserve"> Светланы Викторовны</w:t>
      </w:r>
    </w:p>
    <w:p w:rsidR="008C064C" w:rsidRPr="002C1D4C" w:rsidRDefault="008C064C" w:rsidP="008C064C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2C1D4C">
        <w:rPr>
          <w:rStyle w:val="a4"/>
          <w:b w:val="0"/>
          <w:color w:val="000000"/>
          <w:sz w:val="28"/>
          <w:szCs w:val="28"/>
        </w:rPr>
        <w:t>учителя математики МБОУ «</w:t>
      </w:r>
      <w:proofErr w:type="spellStart"/>
      <w:r w:rsidRPr="002C1D4C">
        <w:rPr>
          <w:rStyle w:val="a4"/>
          <w:b w:val="0"/>
          <w:color w:val="000000"/>
          <w:sz w:val="28"/>
          <w:szCs w:val="28"/>
        </w:rPr>
        <w:t>Пятинская</w:t>
      </w:r>
      <w:proofErr w:type="spellEnd"/>
      <w:r w:rsidRPr="002C1D4C">
        <w:rPr>
          <w:rStyle w:val="a4"/>
          <w:b w:val="0"/>
          <w:color w:val="000000"/>
          <w:sz w:val="28"/>
          <w:szCs w:val="28"/>
        </w:rPr>
        <w:t xml:space="preserve"> средняя общеобразовательная школа» Ромодановского муниципального района Республики Мордовия</w:t>
      </w:r>
    </w:p>
    <w:p w:rsidR="008C064C" w:rsidRPr="002C1D4C" w:rsidRDefault="008C064C" w:rsidP="008C064C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</w:p>
    <w:p w:rsidR="008C064C" w:rsidRPr="00371061" w:rsidRDefault="008C064C" w:rsidP="008C064C">
      <w:pPr>
        <w:pStyle w:val="a3"/>
        <w:rPr>
          <w:b/>
          <w:sz w:val="28"/>
          <w:szCs w:val="28"/>
        </w:rPr>
      </w:pPr>
      <w:r w:rsidRPr="00110336">
        <w:rPr>
          <w:rStyle w:val="a4"/>
          <w:b w:val="0"/>
          <w:color w:val="000000"/>
          <w:sz w:val="28"/>
          <w:szCs w:val="28"/>
        </w:rPr>
        <w:t xml:space="preserve">      </w:t>
      </w:r>
      <w:r>
        <w:rPr>
          <w:rStyle w:val="a4"/>
          <w:b w:val="0"/>
          <w:color w:val="000000"/>
          <w:sz w:val="28"/>
          <w:szCs w:val="28"/>
        </w:rPr>
        <w:t xml:space="preserve"> В данной школе я работаю с 1997</w:t>
      </w:r>
      <w:r w:rsidRPr="00110336">
        <w:rPr>
          <w:rStyle w:val="a4"/>
          <w:b w:val="0"/>
          <w:color w:val="000000"/>
          <w:sz w:val="28"/>
          <w:szCs w:val="28"/>
        </w:rPr>
        <w:t xml:space="preserve"> года</w:t>
      </w:r>
      <w:proofErr w:type="gramStart"/>
      <w:r w:rsidRPr="00110336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.</w:t>
      </w:r>
      <w:proofErr w:type="gramEnd"/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110336">
        <w:rPr>
          <w:rStyle w:val="a4"/>
          <w:b w:val="0"/>
          <w:color w:val="000000"/>
          <w:sz w:val="28"/>
          <w:szCs w:val="28"/>
        </w:rPr>
        <w:t>Стаж педагогической раб</w:t>
      </w:r>
      <w:r>
        <w:rPr>
          <w:rStyle w:val="a4"/>
          <w:b w:val="0"/>
          <w:color w:val="000000"/>
          <w:sz w:val="28"/>
          <w:szCs w:val="28"/>
        </w:rPr>
        <w:t>оты 16 лет. В 2010</w:t>
      </w:r>
      <w:r w:rsidRPr="00110336">
        <w:rPr>
          <w:rStyle w:val="a4"/>
          <w:b w:val="0"/>
          <w:color w:val="000000"/>
          <w:sz w:val="28"/>
          <w:szCs w:val="28"/>
        </w:rPr>
        <w:t xml:space="preserve"> году прошла аттестацию на </w:t>
      </w:r>
      <w:r w:rsidRPr="00110336">
        <w:rPr>
          <w:rStyle w:val="a4"/>
          <w:b w:val="0"/>
          <w:color w:val="000000"/>
          <w:sz w:val="28"/>
          <w:szCs w:val="28"/>
          <w:lang w:val="en-US"/>
        </w:rPr>
        <w:t>I</w:t>
      </w:r>
      <w:r w:rsidRPr="00110336">
        <w:rPr>
          <w:rStyle w:val="a4"/>
          <w:b w:val="0"/>
          <w:color w:val="000000"/>
          <w:sz w:val="28"/>
          <w:szCs w:val="28"/>
        </w:rPr>
        <w:t xml:space="preserve"> квалификационную категорию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8C064C" w:rsidRPr="00110336" w:rsidRDefault="008C064C" w:rsidP="008C064C">
      <w:pPr>
        <w:pStyle w:val="a3"/>
        <w:jc w:val="both"/>
        <w:rPr>
          <w:b/>
          <w:sz w:val="28"/>
          <w:szCs w:val="28"/>
        </w:rPr>
      </w:pPr>
      <w:r w:rsidRPr="00110336">
        <w:rPr>
          <w:b/>
          <w:sz w:val="28"/>
          <w:szCs w:val="28"/>
        </w:rPr>
        <w:t>Моя позиция</w:t>
      </w:r>
    </w:p>
    <w:p w:rsidR="008C064C" w:rsidRDefault="008C064C" w:rsidP="008C064C">
      <w:pPr>
        <w:spacing w:before="100" w:beforeAutospacing="1" w:after="100" w:afterAutospacing="1"/>
        <w:rPr>
          <w:sz w:val="28"/>
          <w:szCs w:val="28"/>
        </w:rPr>
      </w:pPr>
      <w:r w:rsidRPr="00110336">
        <w:rPr>
          <w:sz w:val="28"/>
          <w:szCs w:val="28"/>
        </w:rPr>
        <w:t xml:space="preserve">        Проблема, над которой я работаю: </w:t>
      </w:r>
    </w:p>
    <w:p w:rsidR="008C064C" w:rsidRDefault="008C064C" w:rsidP="008C064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110336">
        <w:rPr>
          <w:sz w:val="28"/>
          <w:szCs w:val="28"/>
        </w:rPr>
        <w:t>«</w:t>
      </w:r>
      <w:r>
        <w:rPr>
          <w:sz w:val="28"/>
          <w:szCs w:val="28"/>
        </w:rPr>
        <w:t xml:space="preserve"> Развитие мыслительных операций у учащихся  на уроках математики</w:t>
      </w:r>
      <w:r w:rsidRPr="00110336">
        <w:rPr>
          <w:sz w:val="28"/>
          <w:szCs w:val="28"/>
        </w:rPr>
        <w:t>».</w:t>
      </w:r>
      <w:r w:rsidRPr="00110336">
        <w:rPr>
          <w:color w:val="000000"/>
          <w:sz w:val="28"/>
          <w:szCs w:val="28"/>
        </w:rPr>
        <w:t xml:space="preserve"> </w:t>
      </w:r>
    </w:p>
    <w:p w:rsidR="008C064C" w:rsidRDefault="008C064C" w:rsidP="008C064C">
      <w:pPr>
        <w:jc w:val="both"/>
        <w:rPr>
          <w:color w:val="000000"/>
          <w:sz w:val="28"/>
          <w:szCs w:val="28"/>
          <w:shd w:val="clear" w:color="auto" w:fill="F5F7E7"/>
        </w:rPr>
      </w:pPr>
      <w:r w:rsidRPr="007812C0">
        <w:rPr>
          <w:rFonts w:ascii="Arial" w:hAnsi="Arial" w:cs="Arial"/>
          <w:color w:val="000000"/>
          <w:sz w:val="28"/>
          <w:szCs w:val="28"/>
          <w:shd w:val="clear" w:color="auto" w:fill="F5F7E7"/>
        </w:rPr>
        <w:t xml:space="preserve">      </w:t>
      </w:r>
      <w:r w:rsidRPr="007812C0">
        <w:rPr>
          <w:color w:val="000000"/>
          <w:sz w:val="28"/>
          <w:szCs w:val="28"/>
          <w:shd w:val="clear" w:color="auto" w:fill="F5F7E7"/>
        </w:rPr>
        <w:t xml:space="preserve">Задача учителя, на мой взгляд, состоит в том, чтобы жить согласно внутренним, сознаваемым тобой законам. Это и есть жизненная позиция учителя. Но, я также полностью разделяю мнение греческого философа, </w:t>
      </w:r>
      <w:r>
        <w:rPr>
          <w:color w:val="000000"/>
          <w:sz w:val="28"/>
          <w:szCs w:val="28"/>
          <w:shd w:val="clear" w:color="auto" w:fill="F5F7E7"/>
        </w:rPr>
        <w:t>ма</w:t>
      </w:r>
      <w:r w:rsidRPr="007812C0">
        <w:rPr>
          <w:color w:val="000000"/>
          <w:sz w:val="28"/>
          <w:szCs w:val="28"/>
          <w:shd w:val="clear" w:color="auto" w:fill="F5F7E7"/>
        </w:rPr>
        <w:t>тематика</w:t>
      </w:r>
      <w:r w:rsidRPr="007812C0">
        <w:rPr>
          <w:rStyle w:val="apple-converted-space"/>
          <w:color w:val="000000"/>
          <w:sz w:val="28"/>
          <w:szCs w:val="28"/>
          <w:shd w:val="clear" w:color="auto" w:fill="F5F7E7"/>
        </w:rPr>
        <w:t> </w:t>
      </w:r>
      <w:r w:rsidRPr="007812C0">
        <w:rPr>
          <w:rStyle w:val="a4"/>
          <w:color w:val="000000"/>
          <w:sz w:val="28"/>
          <w:szCs w:val="28"/>
          <w:shd w:val="clear" w:color="auto" w:fill="F5F7E7"/>
        </w:rPr>
        <w:t>Пифагора</w:t>
      </w:r>
      <w:r w:rsidRPr="007812C0">
        <w:rPr>
          <w:color w:val="000000"/>
          <w:sz w:val="28"/>
          <w:szCs w:val="28"/>
          <w:shd w:val="clear" w:color="auto" w:fill="F5F7E7"/>
        </w:rPr>
        <w:t xml:space="preserve">: “Не делай ничего постыдного ни в присутствии других, ни в тайне. Первым твоим законом должно быть уважение к себе”. А как учитель, я бы добавила ещё уважение к детям и осознание их человеческого достоинства. И только активная жизненная позиция учителя поможет вырастить гражданина своей страны, </w:t>
      </w:r>
      <w:proofErr w:type="gramStart"/>
      <w:r w:rsidRPr="007812C0">
        <w:rPr>
          <w:color w:val="000000"/>
          <w:sz w:val="28"/>
          <w:szCs w:val="28"/>
          <w:shd w:val="clear" w:color="auto" w:fill="F5F7E7"/>
        </w:rPr>
        <w:t>осознающим</w:t>
      </w:r>
      <w:proofErr w:type="gramEnd"/>
      <w:r w:rsidRPr="007812C0">
        <w:rPr>
          <w:color w:val="000000"/>
          <w:sz w:val="28"/>
          <w:szCs w:val="28"/>
          <w:shd w:val="clear" w:color="auto" w:fill="F5F7E7"/>
        </w:rPr>
        <w:t xml:space="preserve"> свою социальную позицию. Необходимо всегда помнить, что только от тебя зависит, какими вырастут дети, какой будет наша молодёжь, наша страна. Важно, чтобы учитель не терял органической связи между технологическими процессами и личностными качествами учеников, недаром говорят: «Святая наука -</w:t>
      </w:r>
      <w:r>
        <w:rPr>
          <w:color w:val="000000"/>
          <w:sz w:val="28"/>
          <w:szCs w:val="28"/>
          <w:shd w:val="clear" w:color="auto" w:fill="F5F7E7"/>
        </w:rPr>
        <w:t xml:space="preserve"> </w:t>
      </w:r>
      <w:r w:rsidRPr="007812C0">
        <w:rPr>
          <w:color w:val="000000"/>
          <w:sz w:val="28"/>
          <w:szCs w:val="28"/>
          <w:shd w:val="clear" w:color="auto" w:fill="F5F7E7"/>
        </w:rPr>
        <w:t>расслышать друг друга». Каждый день, приходя на работу, мы должны задавать себе вопросы: “С чем я иду к детям? Что хочу им сказать и чему научить? Как это лучше сделать? Что „возьмут”, усвоят ученики из моего сегодняшнего урока? ».</w:t>
      </w:r>
    </w:p>
    <w:p w:rsidR="008C064C" w:rsidRPr="007812C0" w:rsidRDefault="008C064C" w:rsidP="008C064C">
      <w:pPr>
        <w:rPr>
          <w:color w:val="000000"/>
          <w:sz w:val="28"/>
          <w:szCs w:val="28"/>
          <w:shd w:val="clear" w:color="auto" w:fill="F5F7E7"/>
        </w:rPr>
      </w:pPr>
    </w:p>
    <w:p w:rsidR="008C064C" w:rsidRDefault="008C064C" w:rsidP="008C064C">
      <w:pPr>
        <w:jc w:val="both"/>
        <w:rPr>
          <w:sz w:val="28"/>
          <w:szCs w:val="28"/>
        </w:rPr>
      </w:pPr>
      <w:r w:rsidRPr="00DC15C1">
        <w:rPr>
          <w:sz w:val="28"/>
          <w:szCs w:val="28"/>
        </w:rPr>
        <w:t xml:space="preserve">        Для реализации школьного образования математике  использую программу и учебно-методический комплект авторов Н.Я. </w:t>
      </w:r>
      <w:proofErr w:type="spellStart"/>
      <w:r w:rsidRPr="00DC15C1"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Ю.Н. Макарычев,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Ш. А. Алимова.</w:t>
      </w:r>
      <w:r w:rsidRPr="00DC15C1">
        <w:rPr>
          <w:sz w:val="28"/>
          <w:szCs w:val="28"/>
        </w:rPr>
        <w:t xml:space="preserve">  Указанная программа отвечает обязательному минимуму содержания основного и среднего образования. </w:t>
      </w:r>
      <w:r>
        <w:rPr>
          <w:sz w:val="28"/>
          <w:szCs w:val="28"/>
        </w:rPr>
        <w:t xml:space="preserve"> </w:t>
      </w:r>
      <w:r w:rsidRPr="00DC15C1">
        <w:rPr>
          <w:sz w:val="28"/>
          <w:szCs w:val="28"/>
        </w:rPr>
        <w:t>Курс математики на ступени основного общего образования направлен на формирование у учащихся изучение математики  на</w:t>
      </w:r>
      <w:r>
        <w:rPr>
          <w:sz w:val="28"/>
          <w:szCs w:val="28"/>
        </w:rPr>
        <w:t xml:space="preserve"> достижение следующих целей:</w:t>
      </w:r>
      <w:r w:rsidRPr="00DC15C1">
        <w:rPr>
          <w:sz w:val="28"/>
          <w:szCs w:val="28"/>
        </w:rPr>
        <w:t xml:space="preserve"> </w:t>
      </w:r>
    </w:p>
    <w:p w:rsidR="008C064C" w:rsidRPr="007812C0" w:rsidRDefault="008C064C" w:rsidP="008C064C">
      <w:pPr>
        <w:pStyle w:val="a3"/>
        <w:jc w:val="both"/>
        <w:rPr>
          <w:color w:val="000000"/>
          <w:sz w:val="28"/>
          <w:szCs w:val="28"/>
        </w:rPr>
      </w:pPr>
      <w:r w:rsidRPr="007812C0">
        <w:rPr>
          <w:rStyle w:val="a4"/>
          <w:color w:val="000000"/>
          <w:sz w:val="28"/>
          <w:szCs w:val="28"/>
        </w:rPr>
        <w:t>Общеобразовательные цели</w:t>
      </w:r>
      <w:proofErr w:type="gramStart"/>
      <w:r w:rsidRPr="00781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2C0">
        <w:rPr>
          <w:color w:val="000000"/>
          <w:sz w:val="28"/>
          <w:szCs w:val="28"/>
        </w:rPr>
        <w:t>:</w:t>
      </w:r>
      <w:proofErr w:type="gramEnd"/>
      <w:r w:rsidRPr="007812C0">
        <w:rPr>
          <w:color w:val="000000"/>
          <w:sz w:val="28"/>
          <w:szCs w:val="28"/>
        </w:rPr>
        <w:t xml:space="preserve"> овладение учащимися системой математичес</w:t>
      </w:r>
      <w:r w:rsidRPr="007812C0">
        <w:rPr>
          <w:color w:val="000000"/>
          <w:sz w:val="28"/>
          <w:szCs w:val="28"/>
        </w:rPr>
        <w:softHyphen/>
        <w:t xml:space="preserve">ких знаний, умений и навыков, дающей представление о предмете </w:t>
      </w:r>
      <w:r w:rsidRPr="007812C0">
        <w:rPr>
          <w:color w:val="000000"/>
          <w:sz w:val="28"/>
          <w:szCs w:val="28"/>
        </w:rPr>
        <w:lastRenderedPageBreak/>
        <w:t>математики, о математических приемах и методах познания, применяемых в математике.</w:t>
      </w:r>
    </w:p>
    <w:p w:rsidR="008C064C" w:rsidRPr="007812C0" w:rsidRDefault="008C064C" w:rsidP="008C064C">
      <w:pPr>
        <w:pStyle w:val="a3"/>
        <w:jc w:val="both"/>
        <w:rPr>
          <w:color w:val="000000"/>
          <w:sz w:val="28"/>
          <w:szCs w:val="28"/>
        </w:rPr>
      </w:pPr>
      <w:r w:rsidRPr="007812C0">
        <w:rPr>
          <w:rStyle w:val="a4"/>
          <w:color w:val="000000"/>
          <w:sz w:val="28"/>
          <w:szCs w:val="28"/>
        </w:rPr>
        <w:t>Воспитательные цели</w:t>
      </w:r>
      <w:proofErr w:type="gramStart"/>
      <w:r w:rsidRPr="00781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2C0">
        <w:rPr>
          <w:color w:val="000000"/>
          <w:sz w:val="28"/>
          <w:szCs w:val="28"/>
        </w:rPr>
        <w:t>:</w:t>
      </w:r>
      <w:proofErr w:type="gramEnd"/>
      <w:r w:rsidRPr="007812C0">
        <w:rPr>
          <w:color w:val="000000"/>
          <w:sz w:val="28"/>
          <w:szCs w:val="28"/>
        </w:rPr>
        <w:t xml:space="preserve"> воспитание активности, самостоятельности, ответственности; воспитание нравственности, культуры общения; воспитание эстетической культуры, воспитание графической культуры школьников.</w:t>
      </w:r>
    </w:p>
    <w:p w:rsidR="008C064C" w:rsidRPr="007812C0" w:rsidRDefault="008C064C" w:rsidP="008C064C">
      <w:pPr>
        <w:pStyle w:val="a3"/>
        <w:jc w:val="both"/>
        <w:rPr>
          <w:color w:val="000000"/>
          <w:sz w:val="28"/>
          <w:szCs w:val="28"/>
        </w:rPr>
      </w:pPr>
      <w:r w:rsidRPr="007812C0">
        <w:rPr>
          <w:rStyle w:val="a4"/>
          <w:color w:val="000000"/>
          <w:sz w:val="28"/>
          <w:szCs w:val="28"/>
        </w:rPr>
        <w:t>Развивающие цели</w:t>
      </w:r>
      <w:proofErr w:type="gramStart"/>
      <w:r w:rsidRPr="007812C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812C0">
        <w:rPr>
          <w:color w:val="000000"/>
          <w:sz w:val="28"/>
          <w:szCs w:val="28"/>
        </w:rPr>
        <w:t>:</w:t>
      </w:r>
      <w:proofErr w:type="gramEnd"/>
      <w:r w:rsidRPr="007812C0">
        <w:rPr>
          <w:color w:val="000000"/>
          <w:sz w:val="28"/>
          <w:szCs w:val="28"/>
        </w:rPr>
        <w:t xml:space="preserve"> формирование ми</w:t>
      </w:r>
      <w:r w:rsidRPr="007812C0">
        <w:rPr>
          <w:color w:val="000000"/>
          <w:sz w:val="28"/>
          <w:szCs w:val="28"/>
        </w:rPr>
        <w:softHyphen/>
        <w:t>ровоззрения учащихся, логической и эвристической составляющих мышления, алгоритмического мышления; развитие пространственного воображения.</w:t>
      </w:r>
    </w:p>
    <w:p w:rsidR="008C064C" w:rsidRPr="00110336" w:rsidRDefault="008C064C" w:rsidP="008C064C">
      <w:pPr>
        <w:pStyle w:val="a3"/>
        <w:rPr>
          <w:sz w:val="28"/>
          <w:szCs w:val="28"/>
        </w:rPr>
      </w:pPr>
      <w:r w:rsidRPr="00E863E5">
        <w:rPr>
          <w:color w:val="000000"/>
          <w:sz w:val="28"/>
          <w:szCs w:val="28"/>
        </w:rPr>
        <w:t>Цели обучения могут формулироваться по-разному в зависимости от их ориентации. Например, можно определить цель обучения через деятельность учителя; через учебную де</w:t>
      </w:r>
      <w:r w:rsidRPr="00E863E5">
        <w:rPr>
          <w:color w:val="000000"/>
          <w:sz w:val="28"/>
          <w:szCs w:val="28"/>
        </w:rPr>
        <w:softHyphen/>
        <w:t>ятельность учащихся.</w:t>
      </w:r>
      <w:r w:rsidRPr="00E863E5">
        <w:rPr>
          <w:sz w:val="28"/>
          <w:szCs w:val="28"/>
        </w:rPr>
        <w:br/>
      </w:r>
      <w:r w:rsidRPr="00DC15C1">
        <w:br/>
      </w:r>
      <w:r>
        <w:rPr>
          <w:sz w:val="28"/>
          <w:szCs w:val="28"/>
        </w:rPr>
        <w:t>Часовая нагрузка – 23 ч.   в 8 – 11 классах</w:t>
      </w:r>
      <w:proofErr w:type="gramStart"/>
      <w:r>
        <w:rPr>
          <w:sz w:val="28"/>
          <w:szCs w:val="28"/>
        </w:rPr>
        <w:t xml:space="preserve"> </w:t>
      </w:r>
      <w:r w:rsidRPr="00110336">
        <w:rPr>
          <w:sz w:val="28"/>
          <w:szCs w:val="28"/>
        </w:rPr>
        <w:t>.</w:t>
      </w:r>
      <w:proofErr w:type="gramEnd"/>
    </w:p>
    <w:p w:rsidR="008C064C" w:rsidRDefault="008C064C" w:rsidP="008C064C">
      <w:pPr>
        <w:pStyle w:val="a3"/>
        <w:jc w:val="both"/>
        <w:rPr>
          <w:color w:val="000000"/>
          <w:sz w:val="28"/>
          <w:szCs w:val="28"/>
        </w:rPr>
      </w:pPr>
      <w:r w:rsidRPr="00110336">
        <w:rPr>
          <w:rStyle w:val="a4"/>
          <w:color w:val="000000"/>
          <w:sz w:val="28"/>
          <w:szCs w:val="28"/>
        </w:rPr>
        <w:t>Актуальность</w:t>
      </w:r>
      <w:r w:rsidRPr="00110336">
        <w:rPr>
          <w:color w:val="000000"/>
          <w:sz w:val="28"/>
          <w:szCs w:val="28"/>
        </w:rPr>
        <w:t xml:space="preserve"> </w:t>
      </w:r>
    </w:p>
    <w:p w:rsidR="008C064C" w:rsidRPr="002F3864" w:rsidRDefault="008C064C" w:rsidP="008C064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F3864">
        <w:rPr>
          <w:color w:val="000000"/>
          <w:sz w:val="28"/>
          <w:szCs w:val="28"/>
        </w:rPr>
        <w:t>Математика, как и другие науки, изучает действительный мир и, в своих понятиях и законах, отражает закономерности этого мира. Специфика математики как особой науки состоит в том, что она специально выделяет количественные отношения и пространственные формы, которые присущи всем без исключения предметам и явлениям действительности, и делает их объектами своего исследования.</w:t>
      </w:r>
    </w:p>
    <w:p w:rsidR="008C064C" w:rsidRDefault="008C064C" w:rsidP="008C064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10336">
        <w:rPr>
          <w:color w:val="000000"/>
          <w:sz w:val="28"/>
          <w:szCs w:val="28"/>
        </w:rPr>
        <w:t xml:space="preserve">Желание учиться - </w:t>
      </w:r>
      <w:proofErr w:type="gramStart"/>
      <w:r w:rsidRPr="00110336">
        <w:rPr>
          <w:color w:val="000000"/>
          <w:sz w:val="28"/>
          <w:szCs w:val="28"/>
        </w:rPr>
        <w:t>это</w:t>
      </w:r>
      <w:proofErr w:type="gramEnd"/>
      <w:r w:rsidRPr="00110336">
        <w:rPr>
          <w:color w:val="000000"/>
          <w:sz w:val="28"/>
          <w:szCs w:val="28"/>
        </w:rPr>
        <w:t xml:space="preserve"> прежде всего осознание важности этой деятельности для всей дальнейшей жизни человека, это осмысление зависимости успеха, благополучие от качества приобретаемых знаний, умений, навыков. Соответственно потребность в них. </w:t>
      </w:r>
    </w:p>
    <w:p w:rsidR="008C064C" w:rsidRPr="002114FC" w:rsidRDefault="008C064C" w:rsidP="008C064C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114FC">
        <w:rPr>
          <w:rStyle w:val="c29"/>
          <w:color w:val="000000"/>
          <w:sz w:val="28"/>
          <w:szCs w:val="28"/>
        </w:rPr>
        <w:t> </w:t>
      </w:r>
      <w:r>
        <w:rPr>
          <w:rStyle w:val="c29"/>
          <w:color w:val="000000"/>
          <w:sz w:val="28"/>
          <w:szCs w:val="28"/>
        </w:rPr>
        <w:t xml:space="preserve">      </w:t>
      </w:r>
      <w:r w:rsidRPr="002114FC">
        <w:rPr>
          <w:color w:val="000000"/>
          <w:sz w:val="28"/>
          <w:szCs w:val="28"/>
        </w:rPr>
        <w:t xml:space="preserve">В настоящее время, считаю, имеет смысл разрабатывать и апробировать систему уроков с применением новых информационных </w:t>
      </w:r>
      <w:r>
        <w:rPr>
          <w:color w:val="000000"/>
          <w:sz w:val="28"/>
          <w:szCs w:val="28"/>
        </w:rPr>
        <w:t>т</w:t>
      </w:r>
      <w:r w:rsidRPr="002114FC">
        <w:rPr>
          <w:color w:val="000000"/>
          <w:sz w:val="28"/>
          <w:szCs w:val="28"/>
        </w:rPr>
        <w:t>ехнологий.</w:t>
      </w:r>
      <w:r>
        <w:rPr>
          <w:color w:val="000000"/>
          <w:sz w:val="28"/>
          <w:szCs w:val="28"/>
        </w:rPr>
        <w:t xml:space="preserve"> </w:t>
      </w:r>
      <w:r w:rsidRPr="002114FC">
        <w:rPr>
          <w:color w:val="000000"/>
          <w:sz w:val="28"/>
          <w:szCs w:val="28"/>
        </w:rPr>
        <w:t>Необходимость внедрения новых информационных технологий во все сферы</w:t>
      </w:r>
    </w:p>
    <w:p w:rsidR="008C064C" w:rsidRPr="002114FC" w:rsidRDefault="008C064C" w:rsidP="008C064C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114FC">
        <w:rPr>
          <w:color w:val="000000"/>
          <w:sz w:val="28"/>
          <w:szCs w:val="28"/>
        </w:rPr>
        <w:t>человеческой деятельности становится все более осознаваемой. Трудно представить современную школу без компьютерного класса. Компьютер стал такой же необходимостью, как калькулятор, записная книжка, печатная машинка, музыкальный центр, устройство для доступа и хранения информации.</w:t>
      </w:r>
    </w:p>
    <w:p w:rsidR="008C064C" w:rsidRPr="002114FC" w:rsidRDefault="008C064C" w:rsidP="008C064C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114FC">
        <w:rPr>
          <w:color w:val="000000"/>
          <w:sz w:val="28"/>
          <w:szCs w:val="28"/>
        </w:rPr>
        <w:t>Использование информационных технологий в образовательном процессе</w:t>
      </w:r>
    </w:p>
    <w:p w:rsidR="008C064C" w:rsidRPr="002114FC" w:rsidRDefault="008C064C" w:rsidP="008C064C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114FC">
        <w:rPr>
          <w:color w:val="000000"/>
          <w:sz w:val="28"/>
          <w:szCs w:val="28"/>
        </w:rPr>
        <w:t>делает обучение более содержательным, зрелищным, способствует развитию</w:t>
      </w:r>
    </w:p>
    <w:p w:rsidR="008C064C" w:rsidRPr="001126BB" w:rsidRDefault="008C064C" w:rsidP="008C064C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2114FC">
        <w:rPr>
          <w:color w:val="000000"/>
          <w:sz w:val="28"/>
          <w:szCs w:val="28"/>
        </w:rPr>
        <w:t xml:space="preserve">самостоятельности и творческих способностей обучаемого, существенно повышает уровень индивидуализации обучения и познавательную активность обучающихся. Особый интерес для меня представляют </w:t>
      </w:r>
      <w:r w:rsidRPr="002114FC">
        <w:rPr>
          <w:color w:val="000000"/>
          <w:sz w:val="28"/>
          <w:szCs w:val="28"/>
        </w:rPr>
        <w:lastRenderedPageBreak/>
        <w:t>возможности  развивающих, проблемных, информацио</w:t>
      </w:r>
      <w:r>
        <w:rPr>
          <w:color w:val="000000"/>
          <w:sz w:val="28"/>
          <w:szCs w:val="28"/>
        </w:rPr>
        <w:t>нно-коммуникационных технологий, ин</w:t>
      </w:r>
      <w:r w:rsidRPr="002114FC">
        <w:rPr>
          <w:color w:val="000000"/>
          <w:sz w:val="28"/>
          <w:szCs w:val="28"/>
        </w:rPr>
        <w:t xml:space="preserve">тернет ресурсов. Владение этим инструментарием позволяет мне, как педагогу, расширить представление о том, что педагогический процесс творческий и многогранный, проявлять смелость и неординарность мышления, формировать ярко выраженный мотивационный подход в обучении, развивать творческое мышление школьников. </w:t>
      </w:r>
    </w:p>
    <w:p w:rsidR="008C064C" w:rsidRDefault="008C064C" w:rsidP="008C064C">
      <w:pPr>
        <w:rPr>
          <w:b/>
          <w:sz w:val="28"/>
          <w:szCs w:val="28"/>
        </w:rPr>
      </w:pPr>
      <w:r w:rsidRPr="00110336">
        <w:rPr>
          <w:b/>
          <w:sz w:val="28"/>
          <w:szCs w:val="28"/>
        </w:rPr>
        <w:t xml:space="preserve">Концептуальность опыта  </w:t>
      </w:r>
    </w:p>
    <w:p w:rsidR="008C064C" w:rsidRPr="00110336" w:rsidRDefault="008C064C" w:rsidP="008C064C">
      <w:pPr>
        <w:rPr>
          <w:b/>
          <w:sz w:val="28"/>
          <w:szCs w:val="28"/>
        </w:rPr>
      </w:pPr>
    </w:p>
    <w:p w:rsidR="008C064C" w:rsidRPr="00DA28DE" w:rsidRDefault="008C064C" w:rsidP="008C06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A28DE">
        <w:rPr>
          <w:b/>
          <w:sz w:val="28"/>
          <w:szCs w:val="28"/>
        </w:rPr>
        <w:t xml:space="preserve"> </w:t>
      </w:r>
      <w:r w:rsidRPr="00DA28DE">
        <w:rPr>
          <w:sz w:val="28"/>
          <w:szCs w:val="28"/>
        </w:rPr>
        <w:t>По своей новизне опыт можно считать репродуктивно – творческим. Новизна опыта заключается в том, что разработаны уроки – презентац</w:t>
      </w:r>
      <w:r>
        <w:rPr>
          <w:sz w:val="28"/>
          <w:szCs w:val="28"/>
        </w:rPr>
        <w:t>ии, урок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лекции, элективные курсы, развивающе</w:t>
      </w:r>
      <w:r w:rsidRPr="00DA28DE">
        <w:rPr>
          <w:sz w:val="28"/>
          <w:szCs w:val="28"/>
        </w:rPr>
        <w:t>е творческое мышление учащихся.</w:t>
      </w:r>
    </w:p>
    <w:p w:rsidR="008C064C" w:rsidRPr="00DA28DE" w:rsidRDefault="008C064C" w:rsidP="008C064C">
      <w:pPr>
        <w:jc w:val="both"/>
        <w:rPr>
          <w:sz w:val="28"/>
          <w:szCs w:val="28"/>
        </w:rPr>
      </w:pPr>
      <w:r w:rsidRPr="00DA28DE">
        <w:rPr>
          <w:sz w:val="28"/>
          <w:szCs w:val="28"/>
        </w:rPr>
        <w:t>Основные принципы:</w:t>
      </w:r>
    </w:p>
    <w:p w:rsidR="008C064C" w:rsidRPr="00DA28DE" w:rsidRDefault="008C064C" w:rsidP="008C064C">
      <w:pPr>
        <w:jc w:val="both"/>
        <w:rPr>
          <w:sz w:val="28"/>
          <w:szCs w:val="28"/>
        </w:rPr>
      </w:pPr>
      <w:r w:rsidRPr="00DA28DE">
        <w:rPr>
          <w:sz w:val="28"/>
          <w:szCs w:val="28"/>
        </w:rPr>
        <w:t>- системность;</w:t>
      </w:r>
    </w:p>
    <w:p w:rsidR="008C064C" w:rsidRPr="00DA28DE" w:rsidRDefault="008C064C" w:rsidP="008C064C">
      <w:pPr>
        <w:jc w:val="both"/>
        <w:rPr>
          <w:sz w:val="28"/>
          <w:szCs w:val="28"/>
        </w:rPr>
      </w:pPr>
      <w:r w:rsidRPr="00DA28DE">
        <w:rPr>
          <w:sz w:val="28"/>
          <w:szCs w:val="28"/>
        </w:rPr>
        <w:t>- гласность;</w:t>
      </w:r>
    </w:p>
    <w:p w:rsidR="008C064C" w:rsidRPr="00DA28DE" w:rsidRDefault="008C064C" w:rsidP="008C064C">
      <w:pPr>
        <w:jc w:val="both"/>
        <w:rPr>
          <w:sz w:val="28"/>
          <w:szCs w:val="28"/>
        </w:rPr>
      </w:pPr>
      <w:r w:rsidRPr="00DA28DE">
        <w:rPr>
          <w:sz w:val="28"/>
          <w:szCs w:val="28"/>
        </w:rPr>
        <w:t>- научность;</w:t>
      </w:r>
    </w:p>
    <w:p w:rsidR="008C064C" w:rsidRPr="00DA28DE" w:rsidRDefault="008C064C" w:rsidP="008C064C">
      <w:pPr>
        <w:jc w:val="both"/>
        <w:rPr>
          <w:sz w:val="28"/>
          <w:szCs w:val="28"/>
        </w:rPr>
      </w:pPr>
      <w:r w:rsidRPr="00DA28DE">
        <w:rPr>
          <w:sz w:val="28"/>
          <w:szCs w:val="28"/>
        </w:rPr>
        <w:t>- учет индивидуальных особенностей учащихся;</w:t>
      </w:r>
    </w:p>
    <w:p w:rsidR="008C064C" w:rsidRPr="00DA28DE" w:rsidRDefault="008C064C" w:rsidP="008C064C">
      <w:pPr>
        <w:jc w:val="both"/>
        <w:rPr>
          <w:sz w:val="28"/>
          <w:szCs w:val="28"/>
        </w:rPr>
      </w:pPr>
      <w:r w:rsidRPr="00DA28DE">
        <w:rPr>
          <w:sz w:val="28"/>
          <w:szCs w:val="28"/>
        </w:rPr>
        <w:t>- перспективность.</w:t>
      </w:r>
    </w:p>
    <w:p w:rsidR="008C064C" w:rsidRPr="0013442C" w:rsidRDefault="008C064C" w:rsidP="008C064C">
      <w:pPr>
        <w:jc w:val="both"/>
        <w:rPr>
          <w:b/>
        </w:rPr>
      </w:pPr>
    </w:p>
    <w:p w:rsidR="008C064C" w:rsidRPr="00110336" w:rsidRDefault="008C064C" w:rsidP="008C064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8C064C" w:rsidRPr="00110336" w:rsidRDefault="008C064C" w:rsidP="008C064C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10336">
        <w:rPr>
          <w:b/>
          <w:sz w:val="28"/>
          <w:szCs w:val="28"/>
        </w:rPr>
        <w:t>Наличие теоретической базы опыта</w:t>
      </w:r>
    </w:p>
    <w:p w:rsidR="008C064C" w:rsidRPr="00110336" w:rsidRDefault="008C064C" w:rsidP="008C064C">
      <w:pPr>
        <w:rPr>
          <w:rStyle w:val="c0"/>
          <w:sz w:val="28"/>
          <w:szCs w:val="28"/>
        </w:rPr>
      </w:pPr>
      <w:r w:rsidRPr="00110336">
        <w:rPr>
          <w:rStyle w:val="c0"/>
          <w:sz w:val="28"/>
          <w:szCs w:val="28"/>
        </w:rPr>
        <w:t xml:space="preserve">      </w:t>
      </w:r>
    </w:p>
    <w:p w:rsidR="008C064C" w:rsidRPr="00110336" w:rsidRDefault="008C064C" w:rsidP="008C064C">
      <w:pPr>
        <w:jc w:val="both"/>
        <w:rPr>
          <w:rStyle w:val="c0"/>
          <w:sz w:val="28"/>
          <w:szCs w:val="28"/>
        </w:rPr>
      </w:pPr>
      <w:r w:rsidRPr="00110336">
        <w:rPr>
          <w:rStyle w:val="c0"/>
          <w:sz w:val="28"/>
          <w:szCs w:val="28"/>
        </w:rPr>
        <w:t xml:space="preserve">        Для педагога необходимо создание грамотно выстроенной дидактической системы. Одной из форм построения такой системы является создание УМК по предмету. Учебно-методический комплект, который я </w:t>
      </w:r>
      <w:proofErr w:type="gramStart"/>
      <w:r w:rsidRPr="00110336">
        <w:rPr>
          <w:rStyle w:val="c0"/>
          <w:sz w:val="28"/>
          <w:szCs w:val="28"/>
        </w:rPr>
        <w:t>использую</w:t>
      </w:r>
      <w:proofErr w:type="gramEnd"/>
      <w:r w:rsidRPr="00110336">
        <w:rPr>
          <w:rStyle w:val="c0"/>
          <w:sz w:val="28"/>
          <w:szCs w:val="28"/>
        </w:rPr>
        <w:t xml:space="preserve"> вклю</w:t>
      </w:r>
      <w:r>
        <w:rPr>
          <w:rStyle w:val="c0"/>
          <w:sz w:val="28"/>
          <w:szCs w:val="28"/>
        </w:rPr>
        <w:t xml:space="preserve">чает в себя традиционные </w:t>
      </w:r>
      <w:r w:rsidRPr="00110336">
        <w:rPr>
          <w:rStyle w:val="c0"/>
          <w:sz w:val="28"/>
          <w:szCs w:val="28"/>
        </w:rPr>
        <w:t xml:space="preserve"> учебник</w:t>
      </w:r>
      <w:r>
        <w:rPr>
          <w:rStyle w:val="c0"/>
          <w:sz w:val="28"/>
          <w:szCs w:val="28"/>
        </w:rPr>
        <w:t xml:space="preserve">и </w:t>
      </w:r>
      <w:r w:rsidRPr="00DC15C1">
        <w:rPr>
          <w:sz w:val="28"/>
          <w:szCs w:val="28"/>
        </w:rPr>
        <w:t xml:space="preserve">Н.Я. </w:t>
      </w:r>
      <w:proofErr w:type="spellStart"/>
      <w:r w:rsidRPr="00DC15C1">
        <w:rPr>
          <w:sz w:val="28"/>
          <w:szCs w:val="28"/>
        </w:rPr>
        <w:t>Виленкин</w:t>
      </w:r>
      <w:r>
        <w:rPr>
          <w:sz w:val="28"/>
          <w:szCs w:val="28"/>
        </w:rPr>
        <w:t>а</w:t>
      </w:r>
      <w:proofErr w:type="spellEnd"/>
      <w:r w:rsidRPr="00DC15C1">
        <w:rPr>
          <w:sz w:val="28"/>
          <w:szCs w:val="28"/>
        </w:rPr>
        <w:t>, Ю.Н. Макарычев</w:t>
      </w:r>
      <w:r>
        <w:rPr>
          <w:sz w:val="28"/>
          <w:szCs w:val="28"/>
        </w:rPr>
        <w:t>а</w:t>
      </w:r>
      <w:r w:rsidRPr="00DC15C1">
        <w:rPr>
          <w:sz w:val="28"/>
          <w:szCs w:val="28"/>
        </w:rPr>
        <w:t xml:space="preserve">, Л.С. </w:t>
      </w:r>
      <w:proofErr w:type="spellStart"/>
      <w:r w:rsidRPr="00DC15C1">
        <w:rPr>
          <w:sz w:val="28"/>
          <w:szCs w:val="28"/>
        </w:rPr>
        <w:t>Атанасян</w:t>
      </w:r>
      <w:r>
        <w:rPr>
          <w:rStyle w:val="c0"/>
          <w:sz w:val="28"/>
          <w:szCs w:val="28"/>
        </w:rPr>
        <w:t>а</w:t>
      </w:r>
      <w:proofErr w:type="spellEnd"/>
      <w:r w:rsidRPr="00110336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Ш. А. Алимова  м</w:t>
      </w:r>
      <w:r w:rsidRPr="00110336">
        <w:rPr>
          <w:rStyle w:val="c0"/>
          <w:sz w:val="28"/>
          <w:szCs w:val="28"/>
        </w:rPr>
        <w:t xml:space="preserve">етодические пособия, дидактические материалы. Используя компьютерные технологии, собрала коллекцию презентаций, в состав которой </w:t>
      </w:r>
      <w:r>
        <w:rPr>
          <w:rStyle w:val="c0"/>
          <w:sz w:val="28"/>
          <w:szCs w:val="28"/>
        </w:rPr>
        <w:t>входят не только созданные мною, н</w:t>
      </w:r>
      <w:r w:rsidRPr="00110336">
        <w:rPr>
          <w:rStyle w:val="c0"/>
          <w:sz w:val="28"/>
          <w:szCs w:val="28"/>
        </w:rPr>
        <w:t xml:space="preserve">о и  скачанные с различных сайтов и переработанные под свой стиль работы презентации. Активно использую ресурсы сети Интернет </w:t>
      </w:r>
    </w:p>
    <w:p w:rsidR="008C064C" w:rsidRPr="00110336" w:rsidRDefault="008C064C" w:rsidP="008C064C">
      <w:pPr>
        <w:rPr>
          <w:rStyle w:val="c0"/>
          <w:sz w:val="28"/>
          <w:szCs w:val="28"/>
        </w:rPr>
      </w:pPr>
    </w:p>
    <w:p w:rsidR="008C064C" w:rsidRPr="00110336" w:rsidRDefault="008C064C" w:rsidP="008C064C">
      <w:pPr>
        <w:rPr>
          <w:sz w:val="28"/>
          <w:szCs w:val="28"/>
        </w:rPr>
      </w:pPr>
      <w:r w:rsidRPr="00110336">
        <w:rPr>
          <w:rStyle w:val="a4"/>
          <w:b w:val="0"/>
          <w:sz w:val="28"/>
          <w:szCs w:val="28"/>
        </w:rPr>
        <w:t>Википедия</w:t>
      </w:r>
      <w:r w:rsidRPr="00110336">
        <w:rPr>
          <w:sz w:val="28"/>
          <w:szCs w:val="28"/>
        </w:rPr>
        <w:t xml:space="preserve"> </w:t>
      </w:r>
      <w:hyperlink r:id="rId6" w:tgtFrame="_blank" w:history="1">
        <w:r w:rsidRPr="00110336">
          <w:rPr>
            <w:rStyle w:val="a5"/>
            <w:sz w:val="28"/>
            <w:szCs w:val="28"/>
          </w:rPr>
          <w:t>http://www.ru.wikipedia.org</w:t>
        </w:r>
      </w:hyperlink>
      <w:r>
        <w:rPr>
          <w:sz w:val="28"/>
          <w:szCs w:val="28"/>
        </w:rPr>
        <w:t xml:space="preserve"> – он-</w:t>
      </w:r>
      <w:proofErr w:type="spellStart"/>
      <w:r>
        <w:rPr>
          <w:sz w:val="28"/>
          <w:szCs w:val="28"/>
        </w:rPr>
        <w:t>лайн</w:t>
      </w:r>
      <w:proofErr w:type="spellEnd"/>
      <w:r>
        <w:rPr>
          <w:sz w:val="28"/>
          <w:szCs w:val="28"/>
        </w:rPr>
        <w:t xml:space="preserve"> энциклопедия;</w:t>
      </w:r>
      <w:r w:rsidRPr="00110336">
        <w:rPr>
          <w:sz w:val="28"/>
          <w:szCs w:val="28"/>
        </w:rPr>
        <w:br/>
      </w:r>
      <w:hyperlink r:id="rId7" w:tgtFrame="_blank" w:history="1">
        <w:r w:rsidRPr="00110336">
          <w:rPr>
            <w:rStyle w:val="a5"/>
            <w:sz w:val="28"/>
            <w:szCs w:val="28"/>
          </w:rPr>
          <w:t>http://bio.1september.ru/urok/</w:t>
        </w:r>
      </w:hyperlink>
      <w:r w:rsidRPr="00110336">
        <w:rPr>
          <w:sz w:val="28"/>
          <w:szCs w:val="28"/>
        </w:rPr>
        <w:t xml:space="preserve"> - сайт «Я иду на урок </w:t>
      </w:r>
      <w:r>
        <w:rPr>
          <w:sz w:val="28"/>
          <w:szCs w:val="28"/>
        </w:rPr>
        <w:t>математики</w:t>
      </w:r>
      <w:r w:rsidRPr="0011033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C064C" w:rsidRPr="00110336" w:rsidRDefault="001B3077" w:rsidP="008C064C">
      <w:pPr>
        <w:rPr>
          <w:sz w:val="28"/>
          <w:szCs w:val="28"/>
        </w:rPr>
      </w:pPr>
      <w:hyperlink r:id="rId8" w:tgtFrame="_blank" w:history="1">
        <w:r w:rsidR="008C064C" w:rsidRPr="00110336">
          <w:rPr>
            <w:rStyle w:val="a5"/>
            <w:sz w:val="28"/>
            <w:szCs w:val="28"/>
          </w:rPr>
          <w:t>http://www.fipi.ru</w:t>
        </w:r>
      </w:hyperlink>
      <w:r w:rsidR="008C064C" w:rsidRPr="00110336">
        <w:rPr>
          <w:sz w:val="28"/>
          <w:szCs w:val="28"/>
        </w:rPr>
        <w:t xml:space="preserve"> – сайт Федерального института педагогических измерений </w:t>
      </w:r>
      <w:hyperlink r:id="rId9" w:history="1">
        <w:r w:rsidR="008C064C" w:rsidRPr="00110336">
          <w:rPr>
            <w:rStyle w:val="a5"/>
            <w:sz w:val="28"/>
            <w:szCs w:val="28"/>
          </w:rPr>
          <w:t>http://rusolimp.edurm.ru/-</w:t>
        </w:r>
      </w:hyperlink>
      <w:r w:rsidR="008C064C" w:rsidRPr="00110336">
        <w:rPr>
          <w:sz w:val="28"/>
          <w:szCs w:val="28"/>
        </w:rPr>
        <w:t xml:space="preserve"> Всероссийские олимпиады</w:t>
      </w:r>
      <w:proofErr w:type="gramStart"/>
      <w:r w:rsidR="008C064C" w:rsidRPr="00110336">
        <w:rPr>
          <w:sz w:val="28"/>
          <w:szCs w:val="28"/>
        </w:rPr>
        <w:t xml:space="preserve"> </w:t>
      </w:r>
      <w:r w:rsidR="008C064C">
        <w:rPr>
          <w:sz w:val="28"/>
          <w:szCs w:val="28"/>
        </w:rPr>
        <w:t>;</w:t>
      </w:r>
      <w:proofErr w:type="gramEnd"/>
      <w:r w:rsidR="008C064C" w:rsidRPr="00110336">
        <w:rPr>
          <w:sz w:val="28"/>
          <w:szCs w:val="28"/>
        </w:rPr>
        <w:br/>
      </w:r>
      <w:hyperlink r:id="rId10" w:history="1">
        <w:r w:rsidR="008C064C" w:rsidRPr="00110336">
          <w:rPr>
            <w:rStyle w:val="a5"/>
            <w:sz w:val="28"/>
            <w:szCs w:val="28"/>
          </w:rPr>
          <w:t>http://www.edurm.ru/-</w:t>
        </w:r>
      </w:hyperlink>
      <w:r w:rsidR="008C064C" w:rsidRPr="00110336">
        <w:rPr>
          <w:sz w:val="28"/>
          <w:szCs w:val="28"/>
        </w:rPr>
        <w:t xml:space="preserve"> Мордовский республиканский образовательный портал</w:t>
      </w:r>
    </w:p>
    <w:p w:rsidR="008C064C" w:rsidRPr="00110336" w:rsidRDefault="008C064C" w:rsidP="008C064C">
      <w:pPr>
        <w:rPr>
          <w:rStyle w:val="b-serp-urlitem"/>
          <w:sz w:val="28"/>
          <w:szCs w:val="28"/>
        </w:rPr>
      </w:pPr>
      <w:r w:rsidRPr="00110336">
        <w:rPr>
          <w:sz w:val="28"/>
          <w:szCs w:val="28"/>
        </w:rPr>
        <w:t>«</w:t>
      </w:r>
      <w:r w:rsidRPr="00110336">
        <w:rPr>
          <w:bCs/>
          <w:sz w:val="28"/>
          <w:szCs w:val="28"/>
        </w:rPr>
        <w:t>Интеллектуально</w:t>
      </w:r>
      <w:r w:rsidRPr="00110336">
        <w:rPr>
          <w:sz w:val="28"/>
          <w:szCs w:val="28"/>
        </w:rPr>
        <w:t xml:space="preserve">-творческий </w:t>
      </w:r>
      <w:r w:rsidRPr="00110336">
        <w:rPr>
          <w:bCs/>
          <w:sz w:val="28"/>
          <w:szCs w:val="28"/>
        </w:rPr>
        <w:t>потенциал</w:t>
      </w:r>
      <w:r w:rsidRPr="00110336">
        <w:rPr>
          <w:sz w:val="28"/>
          <w:szCs w:val="28"/>
        </w:rPr>
        <w:t xml:space="preserve"> </w:t>
      </w:r>
      <w:r w:rsidRPr="00110336">
        <w:rPr>
          <w:bCs/>
          <w:sz w:val="28"/>
          <w:szCs w:val="28"/>
        </w:rPr>
        <w:t>России</w:t>
      </w:r>
      <w:r w:rsidRPr="00110336">
        <w:rPr>
          <w:sz w:val="28"/>
          <w:szCs w:val="28"/>
        </w:rPr>
        <w:t xml:space="preserve">» </w:t>
      </w:r>
      <w:hyperlink r:id="rId11" w:tgtFrame="_blank" w:history="1">
        <w:r w:rsidRPr="00110336">
          <w:rPr>
            <w:rStyle w:val="a5"/>
            <w:sz w:val="28"/>
            <w:szCs w:val="28"/>
          </w:rPr>
          <w:t>future4you.ru</w:t>
        </w:r>
      </w:hyperlink>
      <w:r>
        <w:rPr>
          <w:rStyle w:val="b-serp-urlitem"/>
          <w:sz w:val="28"/>
          <w:szCs w:val="28"/>
        </w:rPr>
        <w:t>;</w:t>
      </w:r>
    </w:p>
    <w:p w:rsidR="008C064C" w:rsidRDefault="008C064C" w:rsidP="008C064C">
      <w:pPr>
        <w:rPr>
          <w:rStyle w:val="c0"/>
          <w:sz w:val="28"/>
          <w:szCs w:val="28"/>
        </w:rPr>
      </w:pPr>
    </w:p>
    <w:p w:rsidR="008C064C" w:rsidRPr="00110336" w:rsidRDefault="008C064C" w:rsidP="008C064C">
      <w:pPr>
        <w:jc w:val="both"/>
        <w:rPr>
          <w:rStyle w:val="c0"/>
          <w:sz w:val="28"/>
          <w:szCs w:val="28"/>
        </w:rPr>
      </w:pPr>
      <w:r w:rsidRPr="00110336">
        <w:rPr>
          <w:rStyle w:val="c0"/>
          <w:sz w:val="28"/>
          <w:szCs w:val="28"/>
        </w:rPr>
        <w:t xml:space="preserve">Все  учебно-методические, аналитические, и информационные материалы являются основой формирования единой информационной образовательной среды. </w:t>
      </w:r>
    </w:p>
    <w:p w:rsidR="008C064C" w:rsidRPr="00110336" w:rsidRDefault="008C064C" w:rsidP="008C064C">
      <w:pPr>
        <w:rPr>
          <w:sz w:val="28"/>
          <w:szCs w:val="28"/>
        </w:rPr>
      </w:pPr>
    </w:p>
    <w:p w:rsidR="001B3077" w:rsidRDefault="001B3077" w:rsidP="008C064C">
      <w:pPr>
        <w:rPr>
          <w:b/>
          <w:sz w:val="28"/>
          <w:szCs w:val="28"/>
        </w:rPr>
      </w:pPr>
    </w:p>
    <w:p w:rsidR="008C064C" w:rsidRDefault="008C064C" w:rsidP="008C064C">
      <w:pPr>
        <w:rPr>
          <w:b/>
          <w:sz w:val="28"/>
          <w:szCs w:val="28"/>
        </w:rPr>
      </w:pPr>
      <w:r w:rsidRPr="00110336">
        <w:rPr>
          <w:b/>
          <w:sz w:val="28"/>
          <w:szCs w:val="28"/>
        </w:rPr>
        <w:lastRenderedPageBreak/>
        <w:t xml:space="preserve">Ведущая педагогическая идея </w:t>
      </w:r>
    </w:p>
    <w:p w:rsidR="008C064C" w:rsidRDefault="008C064C" w:rsidP="008C064C">
      <w:pPr>
        <w:rPr>
          <w:b/>
          <w:sz w:val="28"/>
          <w:szCs w:val="28"/>
        </w:rPr>
      </w:pPr>
    </w:p>
    <w:p w:rsidR="008C064C" w:rsidRPr="00110336" w:rsidRDefault="008C064C" w:rsidP="008C06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28DE">
        <w:rPr>
          <w:sz w:val="28"/>
          <w:szCs w:val="28"/>
        </w:rPr>
        <w:t>Основная задача, которую я ставлю перед учениками – получить фундаментальные прочные знания. Поэтому приходится искать новые средства и способы обучения математики, которые способствуют повышению интереса к предмету. Используя при этом ИКТ.</w:t>
      </w:r>
    </w:p>
    <w:p w:rsidR="008C064C" w:rsidRPr="00110336" w:rsidRDefault="008C064C" w:rsidP="008C064C">
      <w:pPr>
        <w:rPr>
          <w:sz w:val="28"/>
          <w:szCs w:val="28"/>
        </w:rPr>
      </w:pPr>
    </w:p>
    <w:p w:rsidR="008C064C" w:rsidRPr="00110336" w:rsidRDefault="008C064C" w:rsidP="008C064C">
      <w:pPr>
        <w:rPr>
          <w:color w:val="000000"/>
          <w:sz w:val="28"/>
          <w:szCs w:val="28"/>
        </w:rPr>
      </w:pPr>
      <w:r w:rsidRPr="00110336">
        <w:rPr>
          <w:color w:val="000000"/>
          <w:sz w:val="28"/>
          <w:szCs w:val="28"/>
        </w:rPr>
        <w:t>В соответствии с этим ставлю следующие задачи:</w:t>
      </w:r>
    </w:p>
    <w:p w:rsidR="008C064C" w:rsidRPr="00110336" w:rsidRDefault="008C064C" w:rsidP="008C064C">
      <w:pPr>
        <w:numPr>
          <w:ilvl w:val="0"/>
          <w:numId w:val="1"/>
        </w:numPr>
        <w:rPr>
          <w:sz w:val="28"/>
          <w:szCs w:val="28"/>
        </w:rPr>
      </w:pPr>
      <w:r w:rsidRPr="00110336">
        <w:rPr>
          <w:rStyle w:val="c0c8"/>
          <w:sz w:val="28"/>
          <w:szCs w:val="28"/>
        </w:rPr>
        <w:t>Формировать навыки самостоятельной работы с учебным материалом, ресурсами Интернет</w:t>
      </w:r>
    </w:p>
    <w:p w:rsidR="008C064C" w:rsidRPr="00110336" w:rsidRDefault="008C064C" w:rsidP="008C064C">
      <w:pPr>
        <w:numPr>
          <w:ilvl w:val="0"/>
          <w:numId w:val="1"/>
        </w:numPr>
        <w:rPr>
          <w:rStyle w:val="c0c8"/>
          <w:sz w:val="28"/>
          <w:szCs w:val="28"/>
        </w:rPr>
      </w:pPr>
      <w:r w:rsidRPr="00110336">
        <w:rPr>
          <w:rStyle w:val="c0c8"/>
          <w:sz w:val="28"/>
          <w:szCs w:val="28"/>
        </w:rPr>
        <w:t>Формировать навыки самообразования</w:t>
      </w:r>
    </w:p>
    <w:p w:rsidR="008C064C" w:rsidRPr="00110336" w:rsidRDefault="008C064C" w:rsidP="008C064C">
      <w:pPr>
        <w:numPr>
          <w:ilvl w:val="0"/>
          <w:numId w:val="1"/>
        </w:numPr>
        <w:rPr>
          <w:sz w:val="28"/>
          <w:szCs w:val="28"/>
        </w:rPr>
      </w:pPr>
      <w:r w:rsidRPr="00110336">
        <w:rPr>
          <w:rStyle w:val="c0c8"/>
          <w:sz w:val="28"/>
          <w:szCs w:val="28"/>
        </w:rPr>
        <w:t>Развивать умение формулировать проблему, определять задачу и разрабатывать пути ее решения с использованием ИКТ,</w:t>
      </w:r>
    </w:p>
    <w:p w:rsidR="008C064C" w:rsidRPr="00110336" w:rsidRDefault="008C064C" w:rsidP="008C064C">
      <w:pPr>
        <w:numPr>
          <w:ilvl w:val="0"/>
          <w:numId w:val="1"/>
        </w:numPr>
        <w:rPr>
          <w:rStyle w:val="c0c8"/>
          <w:sz w:val="28"/>
          <w:szCs w:val="28"/>
        </w:rPr>
      </w:pPr>
      <w:r w:rsidRPr="00110336">
        <w:rPr>
          <w:rStyle w:val="c0c8"/>
          <w:sz w:val="28"/>
          <w:szCs w:val="28"/>
        </w:rPr>
        <w:t>Формировать навыки самоконтроля при работе с ПК.</w:t>
      </w:r>
    </w:p>
    <w:p w:rsidR="008C064C" w:rsidRDefault="008C064C" w:rsidP="008C064C">
      <w:pPr>
        <w:pStyle w:val="c4"/>
        <w:rPr>
          <w:color w:val="000000"/>
          <w:sz w:val="28"/>
          <w:szCs w:val="28"/>
        </w:rPr>
      </w:pPr>
      <w:r w:rsidRPr="00110336">
        <w:rPr>
          <w:rStyle w:val="a4"/>
          <w:color w:val="000000"/>
          <w:sz w:val="28"/>
          <w:szCs w:val="28"/>
        </w:rPr>
        <w:t>Практическая значимость</w:t>
      </w:r>
      <w:r w:rsidRPr="00110336">
        <w:rPr>
          <w:color w:val="000000"/>
          <w:sz w:val="28"/>
          <w:szCs w:val="28"/>
        </w:rPr>
        <w:t> </w:t>
      </w: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7A6A11">
        <w:rPr>
          <w:rFonts w:eastAsia="Calibri"/>
          <w:sz w:val="28"/>
          <w:szCs w:val="28"/>
        </w:rPr>
        <w:t xml:space="preserve">Важнейшей целью, как учителя математики, считаю развитие интереса учащихся к изучению математики, так как этот предмет является одним из опорных предметов средней школы. Поэтому каждый урок я стараюсь сделать интересным, чтобы ученики ощутили радость  открытия,  воспитываю потребность узнавать всё больше и больше. </w:t>
      </w: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7A6A11">
        <w:rPr>
          <w:rFonts w:eastAsia="Calibri"/>
          <w:sz w:val="28"/>
          <w:szCs w:val="28"/>
        </w:rPr>
        <w:t xml:space="preserve"> Большую роль в обучении математики я стараюсь отвести на умение решать задачи, так как они являются средством и целью математического развития школьников. Организуя решение задач, я использую дифференцированный подход к учащимся. </w:t>
      </w: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7A6A11">
        <w:rPr>
          <w:rFonts w:eastAsia="Calibri"/>
          <w:sz w:val="28"/>
          <w:szCs w:val="28"/>
        </w:rPr>
        <w:t xml:space="preserve">В своей работе стараюсь рационально сочетать устные и письменные виды работ, как при изучении теории, так и при решении задач. Для устной работы на каждом уроке отвожу определенное время, применяю оригинальные формы. Часто привлекаю самих детей организовать устную работу. </w:t>
      </w: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  <w:r w:rsidRPr="007A6A11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 w:rsidRPr="007A6A11">
        <w:rPr>
          <w:rFonts w:eastAsia="Calibri"/>
          <w:sz w:val="28"/>
          <w:szCs w:val="28"/>
        </w:rPr>
        <w:t xml:space="preserve">На уроках математики  ученики не только должны приобретать знания, умения и навыки, но и освоить сам процесс получения этих знаний. Для этого нужно формировать познавательную самостоятельность ученика и развить его математические способности. На каждом уроке отвожу время для работы с учебником. Ведь известно, что эмоционально – окрашенные и духовно – пережитые ребёнком знания могут стать эффективным регулятором его развития.  В этом вопросе  также помогают  Интернет - технологии. </w:t>
      </w: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  <w:r w:rsidRPr="007A6A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7A6A11">
        <w:rPr>
          <w:rFonts w:eastAsia="Calibri"/>
          <w:sz w:val="28"/>
          <w:szCs w:val="28"/>
        </w:rPr>
        <w:t xml:space="preserve">Важную роль при обучении математике играет регулярное использование в учебном процессе материалов из истории математики. На доступных, </w:t>
      </w:r>
      <w:r w:rsidRPr="007A6A11">
        <w:rPr>
          <w:rFonts w:eastAsia="Calibri"/>
          <w:sz w:val="28"/>
          <w:szCs w:val="28"/>
        </w:rPr>
        <w:lastRenderedPageBreak/>
        <w:t xml:space="preserve">содержательных примерах показываю учащимся развитие математических понятий, знакомлю их с методами и этапами научного исследования. Строя любой урок, знакомя учеников с новой темой, создаю такую ситуацию на уроке, которая помогает увидеть, насколько важно и необходимо знание этого материала для решения практических заданий, для овладения нормами математических знаний. </w:t>
      </w: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</w:p>
    <w:p w:rsidR="008C064C" w:rsidRPr="007A6A11" w:rsidRDefault="008C064C" w:rsidP="008C064C">
      <w:pPr>
        <w:jc w:val="both"/>
        <w:rPr>
          <w:rFonts w:eastAsia="Calibri"/>
          <w:sz w:val="28"/>
          <w:szCs w:val="28"/>
        </w:rPr>
      </w:pPr>
      <w:r w:rsidRPr="007A6A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  <w:r w:rsidRPr="007A6A11">
        <w:rPr>
          <w:rFonts w:eastAsia="Calibri"/>
          <w:sz w:val="28"/>
          <w:szCs w:val="28"/>
        </w:rPr>
        <w:t xml:space="preserve"> В обучении и воспитании учащихся также отдаю предпочтение тем современным технологиям, которые помогают оживить урок, развивают логическое мышление учащихся, вычислительные навыки.  Эти  методы обеспечивают развитие индивидуальности и самостоятельности ученика. Перечисленные технологии применяю при обобщении и систематизации знаний, при изучении нового материала, на уроках  контроля знаний, а также во внеклассной работе.     </w:t>
      </w:r>
    </w:p>
    <w:p w:rsidR="008C064C" w:rsidRPr="00CF2F67" w:rsidRDefault="008C064C" w:rsidP="008C064C">
      <w:pPr>
        <w:jc w:val="both"/>
        <w:rPr>
          <w:rFonts w:eastAsia="Calibri"/>
          <w:sz w:val="28"/>
          <w:szCs w:val="28"/>
        </w:rPr>
      </w:pPr>
      <w:r w:rsidRPr="007A6A1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Pr="007A6A11">
        <w:rPr>
          <w:rFonts w:eastAsia="Calibri"/>
          <w:sz w:val="28"/>
          <w:szCs w:val="28"/>
        </w:rPr>
        <w:t xml:space="preserve"> При своей работе применяю зд</w:t>
      </w:r>
      <w:r>
        <w:rPr>
          <w:rFonts w:eastAsia="Calibri"/>
          <w:sz w:val="28"/>
          <w:szCs w:val="28"/>
        </w:rPr>
        <w:t>оровье сберегающие технологии.</w:t>
      </w:r>
    </w:p>
    <w:p w:rsidR="008C064C" w:rsidRPr="00260EDB" w:rsidRDefault="008C064C" w:rsidP="008C064C">
      <w:pPr>
        <w:rPr>
          <w:rFonts w:eastAsia="Calibri"/>
          <w:sz w:val="28"/>
          <w:szCs w:val="28"/>
        </w:rPr>
      </w:pPr>
    </w:p>
    <w:p w:rsidR="008C064C" w:rsidRPr="00260EDB" w:rsidRDefault="008C064C" w:rsidP="008C064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260EDB">
        <w:rPr>
          <w:rFonts w:eastAsia="Calibri"/>
          <w:sz w:val="28"/>
          <w:szCs w:val="28"/>
        </w:rPr>
        <w:t>Практическая значимость  данной проблемы заключается в том, чтобы научить своих учеников самостоятельно приобретать знания, мыслить, уметь ориентироваться на рынке труда, быть востребованным и успешным.</w:t>
      </w:r>
    </w:p>
    <w:p w:rsidR="008C064C" w:rsidRPr="007A6A11" w:rsidRDefault="008C064C" w:rsidP="008C064C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8C064C" w:rsidRPr="00110336" w:rsidRDefault="008C064C" w:rsidP="008C064C">
      <w:pPr>
        <w:shd w:val="clear" w:color="auto" w:fill="FFFFFF"/>
        <w:spacing w:before="5"/>
        <w:ind w:right="24"/>
        <w:outlineLvl w:val="0"/>
        <w:rPr>
          <w:rFonts w:eastAsia="MS Gothic"/>
          <w:b/>
          <w:sz w:val="28"/>
          <w:szCs w:val="28"/>
        </w:rPr>
      </w:pPr>
      <w:r>
        <w:rPr>
          <w:rFonts w:eastAsia="MS Gothic"/>
          <w:b/>
          <w:sz w:val="28"/>
          <w:szCs w:val="28"/>
        </w:rPr>
        <w:t>Р</w:t>
      </w:r>
      <w:r w:rsidRPr="00110336">
        <w:rPr>
          <w:rFonts w:eastAsia="MS Gothic"/>
          <w:b/>
          <w:sz w:val="28"/>
          <w:szCs w:val="28"/>
        </w:rPr>
        <w:t>езультативность опыта</w:t>
      </w:r>
    </w:p>
    <w:p w:rsidR="008C064C" w:rsidRPr="009D01FE" w:rsidRDefault="008C064C" w:rsidP="008C064C">
      <w:pPr>
        <w:spacing w:before="100" w:beforeAutospacing="1" w:after="100" w:afterAutospacing="1"/>
        <w:jc w:val="both"/>
        <w:rPr>
          <w:sz w:val="28"/>
          <w:szCs w:val="28"/>
        </w:rPr>
      </w:pPr>
      <w:r w:rsidRPr="009D01FE">
        <w:rPr>
          <w:sz w:val="28"/>
          <w:szCs w:val="28"/>
        </w:rPr>
        <w:t xml:space="preserve">           Проблема развития ученика является одной из сложнейших задач в педагогической практике. Решение этой проблемы зависит от того, на получение какого именно результата ориентируется учитель в своей работе.   Критерием деятельности является конечный результат: либо дать ученику лишь набор по предмету, либо сформировать личность, готовую к творческой деятельности. </w:t>
      </w:r>
    </w:p>
    <w:p w:rsidR="008C064C" w:rsidRDefault="008C064C" w:rsidP="008C0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2" w:right="10" w:firstLine="350"/>
        <w:jc w:val="both"/>
        <w:rPr>
          <w:sz w:val="28"/>
          <w:szCs w:val="28"/>
        </w:rPr>
      </w:pPr>
      <w:r w:rsidRPr="009D01FE">
        <w:rPr>
          <w:sz w:val="28"/>
          <w:szCs w:val="28"/>
        </w:rPr>
        <w:t xml:space="preserve"> Творческая деятельность учащихся не ограничивается приобретением нового. Работа будет творческой, познавательной, когда в ней проявляется замысел учащихся, ставятся новые задачи и самостоятельно решаются при помощи приобретенных знаний. Основная масса учащихся усваивает знания по математике на должном уровне. Про</w:t>
      </w:r>
      <w:r>
        <w:rPr>
          <w:sz w:val="28"/>
          <w:szCs w:val="28"/>
        </w:rPr>
        <w:t>цент  качества  знаний  в классах</w:t>
      </w:r>
      <w:r w:rsidRPr="009D01FE">
        <w:rPr>
          <w:sz w:val="28"/>
          <w:szCs w:val="28"/>
        </w:rPr>
        <w:t>,</w:t>
      </w:r>
      <w:r>
        <w:rPr>
          <w:sz w:val="28"/>
          <w:szCs w:val="28"/>
        </w:rPr>
        <w:t xml:space="preserve"> где  я  работаю, от 40 - до 8</w:t>
      </w:r>
      <w:r w:rsidRPr="009D01FE">
        <w:rPr>
          <w:sz w:val="28"/>
          <w:szCs w:val="28"/>
        </w:rPr>
        <w:t>0%.</w:t>
      </w:r>
      <w:r>
        <w:rPr>
          <w:sz w:val="28"/>
          <w:szCs w:val="28"/>
        </w:rPr>
        <w:t xml:space="preserve"> </w:t>
      </w:r>
    </w:p>
    <w:p w:rsidR="008C064C" w:rsidRDefault="008C064C" w:rsidP="008C0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"/>
        <w:jc w:val="both"/>
        <w:rPr>
          <w:sz w:val="28"/>
          <w:szCs w:val="28"/>
        </w:rPr>
      </w:pPr>
      <w:r w:rsidRPr="009D01FE">
        <w:rPr>
          <w:sz w:val="28"/>
          <w:szCs w:val="28"/>
        </w:rPr>
        <w:t xml:space="preserve">      Для активизации познавательной деятельности  я стремлюсь разнообразить методику проведения уроков, используя современные технологии, стараюсь </w:t>
      </w:r>
      <w:r w:rsidRPr="009D01FE">
        <w:rPr>
          <w:spacing w:val="-1"/>
          <w:sz w:val="28"/>
          <w:szCs w:val="28"/>
        </w:rPr>
        <w:t xml:space="preserve">создать на уроке ситуацию успеха и комфортную психологическую обстановку, </w:t>
      </w:r>
      <w:r w:rsidRPr="009D01FE">
        <w:rPr>
          <w:sz w:val="28"/>
          <w:szCs w:val="28"/>
        </w:rPr>
        <w:t>повышая интерес учащихся к предмету.</w:t>
      </w:r>
    </w:p>
    <w:p w:rsidR="008C064C" w:rsidRPr="009D01FE" w:rsidRDefault="008C064C" w:rsidP="001B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9D01FE">
        <w:rPr>
          <w:sz w:val="28"/>
          <w:szCs w:val="28"/>
        </w:rPr>
        <w:t>Исходя из этого, я считаю, что реализация  используемых  мною  методов  и  форм  активизации  познавательной</w:t>
      </w:r>
      <w:r>
        <w:rPr>
          <w:sz w:val="28"/>
          <w:szCs w:val="28"/>
        </w:rPr>
        <w:t xml:space="preserve"> и  мыслительной </w:t>
      </w:r>
      <w:r w:rsidRPr="009D01FE">
        <w:rPr>
          <w:sz w:val="28"/>
          <w:szCs w:val="28"/>
        </w:rPr>
        <w:t xml:space="preserve"> деятельности учащихся на уроках математики и во внеурочное время  обеспечивает положительную динамику индивидуального развития каждого учащегося.</w:t>
      </w:r>
    </w:p>
    <w:p w:rsidR="009355F8" w:rsidRDefault="009355F8">
      <w:bookmarkStart w:id="0" w:name="_GoBack"/>
      <w:bookmarkEnd w:id="0"/>
    </w:p>
    <w:sectPr w:rsidR="0093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299"/>
    <w:multiLevelType w:val="hybridMultilevel"/>
    <w:tmpl w:val="D4BA9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63"/>
    <w:rsid w:val="001B3077"/>
    <w:rsid w:val="008C064C"/>
    <w:rsid w:val="008F3563"/>
    <w:rsid w:val="009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064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C064C"/>
    <w:rPr>
      <w:b/>
      <w:bCs/>
    </w:rPr>
  </w:style>
  <w:style w:type="paragraph" w:customStyle="1" w:styleId="c4">
    <w:name w:val="c4"/>
    <w:basedOn w:val="a"/>
    <w:rsid w:val="008C064C"/>
    <w:pPr>
      <w:spacing w:before="100" w:beforeAutospacing="1" w:after="100" w:afterAutospacing="1"/>
    </w:pPr>
  </w:style>
  <w:style w:type="character" w:customStyle="1" w:styleId="c0">
    <w:name w:val="c0"/>
    <w:basedOn w:val="a0"/>
    <w:rsid w:val="008C064C"/>
  </w:style>
  <w:style w:type="character" w:customStyle="1" w:styleId="c0c8">
    <w:name w:val="c0 c8"/>
    <w:basedOn w:val="a0"/>
    <w:rsid w:val="008C064C"/>
  </w:style>
  <w:style w:type="character" w:styleId="a5">
    <w:name w:val="Hyperlink"/>
    <w:rsid w:val="008C064C"/>
    <w:rPr>
      <w:color w:val="0000FF"/>
      <w:u w:val="single"/>
    </w:rPr>
  </w:style>
  <w:style w:type="character" w:customStyle="1" w:styleId="b-serp-urlitem">
    <w:name w:val="b-serp-url__item"/>
    <w:basedOn w:val="a0"/>
    <w:rsid w:val="008C064C"/>
  </w:style>
  <w:style w:type="character" w:customStyle="1" w:styleId="apple-converted-space">
    <w:name w:val="apple-converted-space"/>
    <w:basedOn w:val="a0"/>
    <w:rsid w:val="008C064C"/>
  </w:style>
  <w:style w:type="paragraph" w:customStyle="1" w:styleId="c6">
    <w:name w:val="c6"/>
    <w:basedOn w:val="a"/>
    <w:rsid w:val="008C064C"/>
    <w:pPr>
      <w:spacing w:before="100" w:beforeAutospacing="1" w:after="100" w:afterAutospacing="1"/>
    </w:pPr>
  </w:style>
  <w:style w:type="character" w:customStyle="1" w:styleId="c29">
    <w:name w:val="c29"/>
    <w:basedOn w:val="a0"/>
    <w:rsid w:val="008C0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064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C064C"/>
    <w:rPr>
      <w:b/>
      <w:bCs/>
    </w:rPr>
  </w:style>
  <w:style w:type="paragraph" w:customStyle="1" w:styleId="c4">
    <w:name w:val="c4"/>
    <w:basedOn w:val="a"/>
    <w:rsid w:val="008C064C"/>
    <w:pPr>
      <w:spacing w:before="100" w:beforeAutospacing="1" w:after="100" w:afterAutospacing="1"/>
    </w:pPr>
  </w:style>
  <w:style w:type="character" w:customStyle="1" w:styleId="c0">
    <w:name w:val="c0"/>
    <w:basedOn w:val="a0"/>
    <w:rsid w:val="008C064C"/>
  </w:style>
  <w:style w:type="character" w:customStyle="1" w:styleId="c0c8">
    <w:name w:val="c0 c8"/>
    <w:basedOn w:val="a0"/>
    <w:rsid w:val="008C064C"/>
  </w:style>
  <w:style w:type="character" w:styleId="a5">
    <w:name w:val="Hyperlink"/>
    <w:rsid w:val="008C064C"/>
    <w:rPr>
      <w:color w:val="0000FF"/>
      <w:u w:val="single"/>
    </w:rPr>
  </w:style>
  <w:style w:type="character" w:customStyle="1" w:styleId="b-serp-urlitem">
    <w:name w:val="b-serp-url__item"/>
    <w:basedOn w:val="a0"/>
    <w:rsid w:val="008C064C"/>
  </w:style>
  <w:style w:type="character" w:customStyle="1" w:styleId="apple-converted-space">
    <w:name w:val="apple-converted-space"/>
    <w:basedOn w:val="a0"/>
    <w:rsid w:val="008C064C"/>
  </w:style>
  <w:style w:type="paragraph" w:customStyle="1" w:styleId="c6">
    <w:name w:val="c6"/>
    <w:basedOn w:val="a"/>
    <w:rsid w:val="008C064C"/>
    <w:pPr>
      <w:spacing w:before="100" w:beforeAutospacing="1" w:after="100" w:afterAutospacing="1"/>
    </w:pPr>
  </w:style>
  <w:style w:type="character" w:customStyle="1" w:styleId="c29">
    <w:name w:val="c29"/>
    <w:basedOn w:val="a0"/>
    <w:rsid w:val="008C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o.1september.ru/ur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.wikipedia.org" TargetMode="External"/><Relationship Id="rId11" Type="http://schemas.openxmlformats.org/officeDocument/2006/relationships/hyperlink" Target="http://www.future4yo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rm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olimp.edurm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2014-01-21T16:20:00Z</dcterms:created>
  <dcterms:modified xsi:type="dcterms:W3CDTF">2014-01-21T19:23:00Z</dcterms:modified>
</cp:coreProperties>
</file>