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D1" w:rsidRDefault="00DC48DC" w:rsidP="004B17F7">
      <w:pPr>
        <w:spacing w:after="0"/>
      </w:pPr>
      <w:r w:rsidRPr="004B17F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77642A" wp14:editId="094A5822">
            <wp:simplePos x="0" y="0"/>
            <wp:positionH relativeFrom="column">
              <wp:posOffset>2994660</wp:posOffset>
            </wp:positionH>
            <wp:positionV relativeFrom="paragraph">
              <wp:posOffset>-53340</wp:posOffset>
            </wp:positionV>
            <wp:extent cx="3420745" cy="1943100"/>
            <wp:effectExtent l="0" t="0" r="8255" b="0"/>
            <wp:wrapThrough wrapText="bothSides">
              <wp:wrapPolygon edited="0">
                <wp:start x="481" y="0"/>
                <wp:lineTo x="0" y="424"/>
                <wp:lineTo x="0" y="20753"/>
                <wp:lineTo x="241" y="21388"/>
                <wp:lineTo x="481" y="21388"/>
                <wp:lineTo x="21051" y="21388"/>
                <wp:lineTo x="21291" y="21388"/>
                <wp:lineTo x="21532" y="20753"/>
                <wp:lineTo x="21532" y="424"/>
                <wp:lineTo x="21051" y="0"/>
                <wp:lineTo x="481" y="0"/>
              </wp:wrapPolygon>
            </wp:wrapThrough>
            <wp:docPr id="1026" name="Picture 2" descr="http://www.kavicom.ru/uploads/classifieds/4184fa00f1364fc0f8954ba0956212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kavicom.ru/uploads/classifieds/4184fa00f1364fc0f8954ba09562121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7"/>
                    <a:stretch/>
                  </pic:blipFill>
                  <pic:spPr bwMode="auto">
                    <a:xfrm>
                      <a:off x="0" y="0"/>
                      <a:ext cx="342074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776E50" wp14:editId="60CFE7B9">
                <wp:simplePos x="0" y="0"/>
                <wp:positionH relativeFrom="column">
                  <wp:posOffset>318135</wp:posOffset>
                </wp:positionH>
                <wp:positionV relativeFrom="paragraph">
                  <wp:posOffset>-158115</wp:posOffset>
                </wp:positionV>
                <wp:extent cx="2562225" cy="9620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62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5.05pt;margin-top:-12.45pt;width:201.7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" fillcolor="#f2dbdb [661]" strokecolor="#f2dbdb [661]" strokeweight="2pt"/>
            </w:pict>
          </mc:Fallback>
        </mc:AlternateContent>
      </w:r>
      <w:r w:rsidR="004B17F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</w:t>
      </w:r>
      <w:r w:rsidR="004B17F7">
        <w:rPr>
          <w:b/>
          <w:sz w:val="28"/>
          <w:szCs w:val="28"/>
        </w:rPr>
        <w:t xml:space="preserve"> </w:t>
      </w:r>
      <w:r w:rsidR="004B17F7" w:rsidRPr="004B17F7">
        <w:rPr>
          <w:b/>
          <w:sz w:val="28"/>
          <w:szCs w:val="28"/>
        </w:rPr>
        <w:t>21 марта 2014г</w:t>
      </w:r>
      <w:r w:rsidR="004B17F7">
        <w:t>.</w:t>
      </w:r>
    </w:p>
    <w:p w:rsidR="004B17F7" w:rsidRPr="004B17F7" w:rsidRDefault="004B17F7" w:rsidP="004B17F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C48D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DC48D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4B17F7">
        <w:rPr>
          <w:b/>
          <w:sz w:val="28"/>
          <w:szCs w:val="28"/>
        </w:rPr>
        <w:t>ГБОУ школа№596</w:t>
      </w:r>
    </w:p>
    <w:p w:rsidR="004B17F7" w:rsidRPr="004B17F7" w:rsidRDefault="004B17F7" w:rsidP="004B17F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C48D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DC48D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Приморского района</w:t>
      </w:r>
    </w:p>
    <w:p w:rsidR="004B17F7" w:rsidRDefault="004B17F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DC48DC" w:rsidRDefault="00DC48DC" w:rsidP="004B17F7">
      <w:pPr>
        <w:spacing w:after="0"/>
        <w:jc w:val="center"/>
        <w:rPr>
          <w:b/>
          <w:sz w:val="36"/>
          <w:szCs w:val="36"/>
        </w:rPr>
      </w:pPr>
    </w:p>
    <w:p w:rsidR="00DC48DC" w:rsidRDefault="00DC48DC" w:rsidP="004B17F7">
      <w:pPr>
        <w:spacing w:after="0"/>
        <w:jc w:val="center"/>
        <w:rPr>
          <w:b/>
          <w:sz w:val="36"/>
          <w:szCs w:val="36"/>
        </w:rPr>
      </w:pPr>
    </w:p>
    <w:p w:rsidR="00DC48DC" w:rsidRDefault="00DC48DC" w:rsidP="004B17F7">
      <w:pPr>
        <w:spacing w:after="0"/>
        <w:jc w:val="center"/>
        <w:rPr>
          <w:b/>
          <w:sz w:val="36"/>
          <w:szCs w:val="36"/>
        </w:rPr>
      </w:pPr>
    </w:p>
    <w:p w:rsidR="004B17F7" w:rsidRDefault="004B17F7" w:rsidP="004B17F7">
      <w:pPr>
        <w:spacing w:after="0"/>
        <w:jc w:val="center"/>
        <w:rPr>
          <w:b/>
          <w:sz w:val="36"/>
          <w:szCs w:val="36"/>
        </w:rPr>
      </w:pPr>
      <w:r w:rsidRPr="004B17F7">
        <w:rPr>
          <w:b/>
          <w:sz w:val="36"/>
          <w:szCs w:val="36"/>
        </w:rPr>
        <w:t>Семинар</w:t>
      </w:r>
    </w:p>
    <w:p w:rsidR="004B17F7" w:rsidRDefault="004B17F7" w:rsidP="004B17F7">
      <w:pPr>
        <w:spacing w:after="0"/>
        <w:jc w:val="center"/>
        <w:rPr>
          <w:b/>
          <w:i/>
          <w:sz w:val="36"/>
          <w:szCs w:val="36"/>
          <w:u w:val="single"/>
        </w:rPr>
      </w:pPr>
      <w:r w:rsidRPr="004B17F7">
        <w:rPr>
          <w:b/>
          <w:i/>
          <w:sz w:val="36"/>
          <w:szCs w:val="36"/>
          <w:u w:val="single"/>
        </w:rPr>
        <w:t>«Сочетание традиционной методики преподавания французского языка с использованием  информационных технологий  в современном уроке»</w:t>
      </w:r>
    </w:p>
    <w:p w:rsidR="004B17F7" w:rsidRDefault="004B17F7" w:rsidP="004B17F7">
      <w:pPr>
        <w:spacing w:after="0"/>
        <w:jc w:val="center"/>
        <w:rPr>
          <w:sz w:val="28"/>
          <w:szCs w:val="28"/>
        </w:rPr>
      </w:pPr>
    </w:p>
    <w:p w:rsidR="004B17F7" w:rsidRPr="00DC48DC" w:rsidRDefault="004B17F7" w:rsidP="004B17F7">
      <w:pPr>
        <w:spacing w:after="0"/>
        <w:jc w:val="center"/>
        <w:rPr>
          <w:b/>
          <w:i/>
          <w:sz w:val="32"/>
          <w:szCs w:val="32"/>
        </w:rPr>
      </w:pPr>
      <w:r w:rsidRPr="00DC48DC">
        <w:rPr>
          <w:b/>
          <w:i/>
          <w:sz w:val="32"/>
          <w:szCs w:val="32"/>
        </w:rPr>
        <w:t>Программа семинара:</w:t>
      </w:r>
    </w:p>
    <w:p w:rsidR="004B17F7" w:rsidRPr="00DC48DC" w:rsidRDefault="004B17F7" w:rsidP="004B17F7">
      <w:pPr>
        <w:pStyle w:val="a5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DC48DC">
        <w:rPr>
          <w:b/>
          <w:sz w:val="32"/>
          <w:szCs w:val="32"/>
        </w:rPr>
        <w:t xml:space="preserve">Вступительное слово методиста по французскому языку Приморского района </w:t>
      </w:r>
      <w:proofErr w:type="spellStart"/>
      <w:r w:rsidRPr="00DC48DC">
        <w:rPr>
          <w:b/>
          <w:sz w:val="32"/>
          <w:szCs w:val="32"/>
        </w:rPr>
        <w:t>А.И.Кондрашовой</w:t>
      </w:r>
      <w:proofErr w:type="spellEnd"/>
    </w:p>
    <w:p w:rsidR="004B17F7" w:rsidRPr="00DC48DC" w:rsidRDefault="00993D19" w:rsidP="004B17F7">
      <w:pPr>
        <w:pStyle w:val="a5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Щеголева Л.М. (</w:t>
      </w:r>
      <w:r w:rsidR="004B17F7" w:rsidRPr="00DC48DC">
        <w:rPr>
          <w:b/>
          <w:sz w:val="32"/>
          <w:szCs w:val="32"/>
        </w:rPr>
        <w:t xml:space="preserve">школа№596) « </w:t>
      </w:r>
      <w:r w:rsidR="00DC48DC" w:rsidRPr="00DC48DC">
        <w:rPr>
          <w:b/>
          <w:sz w:val="32"/>
          <w:szCs w:val="32"/>
        </w:rPr>
        <w:t xml:space="preserve">Канал </w:t>
      </w:r>
      <w:r w:rsidR="00DC48DC" w:rsidRPr="00DC48DC">
        <w:rPr>
          <w:b/>
          <w:sz w:val="32"/>
          <w:szCs w:val="32"/>
          <w:lang w:val="en-US"/>
        </w:rPr>
        <w:t>TV</w:t>
      </w:r>
      <w:r w:rsidR="00DC48DC" w:rsidRPr="00DC48DC">
        <w:rPr>
          <w:b/>
          <w:sz w:val="32"/>
          <w:szCs w:val="32"/>
        </w:rPr>
        <w:t xml:space="preserve">5 как </w:t>
      </w:r>
      <w:proofErr w:type="spellStart"/>
      <w:r w:rsidR="00DC48DC" w:rsidRPr="00DC48DC">
        <w:rPr>
          <w:b/>
          <w:sz w:val="32"/>
          <w:szCs w:val="32"/>
        </w:rPr>
        <w:t>интернет-ресурс</w:t>
      </w:r>
      <w:proofErr w:type="spellEnd"/>
      <w:r w:rsidR="00DC48DC" w:rsidRPr="00DC48DC">
        <w:rPr>
          <w:b/>
          <w:sz w:val="32"/>
          <w:szCs w:val="32"/>
        </w:rPr>
        <w:t xml:space="preserve"> для проведения </w:t>
      </w:r>
      <w:proofErr w:type="spellStart"/>
      <w:r w:rsidR="00DC48DC" w:rsidRPr="00DC48DC">
        <w:rPr>
          <w:b/>
          <w:sz w:val="32"/>
          <w:szCs w:val="32"/>
        </w:rPr>
        <w:t>аудирования</w:t>
      </w:r>
      <w:proofErr w:type="spellEnd"/>
      <w:r w:rsidR="00DC48DC" w:rsidRPr="00DC48DC">
        <w:rPr>
          <w:b/>
          <w:sz w:val="32"/>
          <w:szCs w:val="32"/>
        </w:rPr>
        <w:t>»</w:t>
      </w:r>
    </w:p>
    <w:p w:rsidR="00DC48DC" w:rsidRPr="00DC48DC" w:rsidRDefault="00993D19" w:rsidP="004B17F7">
      <w:pPr>
        <w:pStyle w:val="a5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Кирсанова В.В. (</w:t>
      </w:r>
      <w:r w:rsidR="00DC48DC" w:rsidRPr="00DC48DC">
        <w:rPr>
          <w:b/>
          <w:sz w:val="32"/>
          <w:szCs w:val="32"/>
        </w:rPr>
        <w:t>гимназия №631) « Электронное тестирование учебного материала»</w:t>
      </w:r>
    </w:p>
    <w:p w:rsidR="00DC48DC" w:rsidRPr="00DC48DC" w:rsidRDefault="00993D19" w:rsidP="004B17F7">
      <w:pPr>
        <w:pStyle w:val="a5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Тимченко И.В. (</w:t>
      </w:r>
      <w:r w:rsidR="00DC48DC" w:rsidRPr="00DC48DC">
        <w:rPr>
          <w:b/>
          <w:sz w:val="32"/>
          <w:szCs w:val="32"/>
        </w:rPr>
        <w:t>школа №596) « Работа со стихами с использованием различных видов наглядности»</w:t>
      </w:r>
    </w:p>
    <w:p w:rsidR="00DC48DC" w:rsidRPr="00DC48DC" w:rsidRDefault="00993D19" w:rsidP="004B17F7">
      <w:pPr>
        <w:pStyle w:val="a5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Антонова И.М. (</w:t>
      </w:r>
      <w:r w:rsidR="00DC48DC" w:rsidRPr="00DC48DC">
        <w:rPr>
          <w:b/>
          <w:sz w:val="32"/>
          <w:szCs w:val="32"/>
        </w:rPr>
        <w:t xml:space="preserve">гимназия №49) « Проведение </w:t>
      </w:r>
      <w:proofErr w:type="spellStart"/>
      <w:r w:rsidR="00DC48DC" w:rsidRPr="00DC48DC">
        <w:rPr>
          <w:b/>
          <w:sz w:val="32"/>
          <w:szCs w:val="32"/>
        </w:rPr>
        <w:t>полилингвального</w:t>
      </w:r>
      <w:proofErr w:type="spellEnd"/>
      <w:r w:rsidR="00DC48DC" w:rsidRPr="00DC48DC">
        <w:rPr>
          <w:b/>
          <w:sz w:val="32"/>
          <w:szCs w:val="32"/>
        </w:rPr>
        <w:t xml:space="preserve"> урока по теме «Моя мечта»</w:t>
      </w:r>
    </w:p>
    <w:p w:rsidR="00DC48DC" w:rsidRDefault="00993D19" w:rsidP="004B17F7">
      <w:pPr>
        <w:pStyle w:val="a5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Герасимова Г.В. (гимназия</w:t>
      </w:r>
      <w:r w:rsidR="00DC48DC" w:rsidRPr="00DC48DC">
        <w:rPr>
          <w:b/>
          <w:sz w:val="32"/>
          <w:szCs w:val="32"/>
        </w:rPr>
        <w:t xml:space="preserve"> №540) « Использование аудиоматериалов на начальном этапе обучения»</w:t>
      </w:r>
    </w:p>
    <w:p w:rsidR="00C64194" w:rsidRPr="00DC48DC" w:rsidRDefault="00C64194" w:rsidP="004B17F7">
      <w:pPr>
        <w:pStyle w:val="a5"/>
        <w:numPr>
          <w:ilvl w:val="0"/>
          <w:numId w:val="1"/>
        </w:num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Усок</w:t>
      </w:r>
      <w:proofErr w:type="spellEnd"/>
      <w:r>
        <w:rPr>
          <w:b/>
          <w:sz w:val="32"/>
          <w:szCs w:val="32"/>
        </w:rPr>
        <w:t xml:space="preserve"> И.А.(школа№596) «Развитие творческого мышления на уроках французского языка»</w:t>
      </w:r>
      <w:bookmarkStart w:id="0" w:name="_GoBack"/>
      <w:bookmarkEnd w:id="0"/>
    </w:p>
    <w:p w:rsidR="00DC48DC" w:rsidRPr="00DC48DC" w:rsidRDefault="00993D19" w:rsidP="004B17F7">
      <w:pPr>
        <w:pStyle w:val="a5"/>
        <w:numPr>
          <w:ilvl w:val="0"/>
          <w:numId w:val="1"/>
        </w:num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Жадькова</w:t>
      </w:r>
      <w:proofErr w:type="spellEnd"/>
      <w:r>
        <w:rPr>
          <w:b/>
          <w:sz w:val="32"/>
          <w:szCs w:val="32"/>
        </w:rPr>
        <w:t xml:space="preserve"> С.О (</w:t>
      </w:r>
      <w:r w:rsidR="00DC48DC" w:rsidRPr="00DC48DC">
        <w:rPr>
          <w:b/>
          <w:sz w:val="32"/>
          <w:szCs w:val="32"/>
        </w:rPr>
        <w:t>школа№320) « Преподавание французского языка на отделении дополнительного образования»</w:t>
      </w:r>
    </w:p>
    <w:p w:rsidR="00DC48DC" w:rsidRPr="00DC48DC" w:rsidRDefault="00993D19" w:rsidP="004B17F7">
      <w:pPr>
        <w:pStyle w:val="a5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Федотова Т.В. (</w:t>
      </w:r>
      <w:r w:rsidR="00DC48DC" w:rsidRPr="00DC48DC">
        <w:rPr>
          <w:b/>
          <w:sz w:val="32"/>
          <w:szCs w:val="32"/>
        </w:rPr>
        <w:t>школа№596)  « Организация обмена и летней школы во Франции»</w:t>
      </w:r>
    </w:p>
    <w:sectPr w:rsidR="00DC48DC" w:rsidRPr="00DC48DC" w:rsidSect="00DC48DC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228D1"/>
    <w:multiLevelType w:val="hybridMultilevel"/>
    <w:tmpl w:val="6388C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F7"/>
    <w:rsid w:val="004B17F7"/>
    <w:rsid w:val="005328D1"/>
    <w:rsid w:val="00993D19"/>
    <w:rsid w:val="00C64194"/>
    <w:rsid w:val="00D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7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1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7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2014-03-11T09:06:00Z</dcterms:created>
  <dcterms:modified xsi:type="dcterms:W3CDTF">2014-03-11T09:42:00Z</dcterms:modified>
</cp:coreProperties>
</file>