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01" w:rsidRDefault="004109DD" w:rsidP="00927B01">
      <w:pPr>
        <w:jc w:val="center"/>
        <w:rPr>
          <w:b/>
          <w:bCs/>
          <w:i/>
          <w:iCs/>
          <w:color w:val="365F91" w:themeColor="accent1" w:themeShade="BF"/>
          <w:sz w:val="32"/>
          <w:szCs w:val="32"/>
          <w:u w:val="single"/>
        </w:rPr>
      </w:pPr>
      <w:r w:rsidRPr="00927B01">
        <w:rPr>
          <w:b/>
          <w:bCs/>
          <w:i/>
          <w:iCs/>
          <w:color w:val="365F91" w:themeColor="accent1" w:themeShade="BF"/>
          <w:sz w:val="32"/>
          <w:szCs w:val="32"/>
          <w:u w:val="single"/>
        </w:rPr>
        <w:t xml:space="preserve">Представление </w:t>
      </w:r>
      <w:proofErr w:type="gramStart"/>
      <w:r w:rsidRPr="00927B01">
        <w:rPr>
          <w:b/>
          <w:bCs/>
          <w:i/>
          <w:iCs/>
          <w:color w:val="365F91" w:themeColor="accent1" w:themeShade="BF"/>
          <w:sz w:val="32"/>
          <w:szCs w:val="32"/>
          <w:u w:val="single"/>
        </w:rPr>
        <w:t>собственного</w:t>
      </w:r>
      <w:proofErr w:type="gramEnd"/>
      <w:r w:rsidRPr="00927B01">
        <w:rPr>
          <w:b/>
          <w:bCs/>
          <w:i/>
          <w:iCs/>
          <w:color w:val="365F91" w:themeColor="accent1" w:themeShade="BF"/>
          <w:sz w:val="32"/>
          <w:szCs w:val="32"/>
          <w:u w:val="single"/>
        </w:rPr>
        <w:t xml:space="preserve"> инновационного</w:t>
      </w:r>
    </w:p>
    <w:p w:rsidR="004109DD" w:rsidRPr="00927B01" w:rsidRDefault="004109DD" w:rsidP="00927B0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27B01">
        <w:rPr>
          <w:b/>
          <w:bCs/>
          <w:i/>
          <w:iCs/>
          <w:color w:val="365F91" w:themeColor="accent1" w:themeShade="BF"/>
          <w:sz w:val="32"/>
          <w:szCs w:val="32"/>
          <w:u w:val="single"/>
        </w:rPr>
        <w:t xml:space="preserve"> педагогического опыта</w:t>
      </w:r>
      <w:r w:rsidRPr="00927B01">
        <w:rPr>
          <w:rFonts w:ascii="Times New Roman" w:hAnsi="Times New Roman" w:cs="Times New Roman"/>
          <w:b/>
          <w:bCs/>
          <w:i/>
          <w:sz w:val="32"/>
          <w:szCs w:val="32"/>
        </w:rPr>
        <w:br/>
      </w:r>
    </w:p>
    <w:p w:rsidR="004109DD" w:rsidRPr="005F52A1" w:rsidRDefault="000542E8" w:rsidP="005F52A1">
      <w:pPr>
        <w:rPr>
          <w:rFonts w:ascii="Times New Roman" w:hAnsi="Times New Roman" w:cs="Times New Roman"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>Основной формой организации  учебного процесса является урок. Его структура имеет два четко выделяемых звена: работа учащихся под руководством учителя и самостоятельная деятельность.  Самостоятельной работе учащихся я выделяю большое значение, так как самостоятельная работа является необходимым условием успешности обучения школьников.  С самого начала своей работы с детьми стремлюсь создать условия, обеспечивающие ребенку успех в учебной деятельности, ощущение радости на пути продвижения от незнания к знанию, от неумения к умению, т</w:t>
      </w:r>
      <w:proofErr w:type="gramStart"/>
      <w:r w:rsidRPr="005F52A1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5F52A1">
        <w:rPr>
          <w:rFonts w:ascii="Times New Roman" w:hAnsi="Times New Roman" w:cs="Times New Roman"/>
          <w:bCs/>
          <w:sz w:val="24"/>
          <w:szCs w:val="24"/>
        </w:rPr>
        <w:t xml:space="preserve"> осознания смысла и результата своих усилий.  </w:t>
      </w:r>
      <w:r w:rsidR="004109DD" w:rsidRPr="005F52A1">
        <w:rPr>
          <w:rFonts w:ascii="Times New Roman" w:hAnsi="Times New Roman" w:cs="Times New Roman"/>
          <w:bCs/>
          <w:sz w:val="24"/>
          <w:szCs w:val="24"/>
        </w:rPr>
        <w:t xml:space="preserve">Хочу,  чтобы  каждый из моих учеников ощущал себя не только обучающимся, но и самостоятельно  действующей  личностью. При этом ученики чувствуют доверие к себе, уважение к своей личности. </w:t>
      </w:r>
      <w:r w:rsidR="004B33B6" w:rsidRPr="005F52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09DD" w:rsidRPr="005F52A1">
        <w:rPr>
          <w:rFonts w:ascii="Times New Roman" w:hAnsi="Times New Roman" w:cs="Times New Roman"/>
          <w:bCs/>
          <w:sz w:val="24"/>
          <w:szCs w:val="24"/>
        </w:rPr>
        <w:t xml:space="preserve"> Стараюсь не только  сама учить детей, но и к ним  обращаюсь  за помощью и советом, в результате чего  формируется взаимное доверие и сотрудничество для их  более тесного сближения и доверия друг  к другу. </w:t>
      </w:r>
    </w:p>
    <w:p w:rsidR="004109DD" w:rsidRPr="008E6143" w:rsidRDefault="004109DD" w:rsidP="004109DD">
      <w:pPr>
        <w:rPr>
          <w:b/>
          <w:bCs/>
          <w:i/>
          <w:color w:val="365F91" w:themeColor="accent1" w:themeShade="BF"/>
          <w:sz w:val="24"/>
          <w:szCs w:val="24"/>
          <w:u w:val="single"/>
        </w:rPr>
      </w:pPr>
      <w:r w:rsidRPr="008E6143">
        <w:rPr>
          <w:b/>
          <w:bCs/>
          <w:i/>
          <w:color w:val="365F91" w:themeColor="accent1" w:themeShade="BF"/>
          <w:sz w:val="24"/>
          <w:szCs w:val="24"/>
          <w:u w:val="single"/>
        </w:rPr>
        <w:t xml:space="preserve">Актуальность и перспективность опыта </w:t>
      </w:r>
    </w:p>
    <w:p w:rsidR="004109DD" w:rsidRPr="005F52A1" w:rsidRDefault="00BE0583" w:rsidP="004109D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365F91" w:themeColor="accent1" w:themeShade="BF"/>
        </w:rPr>
        <w:t xml:space="preserve"> </w:t>
      </w:r>
      <w:r w:rsidRPr="005F52A1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5F52A1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Pr="005F52A1">
        <w:rPr>
          <w:rFonts w:ascii="Times New Roman" w:hAnsi="Times New Roman" w:cs="Times New Roman"/>
          <w:bCs/>
          <w:sz w:val="24"/>
          <w:szCs w:val="24"/>
        </w:rPr>
        <w:t>своего опыта поняла, что очень важно, организуя урок для ребенка, стоящего в самом начале долгого ученического пути, в первую очередь опираться на то, что он умеет, чем обладает.</w:t>
      </w:r>
      <w:r w:rsidRPr="005F52A1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   </w:t>
      </w:r>
      <w:r w:rsidR="004109DD" w:rsidRPr="005F52A1">
        <w:rPr>
          <w:rFonts w:ascii="Times New Roman" w:hAnsi="Times New Roman" w:cs="Times New Roman"/>
          <w:bCs/>
          <w:sz w:val="24"/>
          <w:szCs w:val="24"/>
        </w:rPr>
        <w:t>В школу поступают дети с разным уровнем подготовки: одни и букв ещё не знают, а другие уже бегло читают, у значительной части ребят наблюдается недостаточное развитие мелко</w:t>
      </w:r>
      <w:r w:rsidRPr="005F52A1">
        <w:rPr>
          <w:rFonts w:ascii="Times New Roman" w:hAnsi="Times New Roman" w:cs="Times New Roman"/>
          <w:bCs/>
          <w:sz w:val="24"/>
          <w:szCs w:val="24"/>
        </w:rPr>
        <w:t>й моторики, графического навыка.  Поэтому учебный процесс стараюсь план</w:t>
      </w:r>
      <w:r w:rsidR="00AE1F8F" w:rsidRPr="005F52A1">
        <w:rPr>
          <w:rFonts w:ascii="Times New Roman" w:hAnsi="Times New Roman" w:cs="Times New Roman"/>
          <w:bCs/>
          <w:sz w:val="24"/>
          <w:szCs w:val="24"/>
        </w:rPr>
        <w:t xml:space="preserve">ировать от простых упражнений к </w:t>
      </w:r>
      <w:r w:rsidRPr="005F52A1">
        <w:rPr>
          <w:rFonts w:ascii="Times New Roman" w:hAnsi="Times New Roman" w:cs="Times New Roman"/>
          <w:bCs/>
          <w:sz w:val="24"/>
          <w:szCs w:val="24"/>
        </w:rPr>
        <w:t xml:space="preserve"> более сложным, самостоятельным, творческим</w:t>
      </w:r>
      <w:r w:rsidR="003D3005" w:rsidRPr="005F52A1">
        <w:rPr>
          <w:rFonts w:ascii="Times New Roman" w:hAnsi="Times New Roman" w:cs="Times New Roman"/>
          <w:bCs/>
          <w:sz w:val="24"/>
          <w:szCs w:val="24"/>
        </w:rPr>
        <w:t xml:space="preserve"> заданиям</w:t>
      </w:r>
      <w:r w:rsidRPr="005F52A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D29AB" w:rsidRPr="008E6143" w:rsidRDefault="004109DD" w:rsidP="008E6143">
      <w:pPr>
        <w:rPr>
          <w:b/>
          <w:i/>
          <w:color w:val="365F91" w:themeColor="accent1" w:themeShade="BF"/>
          <w:sz w:val="24"/>
          <w:szCs w:val="24"/>
          <w:u w:val="single"/>
        </w:rPr>
      </w:pPr>
      <w:r w:rsidRPr="008E6143">
        <w:rPr>
          <w:b/>
          <w:i/>
          <w:color w:val="365F91" w:themeColor="accent1" w:themeShade="BF"/>
          <w:sz w:val="24"/>
          <w:szCs w:val="24"/>
          <w:u w:val="single"/>
        </w:rPr>
        <w:t>Концептуальность</w:t>
      </w:r>
    </w:p>
    <w:p w:rsidR="005F52A1" w:rsidRPr="005F52A1" w:rsidRDefault="004109DD" w:rsidP="005F52A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5F52A1">
        <w:rPr>
          <w:bCs/>
        </w:rPr>
        <w:t xml:space="preserve">Если раньше цели определяли как усвоение знаний, умений и навыков, или как формирование компетентностей, то сегодня целью обучения становится общекультурное, личностное и познавательное развитие учащихся. </w:t>
      </w:r>
    </w:p>
    <w:p w:rsidR="005F52A1" w:rsidRPr="005F52A1" w:rsidRDefault="005F52A1" w:rsidP="005F52A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F52A1">
        <w:rPr>
          <w:bCs/>
        </w:rPr>
        <w:t xml:space="preserve">- </w:t>
      </w:r>
      <w:r w:rsidRPr="005F52A1">
        <w:rPr>
          <w:color w:val="111111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5F52A1" w:rsidRPr="005F52A1" w:rsidRDefault="005F52A1" w:rsidP="005F52A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F52A1">
        <w:rPr>
          <w:color w:val="111111"/>
        </w:rPr>
        <w:t>- 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4109DD" w:rsidRPr="00BE0583" w:rsidRDefault="004109DD" w:rsidP="005F52A1"/>
    <w:p w:rsidR="004109DD" w:rsidRPr="008E6143" w:rsidRDefault="004109DD" w:rsidP="004109DD">
      <w:pPr>
        <w:rPr>
          <w:b/>
          <w:bCs/>
          <w:i/>
          <w:color w:val="365F91" w:themeColor="accent1" w:themeShade="BF"/>
          <w:sz w:val="24"/>
          <w:szCs w:val="24"/>
          <w:u w:val="single"/>
        </w:rPr>
      </w:pPr>
      <w:r w:rsidRPr="008E6143">
        <w:rPr>
          <w:b/>
          <w:bCs/>
          <w:i/>
          <w:color w:val="365F91" w:themeColor="accent1" w:themeShade="BF"/>
          <w:sz w:val="24"/>
          <w:szCs w:val="24"/>
          <w:u w:val="single"/>
        </w:rPr>
        <w:t>Наличие теоретической базы опыта</w:t>
      </w:r>
    </w:p>
    <w:p w:rsidR="00DB5287" w:rsidRPr="005F52A1" w:rsidRDefault="00DB5287" w:rsidP="005F52A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5F52A1">
        <w:rPr>
          <w:rFonts w:ascii="Times New Roman" w:hAnsi="Times New Roman" w:cs="Times New Roman"/>
          <w:color w:val="222222"/>
          <w:sz w:val="24"/>
          <w:szCs w:val="24"/>
        </w:rPr>
        <w:t xml:space="preserve">Традиционная программа «Школа России» существует десятки лет.  </w:t>
      </w:r>
    </w:p>
    <w:p w:rsidR="004109DD" w:rsidRPr="005F52A1" w:rsidRDefault="00DB5287" w:rsidP="005F52A1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Она представляет собой ядро целостной и сконструированной на основе единых методологических и методических принципов информационно-образовательной среды </w:t>
      </w:r>
      <w:r w:rsidRPr="005F52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для начальной школы.</w:t>
      </w:r>
      <w:r w:rsidRPr="005F52A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 </w:t>
      </w:r>
      <w:r w:rsidRPr="005F52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Практика показывает, что более половины учеников начальных классов России обучаются по </w:t>
      </w:r>
      <w:proofErr w:type="gramStart"/>
      <w:r w:rsidRPr="005F52A1">
        <w:rPr>
          <w:rStyle w:val="gram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данному</w:t>
      </w:r>
      <w:proofErr w:type="gramEnd"/>
      <w:r w:rsidRPr="005F52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УМК.</w:t>
      </w:r>
      <w:r w:rsidRPr="005F52A1">
        <w:rPr>
          <w:rFonts w:ascii="Times New Roman" w:hAnsi="Times New Roman" w:cs="Times New Roman"/>
          <w:sz w:val="24"/>
          <w:szCs w:val="24"/>
        </w:rPr>
        <w:t xml:space="preserve"> </w:t>
      </w:r>
      <w:r w:rsidRPr="005F52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Существенной особенностью всего УМК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предметов.</w:t>
      </w:r>
      <w:r w:rsidRPr="005F52A1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4109DD" w:rsidRPr="005F52A1">
        <w:rPr>
          <w:rFonts w:ascii="Times New Roman" w:hAnsi="Times New Roman" w:cs="Times New Roman"/>
          <w:bCs/>
          <w:sz w:val="24"/>
          <w:szCs w:val="24"/>
        </w:rPr>
        <w:t xml:space="preserve"> именно: системное включение учащихся в самостоятельную учебно-познавательную деятельность, когда ученики не получают знание в готовом виде, а открывают его сами под руководством учителя.</w:t>
      </w:r>
    </w:p>
    <w:p w:rsidR="004109DD" w:rsidRPr="008E6143" w:rsidRDefault="004109DD" w:rsidP="004109DD">
      <w:pPr>
        <w:rPr>
          <w:b/>
          <w:bCs/>
          <w:i/>
          <w:color w:val="365F91" w:themeColor="accent1" w:themeShade="BF"/>
          <w:sz w:val="24"/>
          <w:szCs w:val="24"/>
          <w:u w:val="single"/>
        </w:rPr>
      </w:pPr>
      <w:r w:rsidRPr="008E6143">
        <w:rPr>
          <w:b/>
          <w:bCs/>
          <w:i/>
          <w:color w:val="365F91" w:themeColor="accent1" w:themeShade="BF"/>
          <w:sz w:val="24"/>
          <w:szCs w:val="24"/>
          <w:u w:val="single"/>
        </w:rPr>
        <w:t>Ведущая педагогическая идея</w:t>
      </w:r>
    </w:p>
    <w:p w:rsidR="00763B1C" w:rsidRPr="005F52A1" w:rsidRDefault="00E91A83" w:rsidP="005F52A1">
      <w:pPr>
        <w:rPr>
          <w:rFonts w:ascii="Times New Roman" w:hAnsi="Times New Roman" w:cs="Times New Roman"/>
          <w:bCs/>
          <w:sz w:val="24"/>
          <w:szCs w:val="24"/>
        </w:rPr>
      </w:pPr>
      <w:r w:rsidRPr="00E9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Китайская мудрость гласит: “Я слышу – я забываю, я вижу – я запоминаю, я делаю – я усваиваю”. Моя задача, как учителя, организовать учебную деятельность таким образом, чтобы полученные знания на уроке учащимися были результатом их собственных поисков.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763B1C" w:rsidRPr="005F52A1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</w:t>
      </w:r>
      <w:r w:rsidR="00763B1C" w:rsidRPr="005F52A1">
        <w:rPr>
          <w:rFonts w:ascii="Times New Roman" w:hAnsi="Times New Roman" w:cs="Times New Roman"/>
          <w:bCs/>
          <w:sz w:val="24"/>
          <w:szCs w:val="24"/>
        </w:rPr>
        <w:t>В своей работе я ставлю для себя цели</w:t>
      </w:r>
      <w:r w:rsidR="005F52A1">
        <w:rPr>
          <w:rFonts w:ascii="Times New Roman" w:hAnsi="Times New Roman" w:cs="Times New Roman"/>
          <w:bCs/>
          <w:sz w:val="24"/>
          <w:szCs w:val="24"/>
        </w:rPr>
        <w:t>:</w:t>
      </w:r>
    </w:p>
    <w:p w:rsidR="005F52A1" w:rsidRPr="005F52A1" w:rsidRDefault="00763B1C" w:rsidP="005F52A1">
      <w:pPr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>- соответствие личностному росту ребенка,</w:t>
      </w:r>
    </w:p>
    <w:p w:rsidR="00763B1C" w:rsidRPr="005F52A1" w:rsidRDefault="00763B1C" w:rsidP="005F52A1">
      <w:pPr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>- подготовка младшего школьник к продуктивному само</w:t>
      </w:r>
      <w:r w:rsidR="00AE1F8F" w:rsidRPr="005F52A1">
        <w:rPr>
          <w:rFonts w:ascii="Times New Roman" w:hAnsi="Times New Roman" w:cs="Times New Roman"/>
          <w:bCs/>
          <w:sz w:val="24"/>
          <w:szCs w:val="24"/>
        </w:rPr>
        <w:t>с</w:t>
      </w:r>
      <w:r w:rsidRPr="005F52A1">
        <w:rPr>
          <w:rFonts w:ascii="Times New Roman" w:hAnsi="Times New Roman" w:cs="Times New Roman"/>
          <w:bCs/>
          <w:sz w:val="24"/>
          <w:szCs w:val="24"/>
        </w:rPr>
        <w:t>тоятельному действию на следующей ступени обучения</w:t>
      </w:r>
    </w:p>
    <w:p w:rsidR="00763B1C" w:rsidRPr="005F52A1" w:rsidRDefault="00AE1F8F" w:rsidP="005F52A1">
      <w:pPr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>-</w:t>
      </w:r>
      <w:r w:rsidR="00763B1C" w:rsidRPr="005F52A1">
        <w:rPr>
          <w:rFonts w:ascii="Times New Roman" w:hAnsi="Times New Roman" w:cs="Times New Roman"/>
          <w:bCs/>
          <w:sz w:val="24"/>
          <w:szCs w:val="24"/>
        </w:rPr>
        <w:t xml:space="preserve"> научить применять полученные знания на практике и в жизни,</w:t>
      </w:r>
    </w:p>
    <w:p w:rsidR="00AE1F8F" w:rsidRPr="005F52A1" w:rsidRDefault="00763B1C" w:rsidP="005F52A1">
      <w:pPr>
        <w:rPr>
          <w:b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>- развитие творческой активности и способности и способностей каждого учащегося</w:t>
      </w:r>
      <w:r w:rsidRPr="005F52A1">
        <w:rPr>
          <w:b/>
          <w:bCs/>
          <w:sz w:val="24"/>
          <w:szCs w:val="24"/>
        </w:rPr>
        <w:t>.</w:t>
      </w:r>
    </w:p>
    <w:p w:rsidR="00AE1F8F" w:rsidRPr="004B33B6" w:rsidRDefault="00AE1F8F" w:rsidP="004109DD">
      <w:pPr>
        <w:rPr>
          <w:b/>
          <w:bCs/>
          <w:u w:val="single"/>
        </w:rPr>
      </w:pPr>
      <w:r w:rsidRPr="004B33B6">
        <w:rPr>
          <w:b/>
          <w:bCs/>
          <w:u w:val="single"/>
        </w:rPr>
        <w:t>Основополагающими  принципами своей работы считаю:</w:t>
      </w:r>
    </w:p>
    <w:p w:rsidR="00AE1F8F" w:rsidRPr="005F52A1" w:rsidRDefault="00AE1F8F" w:rsidP="004109DD">
      <w:pPr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>- Принцип сознательности и активности детей в процессе обучения, так как знания должны быть осознаны детьми, а для этого необходима высокая познавательная активность.</w:t>
      </w:r>
    </w:p>
    <w:p w:rsidR="00AE1F8F" w:rsidRPr="005F52A1" w:rsidRDefault="00601371" w:rsidP="004109D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AE1F8F" w:rsidRPr="005F52A1">
        <w:rPr>
          <w:rFonts w:ascii="Times New Roman" w:hAnsi="Times New Roman" w:cs="Times New Roman"/>
          <w:bCs/>
          <w:sz w:val="24"/>
          <w:szCs w:val="24"/>
        </w:rPr>
        <w:t>ринцип научности обучения как исходного положения, определяющего  связь обучения с наукой, считаю  также очень важным</w:t>
      </w:r>
      <w:r w:rsidR="004B33B6" w:rsidRPr="005F52A1">
        <w:rPr>
          <w:rFonts w:ascii="Times New Roman" w:hAnsi="Times New Roman" w:cs="Times New Roman"/>
          <w:bCs/>
          <w:sz w:val="24"/>
          <w:szCs w:val="24"/>
        </w:rPr>
        <w:t>.</w:t>
      </w:r>
    </w:p>
    <w:p w:rsidR="00AE1F8F" w:rsidRPr="005F52A1" w:rsidRDefault="00601371" w:rsidP="004109D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П</w:t>
      </w:r>
      <w:r w:rsidR="00AE1F8F" w:rsidRPr="005F52A1">
        <w:rPr>
          <w:rFonts w:ascii="Times New Roman" w:hAnsi="Times New Roman" w:cs="Times New Roman"/>
          <w:bCs/>
          <w:sz w:val="24"/>
          <w:szCs w:val="24"/>
        </w:rPr>
        <w:t>ринцип систематичности и последовательности обучения считаю следующим принципом своей работы. Расположение материала в соответствие с возрастным</w:t>
      </w:r>
      <w:r w:rsidR="004B33B6" w:rsidRPr="005F52A1">
        <w:rPr>
          <w:rFonts w:ascii="Times New Roman" w:hAnsi="Times New Roman" w:cs="Times New Roman"/>
          <w:bCs/>
          <w:sz w:val="24"/>
          <w:szCs w:val="24"/>
        </w:rPr>
        <w:t xml:space="preserve">и возможностями развития детей </w:t>
      </w:r>
      <w:r w:rsidR="00AE1F8F" w:rsidRPr="005F52A1">
        <w:rPr>
          <w:rFonts w:ascii="Times New Roman" w:hAnsi="Times New Roman" w:cs="Times New Roman"/>
          <w:bCs/>
          <w:sz w:val="24"/>
          <w:szCs w:val="24"/>
        </w:rPr>
        <w:t>- это очень важно.</w:t>
      </w:r>
    </w:p>
    <w:p w:rsidR="004B33B6" w:rsidRPr="005F52A1" w:rsidRDefault="004B33B6" w:rsidP="004109DD">
      <w:pPr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>- Особенность педагогического процесса нашла отражение в принципе индивидуализации развития детей. Индивидуальный подход повышает эффективность обучения, что давно замечено в практической деятельности учителей.</w:t>
      </w:r>
    </w:p>
    <w:p w:rsidR="004109DD" w:rsidRPr="008E6143" w:rsidRDefault="004109DD" w:rsidP="004109DD">
      <w:pPr>
        <w:rPr>
          <w:b/>
          <w:i/>
          <w:color w:val="365F91" w:themeColor="accent1" w:themeShade="BF"/>
          <w:sz w:val="24"/>
          <w:szCs w:val="24"/>
          <w:u w:val="single"/>
        </w:rPr>
      </w:pPr>
      <w:r w:rsidRPr="008E6143">
        <w:rPr>
          <w:b/>
          <w:bCs/>
          <w:i/>
          <w:color w:val="365F91" w:themeColor="accent1" w:themeShade="BF"/>
          <w:sz w:val="24"/>
          <w:szCs w:val="24"/>
          <w:u w:val="single"/>
        </w:rPr>
        <w:t>Оптимальность и эффективность средств</w:t>
      </w:r>
    </w:p>
    <w:p w:rsidR="00700EE4" w:rsidRPr="00601371" w:rsidRDefault="001772A3" w:rsidP="001772A3">
      <w:pPr>
        <w:pStyle w:val="c7"/>
        <w:spacing w:before="0" w:beforeAutospacing="0" w:after="0" w:afterAutospacing="0" w:line="320" w:lineRule="atLeast"/>
        <w:ind w:firstLine="708"/>
        <w:jc w:val="both"/>
        <w:rPr>
          <w:color w:val="000000"/>
          <w:shd w:val="clear" w:color="auto" w:fill="FFFFFF"/>
        </w:rPr>
      </w:pPr>
      <w:r w:rsidRPr="00601371">
        <w:rPr>
          <w:rStyle w:val="c0"/>
          <w:color w:val="000000"/>
        </w:rPr>
        <w:t>Эффективными средствами активизации познавательной деятельности включения ребёнка в процесс творчества на  уроке являются: игровая деятельность, создание положительных эмоциональных ситуаций, работа в парах, работа в группах, проблемное  обучение.</w:t>
      </w:r>
      <w:r w:rsidR="00E91A83" w:rsidRPr="00601371">
        <w:rPr>
          <w:color w:val="000000"/>
          <w:shd w:val="clear" w:color="auto" w:fill="FFFFFF"/>
        </w:rPr>
        <w:t xml:space="preserve"> Для повышения эффективности обучения планирую и использую не менее трех организационных форм: фронтальной, парной, индивидуальной. Организую проблемный диалог посредством </w:t>
      </w:r>
      <w:proofErr w:type="spellStart"/>
      <w:r w:rsidR="00E91A83" w:rsidRPr="00601371">
        <w:rPr>
          <w:color w:val="000000"/>
          <w:shd w:val="clear" w:color="auto" w:fill="FFFFFF"/>
        </w:rPr>
        <w:t>мультимедийных</w:t>
      </w:r>
      <w:proofErr w:type="spellEnd"/>
      <w:r w:rsidR="00E91A83" w:rsidRPr="00601371">
        <w:rPr>
          <w:color w:val="000000"/>
          <w:shd w:val="clear" w:color="auto" w:fill="FFFFFF"/>
        </w:rPr>
        <w:t xml:space="preserve"> презентаций, интерактивной доски.   Благодаря зрительному </w:t>
      </w:r>
      <w:proofErr w:type="spellStart"/>
      <w:r w:rsidR="00E91A83" w:rsidRPr="00601371">
        <w:rPr>
          <w:color w:val="000000"/>
          <w:shd w:val="clear" w:color="auto" w:fill="FFFFFF"/>
        </w:rPr>
        <w:t>во</w:t>
      </w:r>
      <w:proofErr w:type="gramStart"/>
      <w:r w:rsidR="00E91A83" w:rsidRPr="00601371">
        <w:rPr>
          <w:color w:val="000000"/>
          <w:shd w:val="clear" w:color="auto" w:fill="FFFFFF"/>
        </w:rPr>
        <w:t>c</w:t>
      </w:r>
      <w:proofErr w:type="gramEnd"/>
      <w:r w:rsidR="00E91A83" w:rsidRPr="00601371">
        <w:rPr>
          <w:color w:val="000000"/>
          <w:shd w:val="clear" w:color="auto" w:fill="FFFFFF"/>
        </w:rPr>
        <w:t>приятию</w:t>
      </w:r>
      <w:proofErr w:type="spellEnd"/>
      <w:r w:rsidR="00E91A83" w:rsidRPr="00601371">
        <w:rPr>
          <w:color w:val="000000"/>
          <w:shd w:val="clear" w:color="auto" w:fill="FFFFFF"/>
        </w:rPr>
        <w:t xml:space="preserve">, детям легче удерживать  логическую цепочку знаний, которые </w:t>
      </w:r>
      <w:r w:rsidR="00E91A83" w:rsidRPr="00601371">
        <w:rPr>
          <w:color w:val="000000"/>
          <w:shd w:val="clear" w:color="auto" w:fill="FFFFFF"/>
        </w:rPr>
        <w:lastRenderedPageBreak/>
        <w:t>необходимы для осознания создавшегося противоречия, для обозначения проблемы, для открытия новых знаний.</w:t>
      </w:r>
      <w:r w:rsidR="00E91A83" w:rsidRPr="00601371">
        <w:rPr>
          <w:rStyle w:val="apple-converted-space"/>
          <w:color w:val="000000"/>
          <w:shd w:val="clear" w:color="auto" w:fill="FFFFFF"/>
        </w:rPr>
        <w:t> </w:t>
      </w:r>
      <w:r w:rsidR="00E91A83" w:rsidRPr="00601371">
        <w:rPr>
          <w:color w:val="000000"/>
          <w:shd w:val="clear" w:color="auto" w:fill="FFFFFF"/>
        </w:rPr>
        <w:t>Четкое следование методике в организации проблемных диалогов, системность в работе приводит к тому, что дети привыкают идти к знаниям самостоятельно</w:t>
      </w:r>
      <w:r w:rsidR="00700EE4" w:rsidRPr="00601371">
        <w:rPr>
          <w:color w:val="000000"/>
          <w:shd w:val="clear" w:color="auto" w:fill="FFFFFF"/>
        </w:rPr>
        <w:t xml:space="preserve">. Такое </w:t>
      </w:r>
      <w:r w:rsidR="00E91A83" w:rsidRPr="00601371">
        <w:rPr>
          <w:color w:val="000000"/>
          <w:shd w:val="clear" w:color="auto" w:fill="FFFFFF"/>
        </w:rPr>
        <w:t xml:space="preserve"> обучения способствует формированию   у   школьников   универсальных   учебных   действий, обеспечивающих умение учиться, повышает познавательную мотивацию, формирует готовность и способность к сотрудничеству и совместной деятельности. Главная ценность в том, что дети в очередной раз получают возможность сравнивать, наблюдать, делать выводы; убеждаются в том, что не на каждый вопрос есть готовый ответ, что ответ может быть неоднозначным, что каждый из них имеет полное право искать и находить свой ответ, отстаивать свое мнение.</w:t>
      </w:r>
    </w:p>
    <w:p w:rsidR="00601371" w:rsidRDefault="00601371" w:rsidP="001772A3">
      <w:pPr>
        <w:rPr>
          <w:b/>
          <w:bCs/>
          <w:color w:val="365F91" w:themeColor="accent1" w:themeShade="BF"/>
          <w:u w:val="single"/>
        </w:rPr>
      </w:pPr>
    </w:p>
    <w:p w:rsidR="001772A3" w:rsidRPr="008E6143" w:rsidRDefault="004109DD" w:rsidP="001772A3">
      <w:pPr>
        <w:rPr>
          <w:rStyle w:val="c0"/>
          <w:b/>
          <w:bCs/>
          <w:i/>
          <w:color w:val="365F91" w:themeColor="accent1" w:themeShade="BF"/>
          <w:sz w:val="24"/>
          <w:szCs w:val="24"/>
          <w:u w:val="single"/>
        </w:rPr>
      </w:pPr>
      <w:r w:rsidRPr="008E6143">
        <w:rPr>
          <w:b/>
          <w:bCs/>
          <w:i/>
          <w:color w:val="365F91" w:themeColor="accent1" w:themeShade="BF"/>
          <w:sz w:val="24"/>
          <w:szCs w:val="24"/>
          <w:u w:val="single"/>
        </w:rPr>
        <w:t>Результативность опыта</w:t>
      </w:r>
    </w:p>
    <w:p w:rsidR="005F52A1" w:rsidRPr="001772A3" w:rsidRDefault="001772A3" w:rsidP="005F52A1">
      <w:pPr>
        <w:rPr>
          <w:rFonts w:ascii="Times New Roman" w:hAnsi="Times New Roman" w:cs="Times New Roman"/>
          <w:bCs/>
          <w:sz w:val="24"/>
          <w:szCs w:val="24"/>
        </w:rPr>
      </w:pPr>
      <w:r w:rsidRPr="001772A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знаний учащихся по 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тдельным предметам составляет 65</w:t>
      </w:r>
      <w:r w:rsidRPr="001772A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и выше.</w:t>
      </w:r>
      <w:r w:rsidRPr="001772A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772A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Повысилось качество </w:t>
      </w:r>
      <w:proofErr w:type="spellStart"/>
      <w:r w:rsidRPr="001772A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1772A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слабых учащихся.  </w:t>
      </w:r>
    </w:p>
    <w:p w:rsidR="004109DD" w:rsidRPr="005F52A1" w:rsidRDefault="004109DD" w:rsidP="005F52A1">
      <w:pPr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F52A1">
        <w:rPr>
          <w:rFonts w:ascii="Times New Roman" w:hAnsi="Times New Roman" w:cs="Times New Roman"/>
          <w:bCs/>
          <w:sz w:val="24"/>
          <w:szCs w:val="24"/>
        </w:rPr>
        <w:t>Анализ  успеваемости  и качества знаний  по предметам, диагностика учебной мотивации, проведённые  среди моих учени</w:t>
      </w:r>
      <w:r w:rsidR="001772A3">
        <w:rPr>
          <w:rFonts w:ascii="Times New Roman" w:hAnsi="Times New Roman" w:cs="Times New Roman"/>
          <w:bCs/>
          <w:sz w:val="24"/>
          <w:szCs w:val="24"/>
        </w:rPr>
        <w:t xml:space="preserve">ков, наглядно демонстрируют  </w:t>
      </w:r>
      <w:r w:rsidRPr="005F52A1">
        <w:rPr>
          <w:rFonts w:ascii="Times New Roman" w:hAnsi="Times New Roman" w:cs="Times New Roman"/>
          <w:bCs/>
          <w:sz w:val="24"/>
          <w:szCs w:val="24"/>
        </w:rPr>
        <w:t xml:space="preserve"> утвержд</w:t>
      </w:r>
      <w:r w:rsidR="001772A3">
        <w:rPr>
          <w:rFonts w:ascii="Times New Roman" w:hAnsi="Times New Roman" w:cs="Times New Roman"/>
          <w:bCs/>
          <w:sz w:val="24"/>
          <w:szCs w:val="24"/>
        </w:rPr>
        <w:t>ение, что у</w:t>
      </w:r>
      <w:r w:rsidRPr="005F52A1">
        <w:rPr>
          <w:rFonts w:ascii="Times New Roman" w:hAnsi="Times New Roman" w:cs="Times New Roman"/>
          <w:bCs/>
          <w:sz w:val="24"/>
          <w:szCs w:val="24"/>
        </w:rPr>
        <w:t xml:space="preserve"> обучающихся  формируются  основные учебные умения, позволяющие им  успешно адаптироваться  в основной школе  и продолжить предметное обучение по любому учебно-методическому комплекту.</w:t>
      </w:r>
      <w:proofErr w:type="gramEnd"/>
    </w:p>
    <w:p w:rsidR="002740E0" w:rsidRDefault="002740E0" w:rsidP="005F52A1">
      <w:pPr>
        <w:rPr>
          <w:rFonts w:ascii="Times New Roman" w:hAnsi="Times New Roman" w:cs="Times New Roman"/>
          <w:bCs/>
          <w:sz w:val="24"/>
          <w:szCs w:val="24"/>
        </w:rPr>
      </w:pPr>
      <w:r w:rsidRPr="005F52A1">
        <w:rPr>
          <w:rFonts w:ascii="Times New Roman" w:hAnsi="Times New Roman" w:cs="Times New Roman"/>
          <w:bCs/>
          <w:sz w:val="24"/>
          <w:szCs w:val="24"/>
        </w:rPr>
        <w:t xml:space="preserve"> В заключении хочу отметить, что работая учителем, я всегда стараюсь широко использовать достижения современной науки,  а также опыт своих коллег.</w:t>
      </w:r>
    </w:p>
    <w:p w:rsidR="00601371" w:rsidRDefault="00156F9B" w:rsidP="0060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43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4"/>
          <w:szCs w:val="24"/>
          <w:u w:val="single"/>
          <w:shd w:val="clear" w:color="auto" w:fill="FFFFFF"/>
          <w:lang w:eastAsia="ru-RU"/>
        </w:rPr>
        <w:t>Возможность тиражирования.</w:t>
      </w:r>
      <w:r w:rsidRPr="008E61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8E61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156F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Постоянно работаю над собой, повышая свой методический уровень:</w:t>
      </w:r>
      <w:r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0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 в семинарах, проводимых в рамках Обр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азовательной системы «Школа России</w:t>
      </w:r>
      <w:r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601371" w:rsidRDefault="00601371" w:rsidP="0060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56F9B"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Посещаю курсы повышения квалификации</w:t>
      </w:r>
      <w:r w:rsid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01371" w:rsidRDefault="00601371" w:rsidP="0060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56F9B"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Делюсь опытом своей работы с коллегами на педагогических советах, семинара</w:t>
      </w:r>
      <w:r w:rsid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</w:t>
      </w:r>
      <w:r w:rsidR="00156F9B"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156F9B"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на районном МО учителей начальных классов</w:t>
      </w:r>
      <w:r w:rsid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</w:p>
    <w:p w:rsidR="00156F9B" w:rsidRPr="00156F9B" w:rsidRDefault="00601371" w:rsidP="0060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56F9B" w:rsidRP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Делюсь опытом своей работы с коллегами, размещая с</w:t>
      </w:r>
      <w:r w:rsidR="00156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 опыт работы в сети Интернет.</w:t>
      </w:r>
    </w:p>
    <w:p w:rsidR="00156F9B" w:rsidRPr="005F52A1" w:rsidRDefault="00156F9B" w:rsidP="005F52A1">
      <w:pPr>
        <w:rPr>
          <w:rFonts w:ascii="Times New Roman" w:hAnsi="Times New Roman" w:cs="Times New Roman"/>
          <w:bCs/>
          <w:sz w:val="24"/>
          <w:szCs w:val="24"/>
        </w:rPr>
      </w:pPr>
    </w:p>
    <w:p w:rsidR="002740E0" w:rsidRPr="000542E8" w:rsidRDefault="004109DD" w:rsidP="005F52A1">
      <w:pPr>
        <w:rPr>
          <w:color w:val="365F91" w:themeColor="accent1" w:themeShade="BF"/>
        </w:rPr>
      </w:pPr>
      <w:r w:rsidRPr="000542E8">
        <w:rPr>
          <w:b/>
          <w:bCs/>
          <w:color w:val="365F91" w:themeColor="accent1" w:themeShade="BF"/>
        </w:rPr>
        <w:t> </w:t>
      </w:r>
      <w:r w:rsidR="002740E0" w:rsidRPr="000542E8">
        <w:rPr>
          <w:b/>
          <w:bCs/>
          <w:color w:val="365F91" w:themeColor="accent1" w:themeShade="BF"/>
        </w:rPr>
        <w:t xml:space="preserve">  </w:t>
      </w:r>
    </w:p>
    <w:p w:rsidR="004109DD" w:rsidRPr="000542E8" w:rsidRDefault="004109DD" w:rsidP="005F52A1">
      <w:pPr>
        <w:rPr>
          <w:color w:val="365F91" w:themeColor="accent1" w:themeShade="BF"/>
        </w:rPr>
      </w:pPr>
    </w:p>
    <w:p w:rsidR="004109DD" w:rsidRPr="000542E8" w:rsidRDefault="004109DD" w:rsidP="005F52A1">
      <w:pPr>
        <w:rPr>
          <w:color w:val="365F91" w:themeColor="accent1" w:themeShade="BF"/>
        </w:rPr>
      </w:pPr>
      <w:r w:rsidRPr="000542E8">
        <w:rPr>
          <w:b/>
          <w:bCs/>
          <w:color w:val="365F91" w:themeColor="accent1" w:themeShade="BF"/>
        </w:rPr>
        <w:tab/>
      </w:r>
    </w:p>
    <w:p w:rsidR="004109DD" w:rsidRPr="000542E8" w:rsidRDefault="004109DD" w:rsidP="005F52A1">
      <w:pPr>
        <w:rPr>
          <w:color w:val="365F91" w:themeColor="accent1" w:themeShade="BF"/>
        </w:rPr>
      </w:pPr>
    </w:p>
    <w:sectPr w:rsidR="004109DD" w:rsidRPr="000542E8" w:rsidSect="00C5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6576"/>
    <w:multiLevelType w:val="multilevel"/>
    <w:tmpl w:val="57887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87D26"/>
    <w:multiLevelType w:val="multilevel"/>
    <w:tmpl w:val="E0F4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E2149"/>
    <w:multiLevelType w:val="multilevel"/>
    <w:tmpl w:val="34F2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32627"/>
    <w:multiLevelType w:val="hybridMultilevel"/>
    <w:tmpl w:val="CC7E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4109DD"/>
    <w:rsid w:val="000542E8"/>
    <w:rsid w:val="000939D9"/>
    <w:rsid w:val="000D7986"/>
    <w:rsid w:val="00156F9B"/>
    <w:rsid w:val="001772A3"/>
    <w:rsid w:val="00212412"/>
    <w:rsid w:val="0024167C"/>
    <w:rsid w:val="002740E0"/>
    <w:rsid w:val="003D3005"/>
    <w:rsid w:val="004109DD"/>
    <w:rsid w:val="00465029"/>
    <w:rsid w:val="004B33B6"/>
    <w:rsid w:val="004B741E"/>
    <w:rsid w:val="005F52A1"/>
    <w:rsid w:val="00601371"/>
    <w:rsid w:val="00700EE4"/>
    <w:rsid w:val="00763B1C"/>
    <w:rsid w:val="008E6143"/>
    <w:rsid w:val="00927B01"/>
    <w:rsid w:val="00A07B83"/>
    <w:rsid w:val="00AE1F8F"/>
    <w:rsid w:val="00BE0583"/>
    <w:rsid w:val="00C52A10"/>
    <w:rsid w:val="00DB5287"/>
    <w:rsid w:val="00E91A83"/>
    <w:rsid w:val="00ED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09DD"/>
    <w:pPr>
      <w:ind w:left="720"/>
      <w:contextualSpacing/>
    </w:pPr>
  </w:style>
  <w:style w:type="character" w:customStyle="1" w:styleId="apple-converted-space">
    <w:name w:val="apple-converted-space"/>
    <w:basedOn w:val="a0"/>
    <w:rsid w:val="00DB5287"/>
  </w:style>
  <w:style w:type="character" w:customStyle="1" w:styleId="grame">
    <w:name w:val="grame"/>
    <w:basedOn w:val="a0"/>
    <w:rsid w:val="00DB5287"/>
  </w:style>
  <w:style w:type="paragraph" w:styleId="a6">
    <w:name w:val="Normal (Web)"/>
    <w:basedOn w:val="a"/>
    <w:uiPriority w:val="99"/>
    <w:semiHidden/>
    <w:unhideWhenUsed/>
    <w:rsid w:val="005F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2A3"/>
  </w:style>
  <w:style w:type="paragraph" w:customStyle="1" w:styleId="c5">
    <w:name w:val="c5"/>
    <w:basedOn w:val="a"/>
    <w:rsid w:val="001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7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33D5-BCDA-4C49-908F-DE9676C0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2014-03-07T17:04:00Z</dcterms:created>
  <dcterms:modified xsi:type="dcterms:W3CDTF">2014-03-08T11:25:00Z</dcterms:modified>
</cp:coreProperties>
</file>