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56" w:rsidRPr="00105756" w:rsidRDefault="00105756" w:rsidP="00105756">
      <w:pPr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09966"/>
          <w:kern w:val="36"/>
          <w:sz w:val="53"/>
          <w:szCs w:val="53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i/>
          <w:iCs/>
          <w:color w:val="009966"/>
          <w:kern w:val="36"/>
          <w:sz w:val="53"/>
          <w:szCs w:val="53"/>
          <w:lang w:eastAsia="ru-RU"/>
        </w:rPr>
        <w:t>1</w:t>
      </w:r>
      <w:r w:rsidRPr="00105756">
        <w:rPr>
          <w:rFonts w:ascii="Georgia" w:eastAsia="Times New Roman" w:hAnsi="Georgia" w:cs="Times New Roman"/>
          <w:i/>
          <w:iCs/>
          <w:color w:val="009966"/>
          <w:kern w:val="36"/>
          <w:sz w:val="53"/>
          <w:szCs w:val="53"/>
          <w:lang w:eastAsia="ru-RU"/>
        </w:rPr>
        <w:t>0 советов для родителей подростков</w:t>
      </w:r>
    </w:p>
    <w:p w:rsidR="00105756" w:rsidRPr="00105756" w:rsidRDefault="00105756" w:rsidP="0010575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18"/>
          <w:szCs w:val="18"/>
          <w:lang w:eastAsia="ru-RU"/>
        </w:rPr>
      </w:pPr>
      <w:r w:rsidRPr="00105756">
        <w:rPr>
          <w:rFonts w:ascii="Times New Roman" w:eastAsia="Times New Roman" w:hAnsi="Times New Roman" w:cs="Times New Roman"/>
          <w:color w:val="87878A"/>
          <w:sz w:val="18"/>
          <w:szCs w:val="18"/>
          <w:lang w:eastAsia="ru-RU"/>
        </w:rPr>
        <w:t>07 Июнь 2011. Раздел </w:t>
      </w:r>
      <w:hyperlink r:id="rId5" w:history="1">
        <w:r w:rsidRPr="00105756">
          <w:rPr>
            <w:rFonts w:ascii="Times New Roman" w:eastAsia="Times New Roman" w:hAnsi="Times New Roman" w:cs="Times New Roman"/>
            <w:color w:val="2B98B7"/>
            <w:sz w:val="18"/>
            <w:szCs w:val="18"/>
            <w:u w:val="single"/>
            <w:lang w:eastAsia="ru-RU"/>
          </w:rPr>
          <w:t>Подросток</w:t>
        </w:r>
      </w:hyperlink>
    </w:p>
    <w:p w:rsidR="00105756" w:rsidRPr="00105756" w:rsidRDefault="00105756" w:rsidP="00105756">
      <w:pPr>
        <w:shd w:val="clear" w:color="auto" w:fill="F7F7F9"/>
        <w:spacing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47BD5A13" wp14:editId="4635735A">
            <wp:extent cx="3327400" cy="2235200"/>
            <wp:effectExtent l="0" t="0" r="6350" b="0"/>
            <wp:docPr id="1" name="Рисунок 1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Когда речь заходит о подростковом возрасте, почему-то сразу возникает мысль о проблемах, о том, как сложно «достучаться» до подростка, найти общий язык, быть авторитетом для него. Так ли это на самом деле? Каждый родитель должен понимать, что подростковый период – это переходной период от детства во взрослую жизнь. Вашему ребенку также тяжело, как и вам, поэтому ваше чуткое отношение особенно важно в этот период.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Если вы морально готовы к неизбежным изменениям изменения и будете правильно на них реагировать, вполне вероятно, что и подростковый возраст будет для вашей семьи счастливым воспоминанием.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t>1. Личное пространство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0B97257B" wp14:editId="408594BC">
            <wp:extent cx="3327400" cy="2222500"/>
            <wp:effectExtent l="0" t="0" r="6350" b="6350"/>
            <wp:docPr id="2" name="Рисунок 2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Каждому человеку необходимо его личное пространство, на которое никто не посягает (вам ведь не понравится работать под пристальным взглядом начальства). Запретите себе наводить порядок в его комнате, перекладывать вещи, подслушивать его разговоры, читать его смс или личные дневники. Если вы хотите, чтобы ваш ребенок вырос самостоятельным человеком, то нужно учиться давать ему свободу. А все начинается с предоставления ему личного пространства. Тем не менее, старайтесь проводить достаточно времени со своим ребенком. Обсуждайте его интересы, интересуйтесь его друзьями в ненавязчивой форме, устраивайте совместные мероприятия, </w:t>
      </w:r>
      <w:proofErr w:type="spellStart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напрммер</w:t>
      </w:r>
      <w:proofErr w:type="spellEnd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, поход на выходных или катание на лыжах. Приглашайте его друзей в </w:t>
      </w: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lastRenderedPageBreak/>
        <w:t>дом, приготовьте что-нибудь вкусненькое или хотя бы закажите пиццу. Старайтесь быть другом своему подросшему ребенку.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t>2. Взаимное доверие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5FA7BAD9" wp14:editId="40B80CC5">
            <wp:extent cx="3327400" cy="2209800"/>
            <wp:effectExtent l="0" t="0" r="6350" b="0"/>
            <wp:docPr id="3" name="Рисунок 3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Давая определенную свободу, давайте ему больше обязанностей в семье. Учите ребенка доверию и учитесь общаться с ним на равных, как </w:t>
      </w:r>
      <w:proofErr w:type="gramStart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со</w:t>
      </w:r>
      <w:proofErr w:type="gramEnd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 взрослым человеком, но старайтесь оставаться для него авторитетом (примером для подражания). Если ему нельзя пиво, то и вам его нельзя пить.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Часто подростки лгут и, конечно же, вас переполняет негодование, но прежде, чем вы начнете вашу поучительную лекцию, задайтесь вопросом: «Почему он солгал». Возможно, вы были не готовы услышать правду, какой бы она ни была, или же ребенок знает, что правда принесет вам боль, а он этого не хочет. Сейчас самое время установить несколько простых правил. Например, скажите вашему ребенку, что если она попал в какую-то неприятную ситуацию, то вы должны о ней знать, чтобы помочь ему, ведь вы его любите и всегда будете на его стороне. Подростку легче довериться вам, если он знает, что вы будете на его стороне, несмотря ни на что.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Сейчас  ваш ребенок нуждается в вас не как в родителе, а как в советчике. Только не навязывайте свое мнение или свое видение, мы все имеем право на ошибки. Ваша задача направлять и поддерживать, а не указывать и следить. Попробуйте выступить в этой новой роли и посмотрите, как преобразятся ваши отношения.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t>3. Финансовые отношения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6FCEB7A8" wp14:editId="68689CEB">
            <wp:extent cx="3327400" cy="2209800"/>
            <wp:effectExtent l="0" t="0" r="6350" b="0"/>
            <wp:docPr id="4" name="Рисунок 4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lastRenderedPageBreak/>
        <w:t>Большинство школьников (90%) не имеют представления, что такое баланс расходов и доходов, и в этом вина не детей, а их родителей, которые не учат элементарным жизненным навыкам своих детей.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Начиная с 14-летнего возраста и позже, предлагайте ребенку варианты подработки, чтобы у него были собственные деньги, и он знал, что они достаются не бесплатно. Подработка – это не оплата за хорошие оценки, помощь бабушке или по дому. Вещи, подобные этим, должны быть нормой. Варианты подработки: курьером (перевозить документы), раздавать </w:t>
      </w:r>
      <w:proofErr w:type="spellStart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флаера</w:t>
      </w:r>
      <w:proofErr w:type="spellEnd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, промоутером и т.д. </w:t>
      </w:r>
      <w:proofErr w:type="gramStart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Деньги, которые он заработает, его собственные, не предлагайте ему каких их потратить лучше, пусть учится их грамотно тратить путем проб и ошибок</w:t>
      </w:r>
      <w:proofErr w:type="gramEnd"/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Также доверяйте оплачивать ребенку различные счета (коммунальные, например) и самостоятельно совершать  покупки, чтобы сформировать у него представление об обязательных расходах, а зная ваши доходы, ребенок самостоятельно сделает вывод, что на его сиюминутные прихоти лишних денег нет.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t>4. Современные технологии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1058CB00" wp14:editId="39707A7E">
            <wp:extent cx="2374900" cy="3327400"/>
            <wp:effectExtent l="0" t="0" r="6350" b="6350"/>
            <wp:docPr id="5" name="Рисунок 5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Сотовый телефон может помочь вам оставаться на связи с вашим подростком, но вы все равно должны контролировать, как и когда он используется.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Во-первых, установить ежемесячный лимит на звонки, после того, как лимит исчерпан, только входящие звонки возможны, таким образом, вы приучите вашего подростка более обдуманно использовать телефон.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Во-вторых, не покупайте новый телефон, чаще, чем раз в 2 года. Если с новым телефоном что-то случилось (потерял, уронил), купите самый простой и дешевый, чтобы можно было только звонить (без игр, интернета и прочих наворотов). Этим вы прививаете бережливое отношение к вещам и наглядно показываете, что у вас нет возможности покупать ему новые игрушки по первому требованию.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В-третьих, подростки любят ставить на свои телефоны и почты пароли, объясните, что от родителей нечего скрывать, это одно из проявлений доверия.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proofErr w:type="gramStart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lastRenderedPageBreak/>
        <w:t>Кроме того, есть на мобильных такая услуга как родительский контроль, с помощью которой можно установить ограничения, например, что телефон вашего ребенка не может отправлять или получать звонки или смс с 23.00 до 7 утра или во время уроков.</w:t>
      </w:r>
      <w:proofErr w:type="gramEnd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 А еще можно отслеживать местонахождение вашего ребенка. Объясните, что это не шпионаж, а не подлежащие обсуждению меры безопасности.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Также потратьте время, чтобы обсудить безопасности в интернете, например, почему не стоит оставлять свои телефоны и адреса в интернет, отправлять свои откровенные фото, или дружить с людьми, которых ваш подросток не знает в реальной жизни.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t>5. Развивайте интересы и способности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2B181628" wp14:editId="5616C2F6">
            <wp:extent cx="2209800" cy="3302000"/>
            <wp:effectExtent l="0" t="0" r="0" b="0"/>
            <wp:docPr id="6" name="Рисунок 6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Пусть ваш подросток попробует различные занятия - такие, как спорт, музыка или искусство - таким образом, он может понять, что ему близко, а что не очень.  Если у ребенка есть хобби, увлечение, занятие по душе, у него меньше шансов попасть в плохую компанию или ситуацию. У такого подростка выше самооценка и чувство собственного достоинства, у него есть друзья со схожими ему интересами, он меньше подвержен чужому мнению и влиянию. А тот подросток, который ничем не увлечен и не занят, у которого нет стремления к чему-то, скорее всего, изменит свое поведение в угоду другим, чтобы соответствовать их стандартам – пить, курить и т.д.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t>6. Скажите «Нет» моде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lastRenderedPageBreak/>
        <w:drawing>
          <wp:inline distT="0" distB="0" distL="0" distR="0" wp14:anchorId="42424DAE" wp14:editId="04AADEC9">
            <wp:extent cx="3327400" cy="2209800"/>
            <wp:effectExtent l="0" t="0" r="6350" b="0"/>
            <wp:docPr id="7" name="Рисунок 7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Как правило, родители хотят все лучшее для своих детей и не жалеют для этого денег. Этим успешно пользуются продавцы товаров и сами дети. Идя на поводу чужого мнения, капризов и требований, не получаете пользы, ни вы, ни ваш ребенок. Вы не получаете, потому что купив очередную брендовую обновку, вы в очередной раз забыли о себе и своих желаниях. А подросток не извлечет от этой покупки пользу, потому что знает, стоит ей попросит/потребовать, как появится другая одежка (вещь), к тому же мода такая изменчивая и эта вещичка скоро забудется.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Ваша задача объяснить ребенку, что не одежда красит человека и уж тем более не название бренда. Можно покупать новые, красивые, но не такие дорогие вещи. А если так сильно хочется брендовую вещь, то подождать скидок или начать копить на нее, отказывая себе в других радостях (поход в кино) или же подрабатывая.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Еще один вариант, научить подростка шить себе одежду. Кто знает, может из вашего ребенка получится классный дизайнер в будущем.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Подростки используют моду в качестве средства самовыражения. Они примеряют на себя  разные стили, тем самым как бы «примеряя» различные аспекты своей личности. Помогите своему ребенку красиво </w:t>
      </w:r>
      <w:proofErr w:type="spellStart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самовыражаться</w:t>
      </w:r>
      <w:proofErr w:type="spellEnd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, даже, если это противоречить вашему собственному стилю.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t>7. Ваш подросток и секс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2A317EF1" wp14:editId="47DFA6B0">
            <wp:extent cx="3327400" cy="2222500"/>
            <wp:effectExtent l="0" t="0" r="6350" b="6350"/>
            <wp:docPr id="8" name="Рисунок 8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Ни для кого не секрет, что уже со школьного возраста мальчики и девочки начинают проявлять интерес друг к другу. К сожалению, половые отношения с каждым годом все более и более ранние. И происходит это потому, что с детьми никто не разговаривает на эту тему, не объясняет, чем все это может закончиться, не контролирует, чем ребенок занимается после школы.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lastRenderedPageBreak/>
        <w:t xml:space="preserve">Найдите время и возможность обсудить с вашим ребенком эту щекотливую тему, </w:t>
      </w:r>
      <w:proofErr w:type="gramStart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объясните о</w:t>
      </w:r>
      <w:proofErr w:type="gramEnd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 возможных последствиях (инфекциях, беременности), о ненадежности подростковых отношений, о проверке временем и т.д. Расскажите свой опыт или опыт знакомых, которых ваш подросток может знать. На меня лично подействовала просьба мамы подождать до 18-ти, а там уже мне решать, что и как.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t>8. Комендантский час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6A0A7E2F" wp14:editId="2F97BF85">
            <wp:extent cx="2209800" cy="3327400"/>
            <wp:effectExtent l="0" t="0" r="0" b="6350"/>
            <wp:docPr id="9" name="Рисунок 9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Комендантский час важен по очевидным причинам. Он не только позволяет родителям спокойно поспать, но также защищает подростков от опасностей, которые происходят чаще всего после полуночи.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Подростки очень не любят правила и ограничения, но без дисциплины никуда.  Введение комендантского часа должно соблюдаться всеми.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Не устанавливайте приблизительное время комендантского часа, только четкое время. Например: «К 23.00 быть дома, можно раньше, если позже, то заставишь своих родителей волноваться за тебя лишних 5 минут и больше и подорвешь доверие к тебе. В следующий раз нам будет сложнее тебя отпускать».  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Иногда ваш подросток будет просить продлить комендантский час, это нормально, идите на компромиссы. В идеале, этот компромисс должен быть оговорен заранее. Если ваш подросток звонит за 20 минут до его комендантского часа и просит провести ночь в другом доме, то могут быть проблемы.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Если ваш подросток приходит домой после назначенного времени без разрешения, дайте ему шанс объясниться. Даже если у ребенка веская причина, все равно должно быть следствие. Решите заранее, в чем и насколько вы ограничите подростка. Вы можете запретить смотреть телевизор, не пустить на дискотеку или не покупать новую вещь в этом месяце. Если ваш ребенок пришел пьяным или есть подозрение на наркотики, последствия должны быть более серьезными. Четко следуйте правилу справедливости и последовательности.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lastRenderedPageBreak/>
        <w:t>9. Подросток и школа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6B9B211D" wp14:editId="39524089">
            <wp:extent cx="2209800" cy="3327400"/>
            <wp:effectExtent l="0" t="0" r="0" b="6350"/>
            <wp:docPr id="10" name="Рисунок 10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 xml:space="preserve">В подростковом возрасте все тяжелее учится и все меньше желания ходить в школу. Тем не менее, это нужно и ваша задача объяснить для чего это нужно. Не ругайте за плохие оценки и не грозите ужасным </w:t>
      </w:r>
      <w:proofErr w:type="gramStart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будущем</w:t>
      </w:r>
      <w:proofErr w:type="gramEnd"/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, помните, что все гении были троечниками. Вы должны объяснять важность знаний, мотивировать к самообучению, предлагать интересные книги, самому регулярно заниматься с ребенком.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Если у ребенка не сложились отношения с одноклассниками или с кем-то из учителей, есть смысл перевести вашего ребенка в другую школу. Мне лично это очень помогло. Меня перевели посреди учебного года (перед Новым годом) и к концу учебного года я стала хорошисткой из троечницы, а дальше больше. Новые друзья, новые интересы, новая прическа, новая жизнь. Иногда нужно все кардинально менять.</w:t>
      </w:r>
    </w:p>
    <w:p w:rsidR="00105756" w:rsidRPr="00105756" w:rsidRDefault="00105756" w:rsidP="00105756">
      <w:pPr>
        <w:shd w:val="clear" w:color="auto" w:fill="F7F7F9"/>
        <w:spacing w:before="375" w:after="225" w:line="360" w:lineRule="atLeast"/>
        <w:outlineLvl w:val="1"/>
        <w:rPr>
          <w:rFonts w:ascii="Arial" w:eastAsia="Times New Roman" w:hAnsi="Arial" w:cs="Arial"/>
          <w:color w:val="CC6600"/>
          <w:sz w:val="36"/>
          <w:szCs w:val="36"/>
          <w:lang w:eastAsia="ru-RU"/>
        </w:rPr>
      </w:pPr>
      <w:r w:rsidRPr="00105756">
        <w:rPr>
          <w:rFonts w:ascii="Arial" w:eastAsia="Times New Roman" w:hAnsi="Arial" w:cs="Arial"/>
          <w:color w:val="CC6600"/>
          <w:sz w:val="36"/>
          <w:szCs w:val="36"/>
          <w:lang w:eastAsia="ru-RU"/>
        </w:rPr>
        <w:t>10. Правильное общение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noProof/>
          <w:color w:val="444446"/>
          <w:sz w:val="20"/>
          <w:szCs w:val="20"/>
          <w:lang w:eastAsia="ru-RU"/>
        </w:rPr>
        <w:drawing>
          <wp:inline distT="0" distB="0" distL="0" distR="0" wp14:anchorId="238289EF" wp14:editId="61F25835">
            <wp:extent cx="3327400" cy="2387600"/>
            <wp:effectExtent l="0" t="0" r="6350" b="0"/>
            <wp:docPr id="11" name="Рисунок 11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lastRenderedPageBreak/>
        <w:t>Если ваш подросток плохо учится, игнорирует комендантский час или постоянно лжет, скорее всего, вы будете кричать или читать нотации. Но поверьте, оба эти метода не действуют на подростка, да и на взрослого тоже.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Если вы будете срываться на крик, то ваш ребенок увидит, что вами легко управлять. К крику и нравоучительным лекциям дети быстро привыкают, они умеют не слышать крик, отсюда пошло выражение, как горохом об стену или как со стеной разговариваю.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Попробуйте другую стратегию: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- Положительный взгляд и ровный тон. Это может показаться простым, но это задает тон вашему разговору. </w:t>
      </w: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br/>
        <w:t>- Слушайте больше, чем говорите.</w:t>
      </w: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br/>
        <w:t>- Говорите по существу, что вас не устраивает или расстраивает. </w:t>
      </w: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br/>
        <w:t>- Объясните, почему применяете то или иное наказание. </w:t>
      </w: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br/>
        <w:t>- Если чувствуете, что не можете сдерживать эмоции, выйдите в другую комнату, чтобы «остыть», попросив перед этим ребенка подумать, что именно он сделал не так.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В такие моменты, вы преподаете урок мастерства - вы демонстрируете подростку навыки общения, которые он успешно будет использовать оставшуюся жизнь.</w:t>
      </w:r>
    </w:p>
    <w:p w:rsidR="00105756" w:rsidRPr="00105756" w:rsidRDefault="00105756" w:rsidP="00105756">
      <w:pPr>
        <w:shd w:val="clear" w:color="auto" w:fill="F7F7F9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  <w:lang w:eastAsia="ru-RU"/>
        </w:rPr>
      </w:pPr>
      <w:r w:rsidRPr="00105756">
        <w:rPr>
          <w:rFonts w:ascii="Arial" w:eastAsia="Times New Roman" w:hAnsi="Arial" w:cs="Arial"/>
          <w:color w:val="444446"/>
          <w:sz w:val="20"/>
          <w:szCs w:val="20"/>
          <w:lang w:eastAsia="ru-RU"/>
        </w:rPr>
        <w:t>И помните, что родители и дети, это не отношения учителя и ученика, а взаимодействие, нас всем есть чему поучиться друг у друга. Только от вас зависит, каким будет ваше общение – дружеским или конфликтным. Учитесь взаимодействовать!</w:t>
      </w:r>
    </w:p>
    <w:p w:rsidR="009E4FD6" w:rsidRPr="00105756" w:rsidRDefault="009E4FD6" w:rsidP="00105756"/>
    <w:sectPr w:rsidR="009E4FD6" w:rsidRPr="0010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CA"/>
    <w:rsid w:val="00105756"/>
    <w:rsid w:val="002E075D"/>
    <w:rsid w:val="008D03CA"/>
    <w:rsid w:val="009E4FD6"/>
    <w:rsid w:val="00D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kraskizhizni.com/school/teen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Кобякина</dc:creator>
  <cp:lastModifiedBy>Кобякина</cp:lastModifiedBy>
  <cp:revision>1</cp:revision>
  <dcterms:created xsi:type="dcterms:W3CDTF">2014-10-07T10:40:00Z</dcterms:created>
  <dcterms:modified xsi:type="dcterms:W3CDTF">2014-10-07T11:11:00Z</dcterms:modified>
</cp:coreProperties>
</file>