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1D" w:rsidRPr="00D04B1D" w:rsidRDefault="00D04B1D" w:rsidP="00D04B1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B1D">
        <w:rPr>
          <w:rFonts w:ascii="Times New Roman" w:hAnsi="Times New Roman" w:cs="Times New Roman"/>
          <w:b/>
          <w:sz w:val="32"/>
          <w:szCs w:val="32"/>
        </w:rPr>
        <w:t>Применение игровых технологий на уроках математики.</w:t>
      </w:r>
    </w:p>
    <w:p w:rsidR="00D04B1D" w:rsidRDefault="00D04B1D" w:rsidP="00D04B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04B1D">
        <w:rPr>
          <w:rFonts w:ascii="Times New Roman" w:hAnsi="Times New Roman" w:cs="Times New Roman"/>
          <w:sz w:val="32"/>
          <w:szCs w:val="32"/>
        </w:rPr>
        <w:t>(из опыта работы Центра образования)</w:t>
      </w:r>
    </w:p>
    <w:p w:rsidR="00291E2D" w:rsidRDefault="00291E2D" w:rsidP="00D04B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04B1D" w:rsidRDefault="00D04B1D" w:rsidP="00D04B1D">
      <w:pPr>
        <w:rPr>
          <w:rFonts w:ascii="Times New Roman" w:hAnsi="Times New Roman" w:cs="Times New Roman"/>
          <w:sz w:val="28"/>
          <w:szCs w:val="28"/>
        </w:rPr>
      </w:pPr>
    </w:p>
    <w:p w:rsidR="00D04B1D" w:rsidRDefault="00D04B1D" w:rsidP="00D04B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лицеях, в классах с углублённым изучением математики увеличение умственной нагрузки на уроках  заставляет задуматься над тем, как поддержать у учащихся интерес к изучаемому материалу, их активность на протяжении всего урока. В Центрах образования, где обучаются подростки чаще всего имеющие проблемы с поведением, а также в 95% случаев имеющие проблемы с изучением математики, преподаватели задаются вопросом: как привить интерес к  предмету, который для ученика – одна большая проблема.  </w:t>
      </w:r>
    </w:p>
    <w:p w:rsidR="0077158B" w:rsidRDefault="00D04B1D" w:rsidP="00D04B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Наряду с трудом и учением – игра один из основных видов деятельности человека, удивительный феноменов человеческого существования. Игра – </w:t>
      </w:r>
      <w:r w:rsidRPr="007B1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это вид деятельности </w:t>
      </w:r>
      <w:r w:rsidR="0077158B" w:rsidRPr="007B1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условиях ситуаций, направленных на воссоздание и</w:t>
      </w:r>
      <w:r w:rsidR="00771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усвоение общественного опыта, в котором складывается и совершенствуется самоуправление поведением. Она позволяет эффективно формировать личность, воспитывать нравственные качества, развивать творческие задатки.</w:t>
      </w:r>
    </w:p>
    <w:p w:rsidR="008867AF" w:rsidRDefault="008867AF" w:rsidP="00D04B1D">
      <w:pP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867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Известный французский ученый Луи де Бройль утверждал, что все игры (даже самые простые) имеют много общих элементов с работой ученого. В игре привлекает поставленная задача и трудность, которую можно преодолеть, а затем радость открытия и ощущение преодоленного препятствия. Именно поэтому всех людей, независимо от возраста, привлекает игра.</w:t>
      </w:r>
      <w:r w:rsidRPr="008867AF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A619F" w:rsidRPr="00FE6CEA" w:rsidRDefault="00560AD3" w:rsidP="002A619F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Игру рассматривают в основном применительно к  детям дошкольного возраста и начальной школы</w:t>
      </w:r>
      <w:r w:rsidR="002A619F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Напрасно забывая про игру средней и старшей школе! Старшие </w:t>
      </w:r>
      <w:r w:rsidR="002A619F" w:rsidRPr="00FE6CEA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 периоды со своими ведущими ви</w:t>
      </w:r>
      <w:r w:rsidR="002A619F" w:rsidRPr="00FE6C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дами не вытесняют игру, а продолжают включать ее в процесс. Просто в  подростковом возрасте наблюдается обострение потребности в </w:t>
      </w:r>
      <w:r w:rsidR="002A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самоутверждении своего «Я», </w:t>
      </w:r>
      <w:r w:rsidR="002A619F" w:rsidRPr="00FE6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создании своего собственного мира, в </w:t>
      </w:r>
      <w:r w:rsidR="002A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стремлении к взрослости, особую роль играет признание </w:t>
      </w:r>
      <w:proofErr w:type="spellStart"/>
      <w:r w:rsidR="002A619F"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референтной</w:t>
      </w:r>
      <w:proofErr w:type="spellEnd"/>
      <w:r w:rsidR="002A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</w:t>
      </w:r>
      <w:r w:rsidR="002A619F" w:rsidRPr="00FE6CEA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Особенностями игры в старшем школьном возрасте является нацеленность на самоутверждение перед обществом, юмористическая окраска, стремление к ро</w:t>
      </w:r>
      <w:r w:rsidR="002A619F" w:rsidRPr="00FE6C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зыгрышу, ориентация на речевую деятельность.</w:t>
      </w:r>
    </w:p>
    <w:p w:rsidR="00560AD3" w:rsidRPr="008867AF" w:rsidRDefault="00560AD3" w:rsidP="00D04B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B1D" w:rsidRPr="00D04B1D" w:rsidRDefault="008867AF" w:rsidP="00D04B1D">
      <w:pPr>
        <w:rPr>
          <w:rFonts w:ascii="Times New Roman" w:hAnsi="Times New Roman" w:cs="Times New Roman"/>
          <w:sz w:val="28"/>
          <w:szCs w:val="28"/>
          <w:shd w:val="clear" w:color="auto" w:fill="F3F3ED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04B1D" w:rsidRPr="00D04B1D">
        <w:rPr>
          <w:rFonts w:ascii="Times New Roman" w:hAnsi="Times New Roman" w:cs="Times New Roman"/>
          <w:sz w:val="28"/>
          <w:szCs w:val="28"/>
        </w:rPr>
        <w:t>Я думаю, что цель применения игровых технологий – пробудить, развить интерес к познанию, обучению, поднять уровень самооценки ученика.</w:t>
      </w:r>
      <w:r w:rsidR="0077158B">
        <w:rPr>
          <w:rFonts w:ascii="Times New Roman" w:hAnsi="Times New Roman" w:cs="Times New Roman"/>
          <w:sz w:val="28"/>
          <w:szCs w:val="28"/>
        </w:rPr>
        <w:t xml:space="preserve"> И если мы вложим образовательное содержание в игровую оболочку, то сможем решить одну из ключевых проблем педагогики – проблему мотивации учебной деятельности.</w:t>
      </w:r>
      <w:r w:rsidR="00D04B1D" w:rsidRPr="00D0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B1D" w:rsidRPr="00AC68B4" w:rsidRDefault="00D04B1D" w:rsidP="00D04B1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68B4">
        <w:rPr>
          <w:rFonts w:ascii="Times New Roman" w:eastAsia="Calibri" w:hAnsi="Times New Roman" w:cs="Times New Roman"/>
          <w:color w:val="000000"/>
          <w:sz w:val="28"/>
          <w:szCs w:val="28"/>
        </w:rPr>
        <w:t>Учебная  игра как технология обучения давно интересует ученых и практиков. Как педагогическая технология игра интересна тем, что создает эмоциональный подъем, а мотивы игровой деятельности ориентированы на процесс постижения смысла этой деятельности</w:t>
      </w:r>
      <w:r w:rsidRPr="00AC68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C68B4">
        <w:rPr>
          <w:rFonts w:ascii="Times New Roman" w:eastAsia="Calibri" w:hAnsi="Times New Roman" w:cs="Times New Roman"/>
          <w:color w:val="000000"/>
          <w:sz w:val="28"/>
          <w:szCs w:val="28"/>
        </w:rPr>
        <w:t>При раскрытии сущности  игровой технологии следуе</w:t>
      </w:r>
      <w:r w:rsidR="0077158B">
        <w:rPr>
          <w:rFonts w:ascii="Times New Roman" w:hAnsi="Times New Roman" w:cs="Times New Roman"/>
          <w:color w:val="000000"/>
          <w:sz w:val="28"/>
          <w:szCs w:val="28"/>
        </w:rPr>
        <w:t xml:space="preserve">т выделить следующие компоненты: мотивационный, ценностно-смысловой, оценочный, </w:t>
      </w:r>
      <w:proofErr w:type="spellStart"/>
      <w:r w:rsidR="0077158B">
        <w:rPr>
          <w:rFonts w:ascii="Times New Roman" w:hAnsi="Times New Roman" w:cs="Times New Roman"/>
          <w:color w:val="000000"/>
          <w:sz w:val="28"/>
          <w:szCs w:val="28"/>
        </w:rPr>
        <w:t>ориентационно-целевой</w:t>
      </w:r>
      <w:proofErr w:type="spellEnd"/>
      <w:r w:rsidR="0077158B">
        <w:rPr>
          <w:rFonts w:ascii="Times New Roman" w:hAnsi="Times New Roman" w:cs="Times New Roman"/>
          <w:color w:val="000000"/>
          <w:sz w:val="28"/>
          <w:szCs w:val="28"/>
        </w:rPr>
        <w:t>, содержательно-операционный</w:t>
      </w:r>
      <w:r w:rsidR="004D0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4AE" w:rsidRDefault="00D04B1D" w:rsidP="00D04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68B4">
        <w:rPr>
          <w:rFonts w:ascii="Times New Roman" w:hAnsi="Times New Roman" w:cs="Times New Roman"/>
          <w:sz w:val="28"/>
          <w:szCs w:val="28"/>
        </w:rPr>
        <w:t>И даже во время развития  инновационных технологий, игровые технологии не потеряли свою актуальность.</w:t>
      </w:r>
      <w:r w:rsidR="004D0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21F" w:rsidRDefault="00B344AE" w:rsidP="00D04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игровых технологий на уроках математики всегда актуально:</w:t>
      </w:r>
    </w:p>
    <w:p w:rsidR="00AC5231" w:rsidRPr="00B344AE" w:rsidRDefault="00B344AE" w:rsidP="00B344A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344AE">
        <w:rPr>
          <w:rFonts w:ascii="Times New Roman" w:hAnsi="Times New Roman" w:cs="Times New Roman"/>
          <w:sz w:val="28"/>
          <w:szCs w:val="28"/>
        </w:rPr>
        <w:t xml:space="preserve">гровые технологии </w:t>
      </w:r>
      <w:r w:rsidR="00AF635C" w:rsidRPr="00B344AE">
        <w:rPr>
          <w:rFonts w:ascii="Times New Roman" w:hAnsi="Times New Roman" w:cs="Times New Roman"/>
          <w:sz w:val="28"/>
          <w:szCs w:val="28"/>
        </w:rPr>
        <w:t>создают возможности эффективной организации взаимодействия педагога и учащихся</w:t>
      </w:r>
    </w:p>
    <w:p w:rsidR="00AC5231" w:rsidRPr="004D021F" w:rsidRDefault="00B344AE" w:rsidP="004D02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</w:t>
      </w:r>
      <w:r w:rsidR="00AF635C" w:rsidRPr="004D021F">
        <w:rPr>
          <w:rFonts w:ascii="Times New Roman" w:hAnsi="Times New Roman" w:cs="Times New Roman"/>
          <w:sz w:val="28"/>
          <w:szCs w:val="28"/>
        </w:rPr>
        <w:t>заложены огромные воспитательные и образовательные возможности</w:t>
      </w:r>
    </w:p>
    <w:p w:rsidR="00AC5231" w:rsidRPr="004D021F" w:rsidRDefault="00B344AE" w:rsidP="004D02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ребёнок приобретает   различные знания</w:t>
      </w:r>
      <w:r w:rsidR="00AF635C" w:rsidRPr="004D021F">
        <w:rPr>
          <w:rFonts w:ascii="Times New Roman" w:hAnsi="Times New Roman" w:cs="Times New Roman"/>
          <w:sz w:val="28"/>
          <w:szCs w:val="28"/>
        </w:rPr>
        <w:t xml:space="preserve"> о предметах и явлениях окружающего мира</w:t>
      </w:r>
    </w:p>
    <w:p w:rsidR="00AC5231" w:rsidRPr="004D021F" w:rsidRDefault="00AF635C" w:rsidP="004D02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21F">
        <w:rPr>
          <w:rFonts w:ascii="Times New Roman" w:hAnsi="Times New Roman" w:cs="Times New Roman"/>
          <w:sz w:val="28"/>
          <w:szCs w:val="28"/>
        </w:rPr>
        <w:t>включение в урок игр и игровых моментов делает процесс обучения интересным и занимательным</w:t>
      </w:r>
    </w:p>
    <w:p w:rsidR="00AC5231" w:rsidRPr="004D021F" w:rsidRDefault="00B344AE" w:rsidP="004D02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AF635C" w:rsidRPr="004D021F">
        <w:rPr>
          <w:rFonts w:ascii="Times New Roman" w:hAnsi="Times New Roman" w:cs="Times New Roman"/>
          <w:sz w:val="28"/>
          <w:szCs w:val="28"/>
        </w:rPr>
        <w:t>облегчает преодоление трудностей в усвоении учебного материала</w:t>
      </w:r>
    </w:p>
    <w:p w:rsidR="00AC5231" w:rsidRPr="004D021F" w:rsidRDefault="00AF635C" w:rsidP="004D02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21F">
        <w:rPr>
          <w:rFonts w:ascii="Times New Roman" w:hAnsi="Times New Roman" w:cs="Times New Roman"/>
          <w:sz w:val="28"/>
          <w:szCs w:val="28"/>
        </w:rPr>
        <w:t>разнообразные игровые действия, при помощи которых решается та или иная умственная задача, поддерживают и усиливают интерес детей к учебному предмету</w:t>
      </w:r>
    </w:p>
    <w:p w:rsidR="004D021F" w:rsidRPr="004D021F" w:rsidRDefault="00AF635C" w:rsidP="00D04B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21F">
        <w:rPr>
          <w:rFonts w:ascii="Times New Roman" w:hAnsi="Times New Roman" w:cs="Times New Roman"/>
          <w:sz w:val="28"/>
          <w:szCs w:val="28"/>
        </w:rPr>
        <w:t>игры оказывают большое влияние на умственное развитие обучающихся, совершенствуя их мышление, внимание, творческое воображение. </w:t>
      </w:r>
    </w:p>
    <w:p w:rsidR="00D04B1D" w:rsidRPr="00AC68B4" w:rsidRDefault="00D04B1D" w:rsidP="00D04B1D">
      <w:pPr>
        <w:rPr>
          <w:rFonts w:ascii="Times New Roman" w:hAnsi="Times New Roman" w:cs="Times New Roman"/>
          <w:sz w:val="28"/>
          <w:szCs w:val="28"/>
        </w:rPr>
      </w:pPr>
      <w:r w:rsidRPr="00AC68B4">
        <w:rPr>
          <w:rFonts w:ascii="Times New Roman" w:hAnsi="Times New Roman" w:cs="Times New Roman"/>
          <w:sz w:val="28"/>
          <w:szCs w:val="28"/>
        </w:rPr>
        <w:t xml:space="preserve">  Обычно выделя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8B4">
        <w:rPr>
          <w:rFonts w:ascii="Times New Roman" w:hAnsi="Times New Roman" w:cs="Times New Roman"/>
          <w:sz w:val="28"/>
          <w:szCs w:val="28"/>
        </w:rPr>
        <w:t>т 4 вида дидактически игр</w:t>
      </w:r>
      <w:r w:rsidR="00291E2D">
        <w:rPr>
          <w:rFonts w:ascii="Times New Roman" w:hAnsi="Times New Roman" w:cs="Times New Roman"/>
          <w:sz w:val="28"/>
          <w:szCs w:val="28"/>
        </w:rPr>
        <w:t>.</w:t>
      </w:r>
    </w:p>
    <w:p w:rsidR="00D04B1D" w:rsidRPr="00AC68B4" w:rsidRDefault="00D04B1D" w:rsidP="00D04B1D">
      <w:pPr>
        <w:rPr>
          <w:rFonts w:ascii="Times New Roman" w:hAnsi="Times New Roman" w:cs="Times New Roman"/>
          <w:sz w:val="28"/>
          <w:szCs w:val="28"/>
        </w:rPr>
      </w:pPr>
      <w:r w:rsidRPr="00AC68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 Игры – упражнения</w:t>
      </w:r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Они занимают обычно 10 – 15 минут и направлены на совершенствование познават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ельных способностей учащихся. </w:t>
      </w:r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разнообразные викторины, кроссворды, ребусы, чайнворды, шарады, головоломки, загадки. Активизация учащихся в играх – путешествиях выражается в устных рассказах, вопросах, ответах.</w:t>
      </w:r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C68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Сюжетная (ролевая) игра</w:t>
      </w:r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отличается тем, что инсценируются условия воображаемой ситуации, а учащиеся играют определенные роли.</w:t>
      </w:r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C68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– соревнование</w:t>
      </w:r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включать в себя все вышеназванные виды дидактических игр или их отдельные элементы. Для проведения этого вида игры учащиеся делятся на группы, команды, между которыми идет соревнование.</w:t>
      </w:r>
      <w:r w:rsidR="004D0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2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Игра-путешествие</w:t>
      </w:r>
      <w:r w:rsidR="008867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88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служи</w:t>
      </w:r>
      <w:r w:rsidR="008867AF" w:rsidRPr="008867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т, в основном, целям углубления, осмысления и закрепления учебного материала.</w:t>
      </w:r>
      <w:r w:rsidR="0088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Активизация учащихся в играх-</w:t>
      </w:r>
      <w:r w:rsidR="008867AF" w:rsidRPr="008867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путешествиях выражается в устных рассказах, вопросах, ответах.</w:t>
      </w:r>
      <w:r w:rsidR="008867AF" w:rsidRPr="008867AF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D021F" w:rsidRDefault="00D04B1D" w:rsidP="00D04B1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AC68B4">
        <w:rPr>
          <w:rFonts w:ascii="Times New Roman" w:hAnsi="Times New Roman" w:cs="Times New Roman"/>
          <w:sz w:val="28"/>
          <w:szCs w:val="28"/>
        </w:rPr>
        <w:t xml:space="preserve">о целевой ориентации игровые технологии делятся </w:t>
      </w:r>
      <w:proofErr w:type="gramStart"/>
      <w:r w:rsidRPr="00AC68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867AF">
        <w:rPr>
          <w:rFonts w:ascii="Times New Roman" w:hAnsi="Times New Roman" w:cs="Times New Roman"/>
          <w:sz w:val="28"/>
          <w:szCs w:val="28"/>
        </w:rPr>
        <w:t>:</w:t>
      </w:r>
    </w:p>
    <w:p w:rsidR="004D021F" w:rsidRDefault="00D04B1D" w:rsidP="00D04B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7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</w:t>
      </w:r>
      <w:r w:rsidRPr="004D02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идактические</w:t>
      </w:r>
      <w:r w:rsidRPr="00AC68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AC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D021F" w:rsidRPr="004D02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способствуют </w:t>
      </w:r>
      <w:r w:rsidR="004D021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расширению кругозора, познавательной</w:t>
      </w:r>
      <w:r w:rsidR="00C46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 при</w:t>
      </w:r>
      <w:r w:rsidR="00C4658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менению</w:t>
      </w:r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ЗУН в практической деятельности;</w:t>
      </w:r>
      <w:proofErr w:type="gramEnd"/>
    </w:p>
    <w:p w:rsidR="004D021F" w:rsidRDefault="00D04B1D" w:rsidP="00D04B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7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</w:t>
      </w:r>
      <w:r w:rsidRPr="00AC68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оспитывающие:</w:t>
      </w:r>
      <w:r w:rsidRPr="00AC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4658E" w:rsidRPr="00C46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помогают</w:t>
      </w:r>
      <w:r w:rsidR="00C46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65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</w:t>
      </w:r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самостоятельности, воли</w:t>
      </w:r>
      <w:r w:rsidR="00C465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сотрудничества, </w:t>
      </w:r>
      <w:proofErr w:type="spellStart"/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</w:t>
      </w:r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никативности</w:t>
      </w:r>
      <w:proofErr w:type="spellEnd"/>
      <w:r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21F" w:rsidRDefault="008867AF" w:rsidP="00D04B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="004D021F" w:rsidRPr="004D02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азвивающие</w:t>
      </w:r>
      <w:r w:rsidR="004D02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D04B1D" w:rsidRPr="00AC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04B1D"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внимания, памяти, речи, мышления, умений срав</w:t>
      </w:r>
      <w:r w:rsidR="00D04B1D"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нивать;</w:t>
      </w:r>
    </w:p>
    <w:p w:rsidR="00D04B1D" w:rsidRDefault="008867AF" w:rsidP="00D04B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="00D04B1D" w:rsidRPr="00AC68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оциализирующие</w:t>
      </w:r>
      <w:r w:rsidR="00D04B1D" w:rsidRPr="00AC68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D04B1D"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приобщение к нормам и ценностям общества; адапта</w:t>
      </w:r>
      <w:r w:rsidR="00D04B1D"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ция к условиям среды; стрессовый контроль, </w:t>
      </w:r>
      <w:proofErr w:type="spellStart"/>
      <w:r w:rsidR="00D04B1D"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="00D04B1D" w:rsidRPr="00AC68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658E" w:rsidRPr="004D021F" w:rsidRDefault="00C4658E" w:rsidP="00D04B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4658E" w:rsidRDefault="00C4658E" w:rsidP="00D04B1D">
      <w:pPr>
        <w:rPr>
          <w:rFonts w:ascii="Times New Roman" w:hAnsi="Times New Roman" w:cs="Times New Roman"/>
          <w:sz w:val="28"/>
          <w:szCs w:val="28"/>
        </w:rPr>
      </w:pPr>
      <w:r w:rsidRPr="00C46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Главной целью применения математической игры</w:t>
      </w:r>
      <w:r w:rsidRPr="00C4658E">
        <w:rPr>
          <w:rFonts w:ascii="Times New Roman" w:hAnsi="Times New Roman" w:cs="Times New Roman"/>
          <w:sz w:val="28"/>
          <w:szCs w:val="28"/>
        </w:rPr>
        <w:t> является развитие устойчивого познавательного интереса у учащихся через разнообразие применения математических игр</w:t>
      </w:r>
      <w:r w:rsidR="00560AD3">
        <w:rPr>
          <w:rFonts w:ascii="Times New Roman" w:hAnsi="Times New Roman" w:cs="Times New Roman"/>
          <w:sz w:val="28"/>
          <w:szCs w:val="28"/>
        </w:rPr>
        <w:t>.</w:t>
      </w:r>
    </w:p>
    <w:p w:rsidR="00D04B1D" w:rsidRPr="00560AD3" w:rsidRDefault="00560AD3" w:rsidP="00560AD3">
      <w:pPr>
        <w:spacing w:before="30" w:after="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0AD3">
        <w:rPr>
          <w:rFonts w:ascii="Times New Roman" w:eastAsia="Times New Roman" w:hAnsi="Times New Roman" w:cs="Times New Roman"/>
          <w:sz w:val="28"/>
          <w:szCs w:val="28"/>
        </w:rPr>
        <w:t>Одна из основных причин сравнительно плохой успеваемости по математике – слабый интерес многих учащихся к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предмету. Интерес к предмету </w:t>
      </w:r>
      <w:r w:rsidRPr="00560AD3">
        <w:rPr>
          <w:rFonts w:ascii="Times New Roman" w:eastAsia="Times New Roman" w:hAnsi="Times New Roman" w:cs="Times New Roman"/>
          <w:sz w:val="28"/>
          <w:szCs w:val="28"/>
        </w:rPr>
        <w:t>зависит, прежде всего, от качества учебной работы на уроке. В то же время с помощью продуманной системы внеурочных занятий можно значительно повысить интерес школьников к математике.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D04B1D" w:rsidRPr="00AC68B4">
        <w:rPr>
          <w:rFonts w:ascii="Times New Roman" w:eastAsia="Times New Roman" w:hAnsi="Times New Roman" w:cs="Times New Roman"/>
          <w:bCs/>
          <w:iCs/>
          <w:sz w:val="28"/>
          <w:szCs w:val="28"/>
        </w:rPr>
        <w:t>гровые технологии мы применяем и во внеклассной работе. Формы проведения внеклассной работы по математике с учащимися</w:t>
      </w:r>
      <w:r w:rsidR="00D04B1D" w:rsidRPr="00AC68B4">
        <w:rPr>
          <w:rFonts w:ascii="Times New Roman" w:eastAsia="Times New Roman" w:hAnsi="Times New Roman" w:cs="Times New Roman"/>
          <w:sz w:val="28"/>
          <w:szCs w:val="28"/>
        </w:rPr>
        <w:t xml:space="preserve">    разнообразны и одна из них – математическая игра.</w:t>
      </w:r>
    </w:p>
    <w:p w:rsidR="00D04B1D" w:rsidRDefault="00D04B1D" w:rsidP="00D04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Виды игры</w:t>
      </w:r>
      <w:r w:rsidRPr="00AC68B4">
        <w:rPr>
          <w:rFonts w:ascii="Times New Roman" w:hAnsi="Times New Roman" w:cs="Times New Roman"/>
          <w:sz w:val="28"/>
          <w:szCs w:val="28"/>
        </w:rPr>
        <w:t xml:space="preserve"> различают </w:t>
      </w:r>
      <w:r w:rsidRPr="00AC68B4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 w:rsidRPr="00AC68B4">
        <w:rPr>
          <w:rFonts w:ascii="Times New Roman" w:hAnsi="Times New Roman" w:cs="Times New Roman"/>
          <w:sz w:val="28"/>
          <w:szCs w:val="28"/>
        </w:rPr>
        <w:t>, </w:t>
      </w:r>
      <w:r w:rsidRPr="00AC68B4">
        <w:rPr>
          <w:rFonts w:ascii="Times New Roman" w:hAnsi="Times New Roman" w:cs="Times New Roman"/>
          <w:i/>
          <w:iCs/>
          <w:sz w:val="28"/>
          <w:szCs w:val="28"/>
        </w:rPr>
        <w:t>контролирующие</w:t>
      </w:r>
      <w:r w:rsidR="00C4658E">
        <w:rPr>
          <w:rFonts w:ascii="Times New Roman" w:hAnsi="Times New Roman" w:cs="Times New Roman"/>
          <w:sz w:val="28"/>
          <w:szCs w:val="28"/>
        </w:rPr>
        <w:t>.</w:t>
      </w:r>
      <w:r w:rsidRPr="00AC68B4">
        <w:rPr>
          <w:rFonts w:ascii="Times New Roman" w:hAnsi="Times New Roman" w:cs="Times New Roman"/>
          <w:sz w:val="28"/>
          <w:szCs w:val="28"/>
        </w:rPr>
        <w:t xml:space="preserve"> Игры подростков чаще всего принимают коллективный характер. Подростки стремятся к общению со своими сверстниками, стремятся участвовать с ними в совместной деятельности. Сильные ученики предпочитают </w:t>
      </w:r>
      <w:r w:rsidRPr="00AC68B4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индивидуальные </w:t>
      </w:r>
      <w:r w:rsidRPr="00AC68B4">
        <w:rPr>
          <w:rFonts w:ascii="Times New Roman" w:hAnsi="Times New Roman" w:cs="Times New Roman"/>
          <w:sz w:val="28"/>
          <w:szCs w:val="28"/>
        </w:rPr>
        <w:t xml:space="preserve">игры, так как </w:t>
      </w:r>
      <w:r w:rsidRPr="00AC68B4">
        <w:rPr>
          <w:rFonts w:ascii="Times New Roman" w:hAnsi="Times New Roman" w:cs="Times New Roman"/>
          <w:sz w:val="28"/>
          <w:szCs w:val="28"/>
        </w:rPr>
        <w:lastRenderedPageBreak/>
        <w:t>они более самостоятельны. Они стремятся к самоанализу, самооценке</w:t>
      </w:r>
      <w:r w:rsidR="00C4658E">
        <w:rPr>
          <w:rFonts w:ascii="Times New Roman" w:hAnsi="Times New Roman" w:cs="Times New Roman"/>
          <w:sz w:val="28"/>
          <w:szCs w:val="28"/>
        </w:rPr>
        <w:t xml:space="preserve">, им нравятся </w:t>
      </w:r>
      <w:r w:rsidRPr="00AC68B4">
        <w:rPr>
          <w:rFonts w:ascii="Times New Roman" w:hAnsi="Times New Roman" w:cs="Times New Roman"/>
          <w:sz w:val="28"/>
          <w:szCs w:val="28"/>
        </w:rPr>
        <w:t>задания на скорость выполнения вычислений, преобразований, доказательств теорем и т. д. Такие игры называются</w:t>
      </w:r>
      <w:r w:rsidRPr="00AC6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8B4">
        <w:rPr>
          <w:rFonts w:ascii="Times New Roman" w:hAnsi="Times New Roman" w:cs="Times New Roman"/>
          <w:i/>
          <w:iCs/>
          <w:sz w:val="28"/>
          <w:szCs w:val="28"/>
        </w:rPr>
        <w:t>скоростными</w:t>
      </w:r>
      <w:r w:rsidRPr="00AC68B4">
        <w:rPr>
          <w:rFonts w:ascii="Times New Roman" w:hAnsi="Times New Roman" w:cs="Times New Roman"/>
          <w:sz w:val="28"/>
          <w:szCs w:val="28"/>
        </w:rPr>
        <w:t>. Во-вторых, так же можно выделить игры, победа в которых достигается не за счет скорости выполнения заданий, а за счет качества его выполнения, правильности решения, безошибочности. Такие игры условно называют </w:t>
      </w:r>
      <w:r w:rsidRPr="00AC68B4">
        <w:rPr>
          <w:rFonts w:ascii="Times New Roman" w:hAnsi="Times New Roman" w:cs="Times New Roman"/>
          <w:i/>
          <w:iCs/>
          <w:sz w:val="28"/>
          <w:szCs w:val="28"/>
        </w:rPr>
        <w:t>качественными</w:t>
      </w:r>
      <w:r w:rsidRPr="00AC68B4">
        <w:rPr>
          <w:rFonts w:ascii="Times New Roman" w:hAnsi="Times New Roman" w:cs="Times New Roman"/>
          <w:sz w:val="28"/>
          <w:szCs w:val="28"/>
        </w:rPr>
        <w:t>. К </w:t>
      </w:r>
      <w:r w:rsidRPr="00AC68B4">
        <w:rPr>
          <w:rFonts w:ascii="Times New Roman" w:hAnsi="Times New Roman" w:cs="Times New Roman"/>
          <w:i/>
          <w:iCs/>
          <w:sz w:val="28"/>
          <w:szCs w:val="28"/>
        </w:rPr>
        <w:t>одиночным</w:t>
      </w:r>
      <w:r w:rsidRPr="00AC68B4">
        <w:rPr>
          <w:rFonts w:ascii="Times New Roman" w:hAnsi="Times New Roman" w:cs="Times New Roman"/>
          <w:sz w:val="28"/>
          <w:szCs w:val="28"/>
        </w:rPr>
        <w:t xml:space="preserve"> играм относят те игры, правила которых не допускают изменения содержания игры, они разработаны с учетом особенностей конкретного материала. </w:t>
      </w:r>
      <w:r w:rsidRPr="00AC68B4">
        <w:rPr>
          <w:rFonts w:ascii="Times New Roman" w:hAnsi="Times New Roman" w:cs="Times New Roman"/>
          <w:i/>
          <w:iCs/>
          <w:sz w:val="28"/>
          <w:szCs w:val="28"/>
        </w:rPr>
        <w:t>Универсальные</w:t>
      </w:r>
      <w:r w:rsidRPr="00AC68B4">
        <w:rPr>
          <w:rFonts w:ascii="Times New Roman" w:hAnsi="Times New Roman" w:cs="Times New Roman"/>
          <w:sz w:val="28"/>
          <w:szCs w:val="28"/>
        </w:rPr>
        <w:t> игры же, наоборот, позволяют менять свое содержание</w:t>
      </w:r>
      <w:r w:rsidR="000827E3">
        <w:rPr>
          <w:rFonts w:ascii="Times New Roman" w:hAnsi="Times New Roman" w:cs="Times New Roman"/>
          <w:sz w:val="28"/>
          <w:szCs w:val="28"/>
        </w:rPr>
        <w:t>.</w:t>
      </w:r>
    </w:p>
    <w:p w:rsidR="000827E3" w:rsidRPr="00AC68B4" w:rsidRDefault="000827E3" w:rsidP="00D04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игра на уроке не была просто способом занять чем-то детей, а выполняла свою основную функцию  обучающую соблюдение определённых условий. Игра должна быть основана  на интересе, свободном творчестве и самостоятельной деятельности учащихся. </w:t>
      </w:r>
      <w:r w:rsidRPr="000827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Игра должна быть доступной для учащихся данного возраста, цель игры – достижимой, а оформление – красочным и разнообразным.</w:t>
      </w:r>
      <w:r w:rsidR="00291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Обязательный элемент игры – ее </w:t>
      </w:r>
      <w:r w:rsidRPr="000827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эмоциональность. Игра должна вызывать удовольствие, веселое настроение, удовлетворение от удачного ответа.</w:t>
      </w:r>
      <w:r w:rsidRPr="000827E3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27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играх обязателен элемент соревнования между командами или отдельными участниками игры</w:t>
      </w:r>
      <w:r w:rsidR="00291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4B1D" w:rsidRDefault="00D04B1D" w:rsidP="00D04B1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8B4">
        <w:rPr>
          <w:rFonts w:ascii="Times New Roman" w:hAnsi="Times New Roman" w:cs="Times New Roman"/>
          <w:sz w:val="28"/>
          <w:szCs w:val="28"/>
        </w:rPr>
        <w:t xml:space="preserve"> </w:t>
      </w:r>
      <w:r w:rsidR="007327D7">
        <w:rPr>
          <w:rFonts w:ascii="Times New Roman" w:hAnsi="Times New Roman" w:cs="Times New Roman"/>
          <w:sz w:val="28"/>
          <w:szCs w:val="28"/>
        </w:rPr>
        <w:t xml:space="preserve">Игровые технологии - </w:t>
      </w:r>
      <w:r w:rsidR="007327D7" w:rsidRPr="007327D7">
        <w:rPr>
          <w:rFonts w:ascii="Times New Roman" w:hAnsi="Times New Roman" w:cs="Times New Roman"/>
          <w:sz w:val="28"/>
          <w:szCs w:val="28"/>
        </w:rPr>
        <w:t>эффективное средство воспитания познавательных интересов и акт</w:t>
      </w:r>
      <w:r w:rsidR="007327D7">
        <w:rPr>
          <w:rFonts w:ascii="Times New Roman" w:hAnsi="Times New Roman" w:cs="Times New Roman"/>
          <w:sz w:val="28"/>
          <w:szCs w:val="28"/>
        </w:rPr>
        <w:t xml:space="preserve">ивизации деятельности учащихся; </w:t>
      </w:r>
      <w:r w:rsidR="007327D7" w:rsidRPr="007327D7">
        <w:rPr>
          <w:rFonts w:ascii="Times New Roman" w:hAnsi="Times New Roman" w:cs="Times New Roman"/>
          <w:sz w:val="28"/>
          <w:szCs w:val="28"/>
        </w:rPr>
        <w:t>тренировка памяти, помогающая учащимся выра</w:t>
      </w:r>
      <w:r w:rsidR="007327D7">
        <w:rPr>
          <w:rFonts w:ascii="Times New Roman" w:hAnsi="Times New Roman" w:cs="Times New Roman"/>
          <w:sz w:val="28"/>
          <w:szCs w:val="28"/>
        </w:rPr>
        <w:t>ботать речевые умения и навыки.</w:t>
      </w:r>
    </w:p>
    <w:p w:rsidR="007327D7" w:rsidRDefault="007327D7" w:rsidP="00D04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 а</w:t>
      </w:r>
      <w:r w:rsidRPr="00AC68B4">
        <w:rPr>
          <w:rFonts w:ascii="Times New Roman" w:hAnsi="Times New Roman" w:cs="Times New Roman"/>
          <w:sz w:val="28"/>
          <w:szCs w:val="28"/>
        </w:rPr>
        <w:t xml:space="preserve"> результатом применения игровых технологий должно стать преодоление</w:t>
      </w:r>
      <w:r>
        <w:rPr>
          <w:rFonts w:ascii="Times New Roman" w:hAnsi="Times New Roman" w:cs="Times New Roman"/>
          <w:sz w:val="28"/>
          <w:szCs w:val="28"/>
        </w:rPr>
        <w:t xml:space="preserve"> пассивности учащихся и улучшение</w:t>
      </w:r>
      <w:r w:rsidRPr="00AC68B4">
        <w:rPr>
          <w:rFonts w:ascii="Times New Roman" w:hAnsi="Times New Roman" w:cs="Times New Roman"/>
          <w:sz w:val="28"/>
          <w:szCs w:val="28"/>
        </w:rPr>
        <w:t xml:space="preserve"> работоспособности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F91" w:rsidRDefault="007C4F91"/>
    <w:p w:rsidR="007C4F91" w:rsidRPr="00560AD3" w:rsidRDefault="00560AD3">
      <w:pPr>
        <w:rPr>
          <w:rFonts w:ascii="Times New Roman" w:hAnsi="Times New Roman" w:cs="Times New Roman"/>
          <w:sz w:val="28"/>
          <w:szCs w:val="28"/>
        </w:rPr>
      </w:pPr>
      <w:r w:rsidRPr="00560AD3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7C4F91" w:rsidRPr="00560AD3">
        <w:rPr>
          <w:rFonts w:ascii="Times New Roman" w:hAnsi="Times New Roman" w:cs="Times New Roman"/>
          <w:sz w:val="28"/>
          <w:szCs w:val="28"/>
        </w:rPr>
        <w:t>:</w:t>
      </w:r>
    </w:p>
    <w:p w:rsidR="007C4F91" w:rsidRPr="00560AD3" w:rsidRDefault="00596F01" w:rsidP="007C4F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AD3">
        <w:rPr>
          <w:rFonts w:ascii="Times New Roman" w:hAnsi="Times New Roman" w:cs="Times New Roman"/>
          <w:sz w:val="28"/>
          <w:szCs w:val="28"/>
        </w:rPr>
        <w:t>Горностаев П.В.</w:t>
      </w:r>
      <w:r w:rsidR="007C4F91" w:rsidRPr="00560AD3">
        <w:rPr>
          <w:rFonts w:ascii="Times New Roman" w:hAnsi="Times New Roman" w:cs="Times New Roman"/>
          <w:sz w:val="28"/>
          <w:szCs w:val="28"/>
        </w:rPr>
        <w:t>«Играть или  учится на уроках» / Математика в школе, 1999 –№1</w:t>
      </w:r>
    </w:p>
    <w:p w:rsidR="007C4F91" w:rsidRPr="00560AD3" w:rsidRDefault="00596F01" w:rsidP="007C4F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0AD3">
        <w:rPr>
          <w:rFonts w:ascii="Times New Roman" w:hAnsi="Times New Roman" w:cs="Times New Roman"/>
          <w:sz w:val="28"/>
          <w:szCs w:val="28"/>
        </w:rPr>
        <w:t>Кордемский</w:t>
      </w:r>
      <w:proofErr w:type="spellEnd"/>
      <w:r w:rsidRPr="00560AD3">
        <w:rPr>
          <w:rFonts w:ascii="Times New Roman" w:hAnsi="Times New Roman" w:cs="Times New Roman"/>
          <w:sz w:val="28"/>
          <w:szCs w:val="28"/>
        </w:rPr>
        <w:t xml:space="preserve"> Б.А. </w:t>
      </w:r>
      <w:r w:rsidR="007C4F91" w:rsidRPr="00560AD3">
        <w:rPr>
          <w:rFonts w:ascii="Times New Roman" w:hAnsi="Times New Roman" w:cs="Times New Roman"/>
          <w:sz w:val="28"/>
          <w:szCs w:val="28"/>
        </w:rPr>
        <w:t>«Увлечь школьника математикой: материал для классных и внеклассных занятий</w:t>
      </w:r>
      <w:r w:rsidRPr="00560AD3">
        <w:rPr>
          <w:rFonts w:ascii="Times New Roman" w:hAnsi="Times New Roman" w:cs="Times New Roman"/>
          <w:sz w:val="28"/>
          <w:szCs w:val="28"/>
        </w:rPr>
        <w:t>»/М: Просвещение, 1981</w:t>
      </w:r>
    </w:p>
    <w:p w:rsidR="00596F01" w:rsidRPr="00560AD3" w:rsidRDefault="00596F01" w:rsidP="007C4F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AD3">
        <w:rPr>
          <w:rFonts w:ascii="Times New Roman" w:hAnsi="Times New Roman" w:cs="Times New Roman"/>
          <w:sz w:val="28"/>
          <w:szCs w:val="28"/>
        </w:rPr>
        <w:t>Коваленко В.Г. «Дидактические игры на уроках математики: книга для учителя»/ М: Просвещение, 1990</w:t>
      </w:r>
    </w:p>
    <w:p w:rsidR="00596F01" w:rsidRPr="00560AD3" w:rsidRDefault="00596F01" w:rsidP="007C4F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AD3">
        <w:rPr>
          <w:rFonts w:ascii="Times New Roman" w:hAnsi="Times New Roman" w:cs="Times New Roman"/>
          <w:sz w:val="28"/>
          <w:szCs w:val="28"/>
        </w:rPr>
        <w:t>Морозова Н.Г. «Учителю о познавательном интересе» / М: Просвещение, 1979</w:t>
      </w:r>
    </w:p>
    <w:p w:rsidR="00596F01" w:rsidRPr="00560AD3" w:rsidRDefault="00596F01" w:rsidP="007C4F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0AD3">
        <w:rPr>
          <w:rFonts w:ascii="Times New Roman" w:hAnsi="Times New Roman" w:cs="Times New Roman"/>
          <w:sz w:val="28"/>
          <w:szCs w:val="28"/>
        </w:rPr>
        <w:t>Сиденко</w:t>
      </w:r>
      <w:proofErr w:type="spellEnd"/>
      <w:r w:rsidRPr="00560AD3">
        <w:rPr>
          <w:rFonts w:ascii="Times New Roman" w:hAnsi="Times New Roman" w:cs="Times New Roman"/>
          <w:sz w:val="28"/>
          <w:szCs w:val="28"/>
        </w:rPr>
        <w:t xml:space="preserve"> А.И. «Игровой подход в обучении»/ Народное образование, 2000-№8</w:t>
      </w:r>
    </w:p>
    <w:p w:rsidR="00596F01" w:rsidRPr="00560AD3" w:rsidRDefault="00596F01" w:rsidP="007C4F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AD3">
        <w:rPr>
          <w:rFonts w:ascii="Times New Roman" w:hAnsi="Times New Roman" w:cs="Times New Roman"/>
          <w:sz w:val="28"/>
          <w:szCs w:val="28"/>
        </w:rPr>
        <w:lastRenderedPageBreak/>
        <w:t>Шаталов Г. «Способы повышения мотивации обучения»/ Математика. Приложение к газете «Первое сентября»</w:t>
      </w:r>
      <w:r w:rsidR="00560AD3" w:rsidRPr="00560AD3">
        <w:rPr>
          <w:rFonts w:ascii="Times New Roman" w:hAnsi="Times New Roman" w:cs="Times New Roman"/>
          <w:sz w:val="28"/>
          <w:szCs w:val="28"/>
        </w:rPr>
        <w:t>, 2003-323</w:t>
      </w:r>
    </w:p>
    <w:p w:rsidR="00560AD3" w:rsidRPr="00560AD3" w:rsidRDefault="00560AD3" w:rsidP="007C4F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AD3">
        <w:rPr>
          <w:rFonts w:ascii="Times New Roman" w:hAnsi="Times New Roman" w:cs="Times New Roman"/>
          <w:sz w:val="28"/>
          <w:szCs w:val="28"/>
        </w:rPr>
        <w:t xml:space="preserve">Щукина Г.И. «Активизация познавательной активности учащихся в учебной деятельности», </w:t>
      </w:r>
      <w:proofErr w:type="spellStart"/>
      <w:r w:rsidRPr="00560AD3">
        <w:rPr>
          <w:rFonts w:ascii="Times New Roman" w:hAnsi="Times New Roman" w:cs="Times New Roman"/>
          <w:sz w:val="28"/>
          <w:szCs w:val="28"/>
        </w:rPr>
        <w:t>М.Посвещение</w:t>
      </w:r>
      <w:proofErr w:type="spellEnd"/>
      <w:r w:rsidRPr="00560AD3">
        <w:rPr>
          <w:rFonts w:ascii="Times New Roman" w:hAnsi="Times New Roman" w:cs="Times New Roman"/>
          <w:sz w:val="28"/>
          <w:szCs w:val="28"/>
        </w:rPr>
        <w:t xml:space="preserve"> , 1979</w:t>
      </w:r>
    </w:p>
    <w:sectPr w:rsidR="00560AD3" w:rsidRPr="00560AD3" w:rsidSect="0027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B1A"/>
    <w:multiLevelType w:val="hybridMultilevel"/>
    <w:tmpl w:val="F228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B41CF"/>
    <w:multiLevelType w:val="hybridMultilevel"/>
    <w:tmpl w:val="EACEA322"/>
    <w:lvl w:ilvl="0" w:tplc="C2F023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C0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A6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4CF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2A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23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46B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0AF8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68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3B3E75"/>
    <w:multiLevelType w:val="hybridMultilevel"/>
    <w:tmpl w:val="B8E2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82BCE"/>
    <w:multiLevelType w:val="hybridMultilevel"/>
    <w:tmpl w:val="6D7ED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4B1D"/>
    <w:rsid w:val="000827E3"/>
    <w:rsid w:val="001E2641"/>
    <w:rsid w:val="00271D77"/>
    <w:rsid w:val="00291E2D"/>
    <w:rsid w:val="002A619F"/>
    <w:rsid w:val="004D021F"/>
    <w:rsid w:val="00560AD3"/>
    <w:rsid w:val="00596F01"/>
    <w:rsid w:val="007327D7"/>
    <w:rsid w:val="0077158B"/>
    <w:rsid w:val="007B11C5"/>
    <w:rsid w:val="007C4F91"/>
    <w:rsid w:val="008867AF"/>
    <w:rsid w:val="00AC5231"/>
    <w:rsid w:val="00AF635C"/>
    <w:rsid w:val="00B344AE"/>
    <w:rsid w:val="00C4658E"/>
    <w:rsid w:val="00D04B1D"/>
    <w:rsid w:val="00D7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B1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867AF"/>
  </w:style>
  <w:style w:type="paragraph" w:styleId="a4">
    <w:name w:val="List Paragraph"/>
    <w:basedOn w:val="a"/>
    <w:uiPriority w:val="34"/>
    <w:qFormat/>
    <w:rsid w:val="00B34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2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4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1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9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5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2014-03-01T15:14:00Z</dcterms:created>
  <dcterms:modified xsi:type="dcterms:W3CDTF">2014-03-02T17:08:00Z</dcterms:modified>
</cp:coreProperties>
</file>